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29F" w:rsidRPr="00E958FD" w:rsidRDefault="00920CBE" w:rsidP="0067321C">
      <w:pPr>
        <w:jc w:val="both"/>
        <w:rPr>
          <w:rFonts w:ascii="Arial" w:hAnsi="Arial" w:cs="Arial"/>
          <w:sz w:val="20"/>
          <w:szCs w:val="20"/>
        </w:rPr>
      </w:pPr>
      <w:r w:rsidRPr="00E958FD">
        <w:rPr>
          <w:rFonts w:ascii="Arial" w:hAnsi="Arial" w:cs="Arial"/>
          <w:sz w:val="20"/>
          <w:szCs w:val="20"/>
        </w:rPr>
        <w:tab/>
      </w:r>
      <w:r w:rsidRPr="00E958FD">
        <w:rPr>
          <w:rFonts w:ascii="Arial" w:hAnsi="Arial" w:cs="Arial"/>
          <w:sz w:val="20"/>
          <w:szCs w:val="20"/>
        </w:rPr>
        <w:tab/>
      </w:r>
      <w:r w:rsidRPr="00E958FD">
        <w:rPr>
          <w:rFonts w:ascii="Arial" w:hAnsi="Arial" w:cs="Arial"/>
          <w:sz w:val="20"/>
          <w:szCs w:val="20"/>
        </w:rPr>
        <w:tab/>
      </w:r>
      <w:r w:rsidRPr="00E958FD">
        <w:rPr>
          <w:rFonts w:ascii="Arial" w:hAnsi="Arial" w:cs="Arial"/>
          <w:sz w:val="20"/>
          <w:szCs w:val="20"/>
        </w:rPr>
        <w:tab/>
      </w:r>
      <w:r w:rsidRPr="00E958FD">
        <w:rPr>
          <w:rFonts w:ascii="Arial" w:hAnsi="Arial" w:cs="Arial"/>
          <w:sz w:val="20"/>
          <w:szCs w:val="20"/>
        </w:rPr>
        <w:tab/>
      </w:r>
      <w:r w:rsidRPr="00E958FD">
        <w:rPr>
          <w:rFonts w:ascii="Arial" w:hAnsi="Arial" w:cs="Arial"/>
          <w:sz w:val="20"/>
          <w:szCs w:val="20"/>
        </w:rPr>
        <w:tab/>
      </w:r>
      <w:r w:rsidRPr="00E958FD">
        <w:rPr>
          <w:rFonts w:ascii="Arial" w:hAnsi="Arial" w:cs="Arial"/>
          <w:sz w:val="20"/>
          <w:szCs w:val="20"/>
        </w:rPr>
        <w:tab/>
      </w:r>
      <w:r w:rsidR="00677B8E" w:rsidRPr="00E958FD">
        <w:rPr>
          <w:rFonts w:ascii="Arial" w:hAnsi="Arial" w:cs="Arial"/>
          <w:sz w:val="20"/>
          <w:szCs w:val="20"/>
        </w:rPr>
        <w:tab/>
      </w:r>
      <w:r w:rsidR="00324461" w:rsidRPr="00E958FD">
        <w:rPr>
          <w:rFonts w:ascii="Arial" w:hAnsi="Arial" w:cs="Arial"/>
          <w:sz w:val="20"/>
          <w:szCs w:val="20"/>
        </w:rPr>
        <w:tab/>
      </w:r>
    </w:p>
    <w:p w:rsidR="008D6F56" w:rsidRPr="00E958FD" w:rsidRDefault="008D6F56" w:rsidP="0082315D">
      <w:pPr>
        <w:jc w:val="both"/>
        <w:rPr>
          <w:rFonts w:ascii="Arial" w:hAnsi="Arial" w:cs="Arial"/>
          <w:sz w:val="20"/>
          <w:szCs w:val="20"/>
        </w:rPr>
      </w:pPr>
    </w:p>
    <w:p w:rsidR="007A70BC" w:rsidRPr="00E958FD" w:rsidRDefault="00920CBE" w:rsidP="0082315D">
      <w:pPr>
        <w:jc w:val="both"/>
        <w:rPr>
          <w:rFonts w:ascii="Arial" w:hAnsi="Arial" w:cs="Arial"/>
          <w:sz w:val="20"/>
          <w:szCs w:val="20"/>
        </w:rPr>
      </w:pPr>
      <w:r w:rsidRPr="00E958FD">
        <w:rPr>
          <w:rFonts w:ascii="Arial" w:hAnsi="Arial" w:cs="Arial"/>
          <w:sz w:val="20"/>
          <w:szCs w:val="20"/>
        </w:rPr>
        <w:tab/>
      </w:r>
      <w:r w:rsidRPr="00E958FD">
        <w:rPr>
          <w:rFonts w:ascii="Arial" w:hAnsi="Arial" w:cs="Arial"/>
          <w:sz w:val="20"/>
          <w:szCs w:val="20"/>
        </w:rPr>
        <w:tab/>
      </w:r>
      <w:r w:rsidRPr="00E958FD">
        <w:rPr>
          <w:rFonts w:ascii="Arial" w:hAnsi="Arial" w:cs="Arial"/>
          <w:sz w:val="20"/>
          <w:szCs w:val="20"/>
        </w:rPr>
        <w:tab/>
      </w:r>
      <w:r w:rsidRPr="00E958FD">
        <w:rPr>
          <w:rFonts w:ascii="Arial" w:hAnsi="Arial" w:cs="Arial"/>
          <w:sz w:val="20"/>
          <w:szCs w:val="20"/>
        </w:rPr>
        <w:tab/>
      </w:r>
      <w:r w:rsidRPr="00E958FD">
        <w:rPr>
          <w:rFonts w:ascii="Arial" w:hAnsi="Arial" w:cs="Arial"/>
          <w:sz w:val="20"/>
          <w:szCs w:val="20"/>
        </w:rPr>
        <w:tab/>
      </w:r>
      <w:r w:rsidRPr="00E958FD">
        <w:rPr>
          <w:rFonts w:ascii="Arial" w:hAnsi="Arial" w:cs="Arial"/>
          <w:sz w:val="20"/>
          <w:szCs w:val="20"/>
        </w:rPr>
        <w:tab/>
      </w:r>
      <w:r w:rsidRPr="00E958FD">
        <w:rPr>
          <w:rFonts w:ascii="Arial" w:hAnsi="Arial" w:cs="Arial"/>
          <w:sz w:val="20"/>
          <w:szCs w:val="20"/>
        </w:rPr>
        <w:tab/>
      </w:r>
      <w:r w:rsidR="006E55B5" w:rsidRPr="00E958FD">
        <w:rPr>
          <w:rFonts w:ascii="Arial" w:hAnsi="Arial" w:cs="Arial"/>
          <w:sz w:val="20"/>
          <w:szCs w:val="20"/>
        </w:rPr>
        <w:tab/>
      </w:r>
      <w:r w:rsidR="00324461" w:rsidRPr="00E958FD">
        <w:rPr>
          <w:rFonts w:ascii="Arial" w:hAnsi="Arial" w:cs="Arial"/>
          <w:sz w:val="20"/>
          <w:szCs w:val="20"/>
        </w:rPr>
        <w:tab/>
      </w:r>
      <w:r w:rsidR="007A70BC" w:rsidRPr="00E958FD">
        <w:rPr>
          <w:rFonts w:ascii="Arial" w:hAnsi="Arial" w:cs="Arial"/>
          <w:sz w:val="20"/>
          <w:szCs w:val="20"/>
        </w:rPr>
        <w:t>Spett.le</w:t>
      </w:r>
      <w:r w:rsidR="00957632" w:rsidRPr="00E958FD">
        <w:rPr>
          <w:rFonts w:ascii="Arial" w:hAnsi="Arial" w:cs="Arial"/>
          <w:sz w:val="20"/>
          <w:szCs w:val="20"/>
        </w:rPr>
        <w:t xml:space="preserve"> </w:t>
      </w:r>
    </w:p>
    <w:p w:rsidR="00BC3DE3" w:rsidRPr="00E958FD" w:rsidRDefault="00957632" w:rsidP="00BC3DE3">
      <w:pPr>
        <w:spacing w:after="120"/>
        <w:ind w:left="5670" w:hanging="5670"/>
        <w:jc w:val="both"/>
        <w:rPr>
          <w:rFonts w:ascii="Arial" w:hAnsi="Arial" w:cs="Arial"/>
          <w:sz w:val="20"/>
          <w:szCs w:val="20"/>
        </w:rPr>
      </w:pPr>
      <w:r w:rsidRPr="00E958FD">
        <w:rPr>
          <w:rFonts w:ascii="Arial" w:hAnsi="Arial" w:cs="Arial"/>
          <w:sz w:val="20"/>
          <w:szCs w:val="20"/>
        </w:rPr>
        <w:tab/>
      </w:r>
      <w:r w:rsidR="00324461" w:rsidRPr="00E958FD">
        <w:rPr>
          <w:rFonts w:ascii="Arial" w:hAnsi="Arial" w:cs="Arial"/>
          <w:sz w:val="20"/>
          <w:szCs w:val="20"/>
        </w:rPr>
        <w:tab/>
      </w:r>
      <w:r w:rsidR="00BC3DE3" w:rsidRPr="00E958FD">
        <w:rPr>
          <w:rFonts w:ascii="Arial" w:hAnsi="Arial" w:cs="Arial"/>
          <w:sz w:val="20"/>
          <w:szCs w:val="20"/>
        </w:rPr>
        <w:t>ASD BLU WATER</w:t>
      </w:r>
    </w:p>
    <w:p w:rsidR="00990BC4" w:rsidRPr="00E958FD" w:rsidRDefault="001873B4" w:rsidP="00990BC4">
      <w:pPr>
        <w:spacing w:after="120"/>
        <w:ind w:left="1276" w:hanging="1276"/>
        <w:jc w:val="both"/>
        <w:rPr>
          <w:rFonts w:ascii="Arial" w:hAnsi="Arial" w:cs="Arial"/>
          <w:b/>
          <w:bCs/>
          <w:sz w:val="20"/>
          <w:szCs w:val="20"/>
        </w:rPr>
      </w:pPr>
      <w:bookmarkStart w:id="0" w:name="OLE_LINK1"/>
      <w:bookmarkStart w:id="1" w:name="OLE_LINK2"/>
      <w:bookmarkStart w:id="2" w:name="OLE_LINK3"/>
      <w:bookmarkStart w:id="3" w:name="OLE_LINK4"/>
      <w:r w:rsidRPr="00E958FD">
        <w:rPr>
          <w:rFonts w:ascii="Arial" w:hAnsi="Arial" w:cs="Arial"/>
          <w:b/>
          <w:bCs/>
          <w:sz w:val="20"/>
          <w:szCs w:val="20"/>
        </w:rPr>
        <w:t xml:space="preserve">OGGETTO: </w:t>
      </w:r>
      <w:r w:rsidRPr="00E958FD">
        <w:rPr>
          <w:rFonts w:ascii="Arial" w:hAnsi="Arial" w:cs="Arial"/>
          <w:b/>
          <w:bCs/>
          <w:sz w:val="20"/>
          <w:szCs w:val="20"/>
        </w:rPr>
        <w:tab/>
        <w:t>COMUNICAZIONE AGGIUDICAZIONE AI SENSI DELL’ART. 7</w:t>
      </w:r>
      <w:r w:rsidR="000654F1" w:rsidRPr="00E958FD">
        <w:rPr>
          <w:rFonts w:ascii="Arial" w:hAnsi="Arial" w:cs="Arial"/>
          <w:b/>
          <w:bCs/>
          <w:sz w:val="20"/>
          <w:szCs w:val="20"/>
        </w:rPr>
        <w:t>6</w:t>
      </w:r>
      <w:r w:rsidRPr="00E958FD">
        <w:rPr>
          <w:rFonts w:ascii="Arial" w:hAnsi="Arial" w:cs="Arial"/>
          <w:b/>
          <w:bCs/>
          <w:sz w:val="20"/>
          <w:szCs w:val="20"/>
        </w:rPr>
        <w:t xml:space="preserve">, COMMA 5, </w:t>
      </w:r>
      <w:r w:rsidR="008E755C" w:rsidRPr="00E958FD">
        <w:rPr>
          <w:rFonts w:ascii="Arial" w:hAnsi="Arial" w:cs="Arial"/>
          <w:b/>
          <w:bCs/>
          <w:sz w:val="20"/>
          <w:szCs w:val="20"/>
        </w:rPr>
        <w:t xml:space="preserve">LETTERA A), </w:t>
      </w:r>
      <w:r w:rsidRPr="00E958FD">
        <w:rPr>
          <w:rFonts w:ascii="Arial" w:hAnsi="Arial" w:cs="Arial"/>
          <w:b/>
          <w:bCs/>
          <w:sz w:val="20"/>
          <w:szCs w:val="20"/>
        </w:rPr>
        <w:t xml:space="preserve">DEL D.LGS. </w:t>
      </w:r>
      <w:r w:rsidR="000654F1" w:rsidRPr="00E958FD">
        <w:rPr>
          <w:rFonts w:ascii="Arial" w:hAnsi="Arial" w:cs="Arial"/>
          <w:b/>
          <w:bCs/>
          <w:sz w:val="20"/>
          <w:szCs w:val="20"/>
        </w:rPr>
        <w:t>50</w:t>
      </w:r>
      <w:r w:rsidRPr="00E958FD">
        <w:rPr>
          <w:rFonts w:ascii="Arial" w:hAnsi="Arial" w:cs="Arial"/>
          <w:b/>
          <w:bCs/>
          <w:sz w:val="20"/>
          <w:szCs w:val="20"/>
        </w:rPr>
        <w:t>/20</w:t>
      </w:r>
      <w:r w:rsidR="000654F1" w:rsidRPr="00E958FD">
        <w:rPr>
          <w:rFonts w:ascii="Arial" w:hAnsi="Arial" w:cs="Arial"/>
          <w:b/>
          <w:bCs/>
          <w:sz w:val="20"/>
          <w:szCs w:val="20"/>
        </w:rPr>
        <w:t>1</w:t>
      </w:r>
      <w:r w:rsidRPr="00E958FD">
        <w:rPr>
          <w:rFonts w:ascii="Arial" w:hAnsi="Arial" w:cs="Arial"/>
          <w:b/>
          <w:bCs/>
          <w:sz w:val="20"/>
          <w:szCs w:val="20"/>
        </w:rPr>
        <w:t>6 E S.M.I.</w:t>
      </w:r>
      <w:bookmarkStart w:id="4" w:name="_GoBack"/>
      <w:bookmarkEnd w:id="0"/>
      <w:bookmarkEnd w:id="1"/>
      <w:bookmarkEnd w:id="2"/>
      <w:bookmarkEnd w:id="3"/>
      <w:bookmarkEnd w:id="4"/>
    </w:p>
    <w:p w:rsidR="00BC3DE3" w:rsidRPr="00E958FD" w:rsidRDefault="00990BC4" w:rsidP="00BC3DE3">
      <w:pPr>
        <w:spacing w:after="120"/>
        <w:ind w:left="1276" w:hanging="1276"/>
        <w:jc w:val="both"/>
        <w:rPr>
          <w:rFonts w:ascii="Arial" w:hAnsi="Arial" w:cs="Arial"/>
          <w:sz w:val="20"/>
          <w:szCs w:val="20"/>
        </w:rPr>
      </w:pPr>
      <w:r w:rsidRPr="00E958FD">
        <w:rPr>
          <w:rFonts w:ascii="Arial" w:hAnsi="Arial" w:cs="Arial"/>
          <w:b/>
          <w:bCs/>
          <w:sz w:val="20"/>
          <w:szCs w:val="20"/>
        </w:rPr>
        <w:tab/>
      </w:r>
      <w:r w:rsidRPr="00E958FD">
        <w:rPr>
          <w:rFonts w:ascii="Arial" w:hAnsi="Arial" w:cs="Arial"/>
          <w:sz w:val="20"/>
          <w:szCs w:val="20"/>
        </w:rPr>
        <w:t xml:space="preserve">Procedura negoziata per la stipula di un Accordo quadro con più operatori economici, a condizioni tutte fissate, ai sensi dell’art. 54, comma 4, lettera a), del D.Lgs. 50/2016, per l’affidamento, all’interno della provincia di </w:t>
      </w:r>
      <w:r w:rsidR="00BC3DE3" w:rsidRPr="00E958FD">
        <w:rPr>
          <w:rFonts w:ascii="Arial" w:hAnsi="Arial" w:cs="Arial"/>
          <w:sz w:val="20"/>
          <w:szCs w:val="20"/>
        </w:rPr>
        <w:t>Lucca</w:t>
      </w:r>
      <w:r w:rsidRPr="00E958FD">
        <w:rPr>
          <w:rFonts w:ascii="Arial" w:hAnsi="Arial" w:cs="Arial"/>
          <w:sz w:val="20"/>
          <w:szCs w:val="20"/>
        </w:rPr>
        <w:t>, dell’attività sportiva prevista nell’ambito del Progetto denominato “Diffusione, pratica ed implementazione di attività sportive a favore di minori stranieri ospiti del sistema di accoglienza nazionale”</w:t>
      </w:r>
    </w:p>
    <w:p w:rsidR="00BC3DE3" w:rsidRPr="00E958FD" w:rsidRDefault="00BC3DE3" w:rsidP="00BC3DE3">
      <w:pPr>
        <w:spacing w:after="120"/>
        <w:ind w:left="1276" w:hanging="1276"/>
        <w:jc w:val="both"/>
        <w:rPr>
          <w:rFonts w:ascii="Arial" w:hAnsi="Arial" w:cs="Arial"/>
          <w:sz w:val="20"/>
          <w:szCs w:val="20"/>
          <w:lang w:val="en-US"/>
        </w:rPr>
      </w:pPr>
      <w:r w:rsidRPr="00E958FD">
        <w:rPr>
          <w:rFonts w:ascii="Arial" w:hAnsi="Arial" w:cs="Arial"/>
          <w:sz w:val="20"/>
          <w:szCs w:val="20"/>
        </w:rPr>
        <w:tab/>
      </w:r>
      <w:r w:rsidRPr="00E958FD">
        <w:rPr>
          <w:rFonts w:ascii="Arial" w:hAnsi="Arial" w:cs="Arial"/>
          <w:sz w:val="20"/>
          <w:szCs w:val="20"/>
          <w:lang w:val="en-US"/>
        </w:rPr>
        <w:t>CIG 6961397688 - CUP G59D16000620007 - R.A. 010/17/PN</w:t>
      </w:r>
    </w:p>
    <w:p w:rsidR="00E958FD" w:rsidRPr="007555CE" w:rsidRDefault="00E958FD" w:rsidP="00E958FD">
      <w:pPr>
        <w:pStyle w:val="Corpotesto"/>
        <w:spacing w:before="120" w:after="0"/>
        <w:jc w:val="both"/>
        <w:rPr>
          <w:rFonts w:ascii="Arial" w:hAnsi="Arial" w:cs="Arial"/>
          <w:sz w:val="20"/>
          <w:szCs w:val="20"/>
        </w:rPr>
      </w:pPr>
      <w:r w:rsidRPr="007555CE">
        <w:rPr>
          <w:rFonts w:ascii="Arial" w:hAnsi="Arial" w:cs="Arial"/>
          <w:sz w:val="20"/>
          <w:szCs w:val="20"/>
        </w:rPr>
        <w:t>Con la presente si comunica l’aggiudicazione dell’accordo quadro in oggetto alle seguenti condizioni:</w:t>
      </w:r>
    </w:p>
    <w:p w:rsidR="00E958FD" w:rsidRPr="007555CE" w:rsidRDefault="00E958FD" w:rsidP="00E958FD">
      <w:pPr>
        <w:pStyle w:val="Corpotesto"/>
        <w:numPr>
          <w:ilvl w:val="0"/>
          <w:numId w:val="27"/>
        </w:numPr>
        <w:spacing w:before="120" w:after="0"/>
        <w:jc w:val="both"/>
        <w:rPr>
          <w:rFonts w:ascii="Arial" w:hAnsi="Arial" w:cs="Arial"/>
          <w:sz w:val="20"/>
          <w:szCs w:val="20"/>
        </w:rPr>
      </w:pPr>
      <w:r w:rsidRPr="007555CE">
        <w:rPr>
          <w:rFonts w:ascii="Arial" w:hAnsi="Arial" w:cs="Arial"/>
          <w:sz w:val="20"/>
          <w:szCs w:val="20"/>
        </w:rPr>
        <w:t xml:space="preserve">Canone mensile per minore straniero: € </w:t>
      </w:r>
      <w:r>
        <w:rPr>
          <w:rFonts w:ascii="Arial" w:hAnsi="Arial" w:cs="Arial"/>
          <w:sz w:val="20"/>
          <w:szCs w:val="20"/>
        </w:rPr>
        <w:t>40</w:t>
      </w:r>
      <w:r w:rsidRPr="007555CE">
        <w:rPr>
          <w:rFonts w:ascii="Arial" w:hAnsi="Arial" w:cs="Arial"/>
          <w:sz w:val="20"/>
          <w:szCs w:val="20"/>
        </w:rPr>
        <w:t>,00</w:t>
      </w:r>
    </w:p>
    <w:p w:rsidR="00E958FD" w:rsidRPr="007555CE" w:rsidRDefault="00E958FD" w:rsidP="00E958FD">
      <w:pPr>
        <w:pStyle w:val="Corpotesto"/>
        <w:numPr>
          <w:ilvl w:val="0"/>
          <w:numId w:val="27"/>
        </w:numPr>
        <w:spacing w:before="120" w:after="0"/>
        <w:jc w:val="both"/>
        <w:rPr>
          <w:rFonts w:ascii="Arial" w:hAnsi="Arial" w:cs="Arial"/>
          <w:sz w:val="20"/>
          <w:szCs w:val="20"/>
        </w:rPr>
      </w:pPr>
      <w:r w:rsidRPr="007555CE">
        <w:rPr>
          <w:rFonts w:ascii="Arial" w:hAnsi="Arial" w:cs="Arial"/>
          <w:sz w:val="20"/>
          <w:szCs w:val="20"/>
        </w:rPr>
        <w:t xml:space="preserve">numero </w:t>
      </w:r>
      <w:r w:rsidR="0067321C">
        <w:rPr>
          <w:rFonts w:ascii="Arial" w:hAnsi="Arial" w:cs="Arial"/>
          <w:sz w:val="20"/>
          <w:szCs w:val="20"/>
        </w:rPr>
        <w:t xml:space="preserve">massimo di </w:t>
      </w:r>
      <w:r w:rsidR="0067321C" w:rsidRPr="0067321C">
        <w:rPr>
          <w:rFonts w:ascii="Arial" w:hAnsi="Arial" w:cs="Arial"/>
          <w:sz w:val="20"/>
          <w:szCs w:val="20"/>
        </w:rPr>
        <w:t xml:space="preserve">posti messi a disposizione in sede di </w:t>
      </w:r>
      <w:r w:rsidR="0067321C">
        <w:rPr>
          <w:rFonts w:ascii="Arial" w:hAnsi="Arial" w:cs="Arial"/>
          <w:sz w:val="20"/>
          <w:szCs w:val="20"/>
        </w:rPr>
        <w:t>gara</w:t>
      </w:r>
      <w:r w:rsidRPr="007555CE">
        <w:rPr>
          <w:rFonts w:ascii="Arial" w:hAnsi="Arial" w:cs="Arial"/>
          <w:sz w:val="20"/>
          <w:szCs w:val="20"/>
        </w:rPr>
        <w:t xml:space="preserve">: </w:t>
      </w:r>
      <w:r>
        <w:rPr>
          <w:rFonts w:ascii="Arial" w:hAnsi="Arial" w:cs="Arial"/>
          <w:sz w:val="20"/>
          <w:szCs w:val="20"/>
        </w:rPr>
        <w:t>20</w:t>
      </w:r>
      <w:r w:rsidR="0067321C">
        <w:rPr>
          <w:rFonts w:ascii="Arial" w:hAnsi="Arial" w:cs="Arial"/>
          <w:sz w:val="20"/>
          <w:szCs w:val="20"/>
        </w:rPr>
        <w:t>.</w:t>
      </w:r>
    </w:p>
    <w:p w:rsidR="000938D5" w:rsidRDefault="000938D5" w:rsidP="000938D5">
      <w:pPr>
        <w:spacing w:before="120"/>
        <w:jc w:val="both"/>
        <w:rPr>
          <w:rFonts w:ascii="Arial" w:hAnsi="Arial" w:cs="Arial"/>
          <w:sz w:val="20"/>
          <w:szCs w:val="20"/>
        </w:rPr>
      </w:pPr>
      <w:r w:rsidRPr="00E958FD">
        <w:rPr>
          <w:rFonts w:ascii="Arial" w:hAnsi="Arial" w:cs="Arial"/>
          <w:sz w:val="20"/>
          <w:szCs w:val="20"/>
        </w:rPr>
        <w:t xml:space="preserve">L’efficacia dell’aggiudicazione definitiva è, comunque, subordinata all’esito positivo del controllo del possesso dei requisiti prescritti nella </w:t>
      </w:r>
      <w:r w:rsidR="009330A4" w:rsidRPr="00E958FD">
        <w:rPr>
          <w:rFonts w:ascii="Arial" w:hAnsi="Arial" w:cs="Arial"/>
          <w:sz w:val="20"/>
          <w:szCs w:val="20"/>
        </w:rPr>
        <w:t>L</w:t>
      </w:r>
      <w:r w:rsidRPr="00E958FD">
        <w:rPr>
          <w:rFonts w:ascii="Arial" w:hAnsi="Arial" w:cs="Arial"/>
          <w:sz w:val="20"/>
          <w:szCs w:val="20"/>
        </w:rPr>
        <w:t>ettera di invito.</w:t>
      </w:r>
    </w:p>
    <w:p w:rsidR="007A70BC" w:rsidRPr="00E958FD" w:rsidRDefault="000938D5" w:rsidP="00A044B2">
      <w:pPr>
        <w:spacing w:before="120" w:after="120"/>
        <w:jc w:val="both"/>
        <w:rPr>
          <w:rFonts w:ascii="Arial" w:hAnsi="Arial" w:cs="Arial"/>
          <w:sz w:val="20"/>
          <w:szCs w:val="20"/>
        </w:rPr>
      </w:pPr>
      <w:r w:rsidRPr="00E958FD">
        <w:rPr>
          <w:rFonts w:ascii="Arial" w:hAnsi="Arial" w:cs="Arial"/>
          <w:sz w:val="20"/>
          <w:szCs w:val="20"/>
        </w:rPr>
        <w:t>Ai fini della stipula del contratto c</w:t>
      </w:r>
      <w:r w:rsidR="003E0152" w:rsidRPr="00E958FD">
        <w:rPr>
          <w:rFonts w:ascii="Arial" w:hAnsi="Arial" w:cs="Arial"/>
          <w:sz w:val="20"/>
          <w:szCs w:val="20"/>
        </w:rPr>
        <w:t xml:space="preserve">odesta </w:t>
      </w:r>
      <w:r w:rsidR="00E57849" w:rsidRPr="00E958FD">
        <w:rPr>
          <w:rFonts w:ascii="Arial" w:hAnsi="Arial" w:cs="Arial"/>
          <w:sz w:val="20"/>
          <w:szCs w:val="20"/>
        </w:rPr>
        <w:t>associazione</w:t>
      </w:r>
      <w:r w:rsidR="00E64E1B" w:rsidRPr="00E958FD">
        <w:rPr>
          <w:rFonts w:ascii="Arial" w:hAnsi="Arial" w:cs="Arial"/>
          <w:sz w:val="20"/>
          <w:szCs w:val="20"/>
        </w:rPr>
        <w:t xml:space="preserve"> </w:t>
      </w:r>
      <w:r w:rsidR="00743AD6" w:rsidRPr="00E958FD">
        <w:rPr>
          <w:rFonts w:ascii="Arial" w:hAnsi="Arial" w:cs="Arial"/>
          <w:sz w:val="20"/>
          <w:szCs w:val="20"/>
        </w:rPr>
        <w:t xml:space="preserve">sportiva dilettantistica </w:t>
      </w:r>
      <w:r w:rsidR="007A70BC" w:rsidRPr="00E958FD">
        <w:rPr>
          <w:rFonts w:ascii="Arial" w:hAnsi="Arial" w:cs="Arial"/>
          <w:sz w:val="20"/>
          <w:szCs w:val="20"/>
        </w:rPr>
        <w:t>è invitata</w:t>
      </w:r>
      <w:r w:rsidRPr="00E958FD">
        <w:rPr>
          <w:rFonts w:ascii="Arial" w:hAnsi="Arial" w:cs="Arial"/>
          <w:sz w:val="20"/>
          <w:szCs w:val="20"/>
        </w:rPr>
        <w:t xml:space="preserve"> inoltre</w:t>
      </w:r>
      <w:r w:rsidR="00D63B5A" w:rsidRPr="00E958FD">
        <w:rPr>
          <w:rFonts w:ascii="Arial" w:hAnsi="Arial" w:cs="Arial"/>
          <w:sz w:val="20"/>
          <w:szCs w:val="20"/>
        </w:rPr>
        <w:t xml:space="preserve"> </w:t>
      </w:r>
      <w:r w:rsidR="007A70BC" w:rsidRPr="00E958FD">
        <w:rPr>
          <w:rFonts w:ascii="Arial" w:hAnsi="Arial" w:cs="Arial"/>
          <w:sz w:val="20"/>
          <w:szCs w:val="20"/>
        </w:rPr>
        <w:t>a far pervenire alla scrivente</w:t>
      </w:r>
      <w:r w:rsidR="001167D7" w:rsidRPr="00E958FD">
        <w:rPr>
          <w:rFonts w:ascii="Arial" w:hAnsi="Arial" w:cs="Arial"/>
          <w:sz w:val="20"/>
          <w:szCs w:val="20"/>
        </w:rPr>
        <w:t xml:space="preserve"> Direzione Acquisti, entro </w:t>
      </w:r>
      <w:r w:rsidR="002B07B9" w:rsidRPr="00E958FD">
        <w:rPr>
          <w:rFonts w:ascii="Arial" w:hAnsi="Arial" w:cs="Arial"/>
          <w:sz w:val="20"/>
          <w:szCs w:val="20"/>
        </w:rPr>
        <w:t>10</w:t>
      </w:r>
      <w:r w:rsidR="001167D7" w:rsidRPr="00E958FD">
        <w:rPr>
          <w:rFonts w:ascii="Arial" w:hAnsi="Arial" w:cs="Arial"/>
          <w:sz w:val="20"/>
          <w:szCs w:val="20"/>
        </w:rPr>
        <w:t xml:space="preserve"> giorni</w:t>
      </w:r>
      <w:r w:rsidR="002B07B9" w:rsidRPr="00E958FD">
        <w:rPr>
          <w:rFonts w:ascii="Arial" w:hAnsi="Arial" w:cs="Arial"/>
          <w:sz w:val="20"/>
          <w:szCs w:val="20"/>
        </w:rPr>
        <w:t xml:space="preserve"> naturali e consecutivi</w:t>
      </w:r>
      <w:r w:rsidR="007A70BC" w:rsidRPr="00E958FD">
        <w:rPr>
          <w:rFonts w:ascii="Arial" w:hAnsi="Arial" w:cs="Arial"/>
          <w:sz w:val="20"/>
          <w:szCs w:val="20"/>
        </w:rPr>
        <w:t xml:space="preserve"> </w:t>
      </w:r>
      <w:r w:rsidR="0001791D" w:rsidRPr="00E958FD">
        <w:rPr>
          <w:rFonts w:ascii="Arial" w:hAnsi="Arial" w:cs="Arial"/>
          <w:sz w:val="20"/>
          <w:szCs w:val="20"/>
        </w:rPr>
        <w:t>da</w:t>
      </w:r>
      <w:r w:rsidR="007A70BC" w:rsidRPr="00E958FD">
        <w:rPr>
          <w:rFonts w:ascii="Arial" w:hAnsi="Arial" w:cs="Arial"/>
          <w:sz w:val="20"/>
          <w:szCs w:val="20"/>
        </w:rPr>
        <w:t xml:space="preserve">lla presente comunicazione, </w:t>
      </w:r>
      <w:r w:rsidR="00E64E1B" w:rsidRPr="00E958FD">
        <w:rPr>
          <w:rFonts w:ascii="Arial" w:hAnsi="Arial" w:cs="Arial"/>
          <w:sz w:val="20"/>
          <w:szCs w:val="20"/>
        </w:rPr>
        <w:t>mediante lo strumento della messaggistica della RDO on line, la seguente documentazione</w:t>
      </w:r>
      <w:r w:rsidR="007A70BC" w:rsidRPr="00E958FD">
        <w:rPr>
          <w:rFonts w:ascii="Arial" w:hAnsi="Arial" w:cs="Arial"/>
          <w:sz w:val="20"/>
          <w:szCs w:val="20"/>
        </w:rPr>
        <w:t>:</w:t>
      </w:r>
    </w:p>
    <w:p w:rsidR="00E64E1B" w:rsidRPr="00E958FD" w:rsidRDefault="007A70BC" w:rsidP="001873B4">
      <w:pPr>
        <w:pStyle w:val="Paragrafoelenco"/>
        <w:numPr>
          <w:ilvl w:val="0"/>
          <w:numId w:val="18"/>
        </w:numPr>
        <w:spacing w:before="120"/>
        <w:jc w:val="both"/>
        <w:rPr>
          <w:rFonts w:ascii="Arial" w:hAnsi="Arial" w:cs="Arial"/>
          <w:sz w:val="20"/>
          <w:szCs w:val="20"/>
        </w:rPr>
      </w:pPr>
      <w:r w:rsidRPr="00E958FD">
        <w:rPr>
          <w:rFonts w:ascii="Arial" w:hAnsi="Arial" w:cs="Arial"/>
          <w:sz w:val="20"/>
          <w:szCs w:val="20"/>
        </w:rPr>
        <w:t xml:space="preserve">documento attestante la costituzione della </w:t>
      </w:r>
      <w:r w:rsidR="000654F1" w:rsidRPr="00E958FD">
        <w:rPr>
          <w:rFonts w:ascii="Arial" w:hAnsi="Arial" w:cs="Arial"/>
          <w:sz w:val="20"/>
          <w:szCs w:val="20"/>
        </w:rPr>
        <w:t>garanzia</w:t>
      </w:r>
      <w:r w:rsidR="001873B4" w:rsidRPr="00E958FD">
        <w:rPr>
          <w:rFonts w:ascii="Arial" w:hAnsi="Arial" w:cs="Arial"/>
          <w:sz w:val="20"/>
          <w:szCs w:val="20"/>
        </w:rPr>
        <w:t xml:space="preserve"> </w:t>
      </w:r>
      <w:r w:rsidR="000654F1" w:rsidRPr="00E958FD">
        <w:rPr>
          <w:rFonts w:ascii="Arial" w:hAnsi="Arial" w:cs="Arial"/>
          <w:sz w:val="20"/>
          <w:szCs w:val="20"/>
        </w:rPr>
        <w:t>fideiussoria</w:t>
      </w:r>
      <w:r w:rsidR="00993C5E" w:rsidRPr="00E958FD">
        <w:rPr>
          <w:rFonts w:ascii="Arial" w:hAnsi="Arial" w:cs="Arial"/>
          <w:sz w:val="20"/>
          <w:szCs w:val="20"/>
        </w:rPr>
        <w:t xml:space="preserve"> di € </w:t>
      </w:r>
      <w:r w:rsidR="00324461" w:rsidRPr="00E958FD">
        <w:rPr>
          <w:rFonts w:ascii="Arial" w:hAnsi="Arial" w:cs="Arial"/>
          <w:sz w:val="20"/>
          <w:szCs w:val="20"/>
        </w:rPr>
        <w:t>640</w:t>
      </w:r>
      <w:r w:rsidR="00957632" w:rsidRPr="00E958FD">
        <w:rPr>
          <w:rFonts w:ascii="Arial" w:hAnsi="Arial" w:cs="Arial"/>
          <w:sz w:val="20"/>
          <w:szCs w:val="20"/>
        </w:rPr>
        <w:t>,</w:t>
      </w:r>
      <w:r w:rsidR="00435712" w:rsidRPr="00E958FD">
        <w:rPr>
          <w:rFonts w:ascii="Arial" w:hAnsi="Arial" w:cs="Arial"/>
          <w:sz w:val="20"/>
          <w:szCs w:val="20"/>
        </w:rPr>
        <w:t>0</w:t>
      </w:r>
      <w:r w:rsidR="00F8487A" w:rsidRPr="00E958FD">
        <w:rPr>
          <w:rFonts w:ascii="Arial" w:hAnsi="Arial" w:cs="Arial"/>
          <w:sz w:val="20"/>
          <w:szCs w:val="20"/>
        </w:rPr>
        <w:t>0</w:t>
      </w:r>
      <w:r w:rsidR="000654F1" w:rsidRPr="00E958FD">
        <w:rPr>
          <w:rFonts w:ascii="Arial" w:hAnsi="Arial" w:cs="Arial"/>
          <w:sz w:val="20"/>
          <w:szCs w:val="20"/>
        </w:rPr>
        <w:t>,</w:t>
      </w:r>
      <w:r w:rsidR="00993C5E" w:rsidRPr="00E958FD">
        <w:rPr>
          <w:rFonts w:ascii="Arial" w:hAnsi="Arial" w:cs="Arial"/>
          <w:sz w:val="20"/>
          <w:szCs w:val="20"/>
        </w:rPr>
        <w:t xml:space="preserve"> </w:t>
      </w:r>
      <w:r w:rsidR="000654F1" w:rsidRPr="00E958FD">
        <w:rPr>
          <w:rFonts w:ascii="Arial" w:hAnsi="Arial" w:cs="Arial"/>
          <w:sz w:val="20"/>
          <w:szCs w:val="20"/>
        </w:rPr>
        <w:t xml:space="preserve">rilasciata dai soggetti di cui all’articolo 93, comma 3, del D.Lgs. 50/2016 e s.m.i. , </w:t>
      </w:r>
      <w:r w:rsidR="00E64E1B" w:rsidRPr="00E958FD">
        <w:rPr>
          <w:rFonts w:ascii="Arial" w:hAnsi="Arial" w:cs="Arial"/>
          <w:sz w:val="20"/>
          <w:szCs w:val="20"/>
        </w:rPr>
        <w:t>e inserita nel sistema in una delle seguenti modalità:</w:t>
      </w:r>
    </w:p>
    <w:p w:rsidR="00E64E1B" w:rsidRPr="00E958FD" w:rsidRDefault="00E64E1B" w:rsidP="001873B4">
      <w:pPr>
        <w:pStyle w:val="Paragrafoelenco"/>
        <w:numPr>
          <w:ilvl w:val="0"/>
          <w:numId w:val="19"/>
        </w:numPr>
        <w:spacing w:before="120"/>
        <w:jc w:val="both"/>
        <w:rPr>
          <w:rFonts w:ascii="Arial" w:hAnsi="Arial" w:cs="Arial"/>
          <w:sz w:val="20"/>
          <w:szCs w:val="20"/>
        </w:rPr>
      </w:pPr>
      <w:r w:rsidRPr="00E958FD">
        <w:rPr>
          <w:rFonts w:ascii="Arial" w:hAnsi="Arial" w:cs="Arial"/>
          <w:sz w:val="20"/>
          <w:szCs w:val="20"/>
        </w:rPr>
        <w:t>sotto forma di documento informatico con firma digitale del soggetto in possesso dei poteri necessari per impegnare il fideiussore;</w:t>
      </w:r>
    </w:p>
    <w:p w:rsidR="00E64E1B" w:rsidRPr="00E958FD" w:rsidRDefault="00E64E1B" w:rsidP="001873B4">
      <w:pPr>
        <w:spacing w:before="120"/>
        <w:ind w:left="708" w:firstLine="708"/>
        <w:jc w:val="both"/>
        <w:rPr>
          <w:rFonts w:ascii="Arial" w:hAnsi="Arial" w:cs="Arial"/>
          <w:sz w:val="20"/>
          <w:szCs w:val="20"/>
        </w:rPr>
      </w:pPr>
      <w:r w:rsidRPr="00E958FD">
        <w:rPr>
          <w:rFonts w:ascii="Arial" w:hAnsi="Arial" w:cs="Arial"/>
          <w:sz w:val="20"/>
          <w:szCs w:val="20"/>
        </w:rPr>
        <w:t>(ovvero)</w:t>
      </w:r>
    </w:p>
    <w:p w:rsidR="00E64E1B" w:rsidRPr="00E958FD" w:rsidRDefault="00E64E1B" w:rsidP="001873B4">
      <w:pPr>
        <w:pStyle w:val="Paragrafoelenco"/>
        <w:numPr>
          <w:ilvl w:val="0"/>
          <w:numId w:val="19"/>
        </w:numPr>
        <w:spacing w:before="120"/>
        <w:jc w:val="both"/>
        <w:rPr>
          <w:rFonts w:ascii="Arial" w:hAnsi="Arial" w:cs="Arial"/>
          <w:sz w:val="20"/>
          <w:szCs w:val="20"/>
        </w:rPr>
      </w:pPr>
      <w:r w:rsidRPr="00E958FD">
        <w:rPr>
          <w:rFonts w:ascii="Arial" w:hAnsi="Arial" w:cs="Arial"/>
          <w:sz w:val="20"/>
          <w:szCs w:val="20"/>
        </w:rPr>
        <w:t xml:space="preserve">[nel caso in cui il soggetto in possesso dei poteri necessari per impegnare il fideiussore risulti privo di un certificato di firma digitale] sotto forma di copia scansionata </w:t>
      </w:r>
      <w:r w:rsidR="0001791D" w:rsidRPr="00E958FD">
        <w:rPr>
          <w:rFonts w:ascii="Arial" w:hAnsi="Arial" w:cs="Arial"/>
          <w:sz w:val="20"/>
          <w:szCs w:val="20"/>
        </w:rPr>
        <w:t xml:space="preserve">del documento </w:t>
      </w:r>
      <w:r w:rsidRPr="00E958FD">
        <w:rPr>
          <w:rFonts w:ascii="Arial" w:hAnsi="Arial" w:cs="Arial"/>
          <w:sz w:val="20"/>
          <w:szCs w:val="20"/>
        </w:rPr>
        <w:t>cartaceo</w:t>
      </w:r>
      <w:r w:rsidR="0001791D" w:rsidRPr="00E958FD">
        <w:rPr>
          <w:rFonts w:ascii="Arial" w:hAnsi="Arial" w:cs="Arial"/>
          <w:sz w:val="20"/>
          <w:szCs w:val="20"/>
        </w:rPr>
        <w:t xml:space="preserve"> originale,</w:t>
      </w:r>
      <w:r w:rsidRPr="00E958FD">
        <w:rPr>
          <w:rFonts w:ascii="Arial" w:hAnsi="Arial" w:cs="Arial"/>
          <w:sz w:val="20"/>
          <w:szCs w:val="20"/>
        </w:rPr>
        <w:t xml:space="preserve"> sottoscritta tradizionalmente dal soggetto in possesso dei poteri necessari per impegnare il fideiussore</w:t>
      </w:r>
      <w:r w:rsidR="0001791D" w:rsidRPr="00E958FD">
        <w:rPr>
          <w:rFonts w:ascii="Arial" w:hAnsi="Arial" w:cs="Arial"/>
          <w:sz w:val="20"/>
          <w:szCs w:val="20"/>
        </w:rPr>
        <w:t>, e corredata da una dichiarazione di</w:t>
      </w:r>
      <w:r w:rsidRPr="00E958FD">
        <w:rPr>
          <w:rFonts w:ascii="Arial" w:hAnsi="Arial" w:cs="Arial"/>
          <w:sz w:val="20"/>
          <w:szCs w:val="20"/>
        </w:rPr>
        <w:t xml:space="preserve"> conformità del documento all’originale </w:t>
      </w:r>
      <w:r w:rsidR="0001791D" w:rsidRPr="00E958FD">
        <w:rPr>
          <w:rFonts w:ascii="Arial" w:hAnsi="Arial" w:cs="Arial"/>
          <w:sz w:val="20"/>
          <w:szCs w:val="20"/>
        </w:rPr>
        <w:t>resa e sottoscritta digitalmente</w:t>
      </w:r>
      <w:r w:rsidRPr="00E958FD">
        <w:rPr>
          <w:rFonts w:ascii="Arial" w:hAnsi="Arial" w:cs="Arial"/>
          <w:sz w:val="20"/>
          <w:szCs w:val="20"/>
        </w:rPr>
        <w:t xml:space="preserve"> da un notaio o da altro pubblico ufficiale a ciò autorizzato</w:t>
      </w:r>
      <w:r w:rsidR="0001791D" w:rsidRPr="00E958FD">
        <w:rPr>
          <w:rFonts w:ascii="Arial" w:hAnsi="Arial" w:cs="Arial"/>
          <w:sz w:val="20"/>
          <w:szCs w:val="20"/>
        </w:rPr>
        <w:t>,</w:t>
      </w:r>
      <w:r w:rsidRPr="00E958FD">
        <w:rPr>
          <w:rFonts w:ascii="Arial" w:hAnsi="Arial" w:cs="Arial"/>
          <w:sz w:val="20"/>
          <w:szCs w:val="20"/>
        </w:rPr>
        <w:t xml:space="preserve"> ai sensi dell’art. 22, comma 2, del D.Lgs. 82/2005. La dichiarazione di conformità può essere inserita all’interno del documento attestante l’avvenuta costituzione della garanzia fideiussoria. In questo caso il file contenente la garanzia fideiussoria e la dichiarazione di conformità deve essere sottoscritto digitalmente da</w:t>
      </w:r>
      <w:r w:rsidR="00B63380" w:rsidRPr="00E958FD">
        <w:rPr>
          <w:rFonts w:ascii="Arial" w:hAnsi="Arial" w:cs="Arial"/>
          <w:sz w:val="20"/>
          <w:szCs w:val="20"/>
        </w:rPr>
        <w:t xml:space="preserve"> uno dei </w:t>
      </w:r>
      <w:r w:rsidRPr="00E958FD">
        <w:rPr>
          <w:rFonts w:ascii="Arial" w:hAnsi="Arial" w:cs="Arial"/>
          <w:sz w:val="20"/>
          <w:szCs w:val="20"/>
        </w:rPr>
        <w:t>soggetti sopra menzionati (notaio o altro pubblico ufficiale).</w:t>
      </w:r>
    </w:p>
    <w:p w:rsidR="00E64E1B" w:rsidRPr="00E958FD" w:rsidRDefault="00CB0781" w:rsidP="001873B4">
      <w:pPr>
        <w:pStyle w:val="Paragrafoelenco"/>
        <w:spacing w:before="120"/>
        <w:ind w:left="720"/>
        <w:jc w:val="both"/>
        <w:rPr>
          <w:rFonts w:ascii="Arial" w:hAnsi="Arial" w:cs="Arial"/>
          <w:sz w:val="20"/>
          <w:szCs w:val="20"/>
        </w:rPr>
      </w:pPr>
      <w:r w:rsidRPr="00E958FD">
        <w:rPr>
          <w:rFonts w:ascii="Arial" w:hAnsi="Arial" w:cs="Arial"/>
          <w:sz w:val="20"/>
          <w:szCs w:val="20"/>
        </w:rPr>
        <w:t>La garanzia definitiva</w:t>
      </w:r>
      <w:r w:rsidR="001873B4" w:rsidRPr="00E958FD">
        <w:rPr>
          <w:rFonts w:ascii="Arial" w:hAnsi="Arial" w:cs="Arial"/>
          <w:sz w:val="20"/>
          <w:szCs w:val="20"/>
        </w:rPr>
        <w:t xml:space="preserve"> </w:t>
      </w:r>
      <w:r w:rsidR="00E64E1B" w:rsidRPr="00E958FD">
        <w:rPr>
          <w:rFonts w:ascii="Arial" w:hAnsi="Arial" w:cs="Arial"/>
          <w:sz w:val="20"/>
          <w:szCs w:val="20"/>
        </w:rPr>
        <w:t>deve essere altresì corredata da:</w:t>
      </w:r>
    </w:p>
    <w:p w:rsidR="00E64E1B" w:rsidRPr="00E958FD" w:rsidRDefault="00E64E1B" w:rsidP="001873B4">
      <w:pPr>
        <w:pStyle w:val="Paragrafoelenco"/>
        <w:numPr>
          <w:ilvl w:val="0"/>
          <w:numId w:val="20"/>
        </w:numPr>
        <w:spacing w:before="120"/>
        <w:jc w:val="both"/>
        <w:rPr>
          <w:rFonts w:ascii="Arial" w:hAnsi="Arial" w:cs="Arial"/>
          <w:sz w:val="20"/>
          <w:szCs w:val="20"/>
        </w:rPr>
      </w:pPr>
      <w:r w:rsidRPr="00E958FD">
        <w:rPr>
          <w:rFonts w:ascii="Arial" w:hAnsi="Arial" w:cs="Arial"/>
          <w:sz w:val="20"/>
          <w:szCs w:val="20"/>
        </w:rPr>
        <w:t>autodichiarazione, resa ai sensi degli art. 46 e 76 del</w:t>
      </w:r>
      <w:r w:rsidR="00957632" w:rsidRPr="00E958FD">
        <w:rPr>
          <w:rFonts w:ascii="Arial" w:hAnsi="Arial" w:cs="Arial"/>
          <w:sz w:val="20"/>
          <w:szCs w:val="20"/>
        </w:rPr>
        <w:t xml:space="preserve"> </w:t>
      </w:r>
      <w:r w:rsidRPr="00E958FD">
        <w:rPr>
          <w:rFonts w:ascii="Arial" w:hAnsi="Arial" w:cs="Arial"/>
          <w:sz w:val="20"/>
          <w:szCs w:val="20"/>
        </w:rPr>
        <w:t>D.P.R. 445/2000, e sottoscritta con firma digitale dal soggetto in possesso dei poteri necessari per impegnare il fideiussore, con la quale il sottoscrittore dichiara di essere in possesso dei poteri</w:t>
      </w:r>
      <w:r w:rsidR="00957632" w:rsidRPr="00E958FD">
        <w:rPr>
          <w:rFonts w:ascii="Arial" w:hAnsi="Arial" w:cs="Arial"/>
          <w:sz w:val="20"/>
          <w:szCs w:val="20"/>
        </w:rPr>
        <w:t xml:space="preserve"> </w:t>
      </w:r>
      <w:r w:rsidRPr="00E958FD">
        <w:rPr>
          <w:rFonts w:ascii="Arial" w:hAnsi="Arial" w:cs="Arial"/>
          <w:sz w:val="20"/>
          <w:szCs w:val="20"/>
        </w:rPr>
        <w:t>per impegnare il fideiussore;</w:t>
      </w:r>
    </w:p>
    <w:p w:rsidR="00E64E1B" w:rsidRPr="00E958FD" w:rsidRDefault="00E64E1B" w:rsidP="001873B4">
      <w:pPr>
        <w:spacing w:before="120"/>
        <w:ind w:left="708" w:firstLine="708"/>
        <w:jc w:val="both"/>
        <w:rPr>
          <w:rFonts w:ascii="Arial" w:hAnsi="Arial" w:cs="Arial"/>
          <w:sz w:val="20"/>
          <w:szCs w:val="20"/>
        </w:rPr>
      </w:pPr>
      <w:r w:rsidRPr="00E958FD">
        <w:rPr>
          <w:rFonts w:ascii="Arial" w:hAnsi="Arial" w:cs="Arial"/>
          <w:sz w:val="20"/>
          <w:szCs w:val="20"/>
        </w:rPr>
        <w:t>(ovvero)</w:t>
      </w:r>
    </w:p>
    <w:p w:rsidR="00E64E1B" w:rsidRPr="00E958FD" w:rsidRDefault="00E64E1B" w:rsidP="001873B4">
      <w:pPr>
        <w:pStyle w:val="Paragrafoelenco"/>
        <w:numPr>
          <w:ilvl w:val="0"/>
          <w:numId w:val="20"/>
        </w:numPr>
        <w:spacing w:before="120"/>
        <w:jc w:val="both"/>
        <w:rPr>
          <w:rFonts w:ascii="Arial" w:hAnsi="Arial" w:cs="Arial"/>
          <w:sz w:val="20"/>
          <w:szCs w:val="20"/>
        </w:rPr>
      </w:pPr>
      <w:r w:rsidRPr="00E958FD">
        <w:rPr>
          <w:rFonts w:ascii="Arial" w:hAnsi="Arial" w:cs="Arial"/>
          <w:sz w:val="20"/>
          <w:szCs w:val="20"/>
        </w:rPr>
        <w:t>[nel caso in cui il soggetto in possesso dei poteri necessari per impegnare il fideiussore risulti privo di un certificato di firma digitale] copia scansionata dell’autodichiarazione</w:t>
      </w:r>
      <w:r w:rsidR="0001791D" w:rsidRPr="00E958FD">
        <w:rPr>
          <w:rFonts w:ascii="Arial" w:hAnsi="Arial" w:cs="Arial"/>
          <w:sz w:val="20"/>
          <w:szCs w:val="20"/>
        </w:rPr>
        <w:t xml:space="preserve"> originale cartacea, </w:t>
      </w:r>
      <w:r w:rsidRPr="00E958FD">
        <w:rPr>
          <w:rFonts w:ascii="Arial" w:hAnsi="Arial" w:cs="Arial"/>
          <w:sz w:val="20"/>
          <w:szCs w:val="20"/>
        </w:rPr>
        <w:t xml:space="preserve">sottoscritta tradizionalmente dal soggetto in possesso dei poteri </w:t>
      </w:r>
      <w:r w:rsidRPr="00E958FD">
        <w:rPr>
          <w:rFonts w:ascii="Arial" w:hAnsi="Arial" w:cs="Arial"/>
          <w:sz w:val="20"/>
          <w:szCs w:val="20"/>
        </w:rPr>
        <w:lastRenderedPageBreak/>
        <w:t xml:space="preserve">necessari per impegnare il </w:t>
      </w:r>
      <w:r w:rsidR="00591E09" w:rsidRPr="00E958FD">
        <w:rPr>
          <w:rFonts w:ascii="Arial" w:hAnsi="Arial" w:cs="Arial"/>
          <w:sz w:val="20"/>
          <w:szCs w:val="20"/>
        </w:rPr>
        <w:t>fideiussore</w:t>
      </w:r>
      <w:r w:rsidR="0001791D" w:rsidRPr="00E958FD">
        <w:rPr>
          <w:rFonts w:ascii="Arial" w:hAnsi="Arial" w:cs="Arial"/>
          <w:sz w:val="20"/>
          <w:szCs w:val="20"/>
        </w:rPr>
        <w:t xml:space="preserve">, e </w:t>
      </w:r>
      <w:r w:rsidRPr="00E958FD">
        <w:rPr>
          <w:rFonts w:ascii="Arial" w:hAnsi="Arial" w:cs="Arial"/>
          <w:sz w:val="20"/>
          <w:szCs w:val="20"/>
        </w:rPr>
        <w:t xml:space="preserve">corredata da </w:t>
      </w:r>
      <w:r w:rsidR="0001791D" w:rsidRPr="00E958FD">
        <w:rPr>
          <w:rFonts w:ascii="Arial" w:hAnsi="Arial" w:cs="Arial"/>
          <w:sz w:val="20"/>
          <w:szCs w:val="20"/>
        </w:rPr>
        <w:t xml:space="preserve">una </w:t>
      </w:r>
      <w:r w:rsidRPr="00E958FD">
        <w:rPr>
          <w:rFonts w:ascii="Arial" w:hAnsi="Arial" w:cs="Arial"/>
          <w:sz w:val="20"/>
          <w:szCs w:val="20"/>
        </w:rPr>
        <w:t xml:space="preserve">dichiarazione di conformità all’originale resa e sottoscritta digitalmente da un notaio o da altro pubblico ufficiale a ciò autorizzato, ai sensi dell’art. 22, comma 2, del D.Lgs. 82/2005. La dichiarazione di conformità può essere inserita all’interno dell’autodichiarazione </w:t>
      </w:r>
      <w:r w:rsidR="0001791D" w:rsidRPr="00E958FD">
        <w:rPr>
          <w:rFonts w:ascii="Arial" w:hAnsi="Arial" w:cs="Arial"/>
          <w:sz w:val="20"/>
          <w:szCs w:val="20"/>
        </w:rPr>
        <w:t xml:space="preserve">resa </w:t>
      </w:r>
      <w:r w:rsidRPr="00E958FD">
        <w:rPr>
          <w:rFonts w:ascii="Arial" w:hAnsi="Arial" w:cs="Arial"/>
          <w:sz w:val="20"/>
          <w:szCs w:val="20"/>
        </w:rPr>
        <w:t>d</w:t>
      </w:r>
      <w:r w:rsidR="0001791D" w:rsidRPr="00E958FD">
        <w:rPr>
          <w:rFonts w:ascii="Arial" w:hAnsi="Arial" w:cs="Arial"/>
          <w:sz w:val="20"/>
          <w:szCs w:val="20"/>
        </w:rPr>
        <w:t>a</w:t>
      </w:r>
      <w:r w:rsidRPr="00E958FD">
        <w:rPr>
          <w:rFonts w:ascii="Arial" w:hAnsi="Arial" w:cs="Arial"/>
          <w:sz w:val="20"/>
          <w:szCs w:val="20"/>
        </w:rPr>
        <w:t xml:space="preserve">l soggetto in possesso dei poteri per impegnare il </w:t>
      </w:r>
      <w:r w:rsidR="00591E09" w:rsidRPr="00E958FD">
        <w:rPr>
          <w:rFonts w:ascii="Arial" w:hAnsi="Arial" w:cs="Arial"/>
          <w:sz w:val="20"/>
          <w:szCs w:val="20"/>
        </w:rPr>
        <w:t>fideiussore</w:t>
      </w:r>
      <w:r w:rsidRPr="00E958FD">
        <w:rPr>
          <w:rFonts w:ascii="Arial" w:hAnsi="Arial" w:cs="Arial"/>
          <w:sz w:val="20"/>
          <w:szCs w:val="20"/>
        </w:rPr>
        <w:t>. In questo caso il file contente l’autodichiarazione e la dichiarazione di conformità deve esse</w:t>
      </w:r>
      <w:r w:rsidR="00B63380" w:rsidRPr="00E958FD">
        <w:rPr>
          <w:rFonts w:ascii="Arial" w:hAnsi="Arial" w:cs="Arial"/>
          <w:sz w:val="20"/>
          <w:szCs w:val="20"/>
        </w:rPr>
        <w:t>re sottoscritto digitalmente da uno dei</w:t>
      </w:r>
      <w:r w:rsidRPr="00E958FD">
        <w:rPr>
          <w:rFonts w:ascii="Arial" w:hAnsi="Arial" w:cs="Arial"/>
          <w:sz w:val="20"/>
          <w:szCs w:val="20"/>
        </w:rPr>
        <w:t xml:space="preserve"> soggetti sopra menzionati (notaio o altro pubblico ufficiale);</w:t>
      </w:r>
    </w:p>
    <w:p w:rsidR="00E64E1B" w:rsidRPr="00E958FD" w:rsidRDefault="00591E09" w:rsidP="001873B4">
      <w:pPr>
        <w:spacing w:before="120"/>
        <w:ind w:left="708" w:firstLine="708"/>
        <w:jc w:val="both"/>
        <w:rPr>
          <w:rFonts w:ascii="Arial" w:hAnsi="Arial" w:cs="Arial"/>
          <w:sz w:val="20"/>
          <w:szCs w:val="20"/>
        </w:rPr>
      </w:pPr>
      <w:r w:rsidRPr="00E958FD">
        <w:rPr>
          <w:rFonts w:ascii="Arial" w:hAnsi="Arial" w:cs="Arial"/>
          <w:sz w:val="20"/>
          <w:szCs w:val="20"/>
        </w:rPr>
        <w:t>(ovvero)</w:t>
      </w:r>
    </w:p>
    <w:p w:rsidR="00E64E1B" w:rsidRPr="00E958FD" w:rsidRDefault="00E64E1B" w:rsidP="001873B4">
      <w:pPr>
        <w:pStyle w:val="Paragrafoelenco"/>
        <w:numPr>
          <w:ilvl w:val="0"/>
          <w:numId w:val="20"/>
        </w:numPr>
        <w:spacing w:before="120"/>
        <w:jc w:val="both"/>
        <w:rPr>
          <w:rFonts w:ascii="Arial" w:hAnsi="Arial" w:cs="Arial"/>
          <w:sz w:val="20"/>
          <w:szCs w:val="20"/>
        </w:rPr>
      </w:pPr>
      <w:r w:rsidRPr="00E958FD">
        <w:rPr>
          <w:rFonts w:ascii="Arial" w:hAnsi="Arial" w:cs="Arial"/>
          <w:sz w:val="20"/>
          <w:szCs w:val="20"/>
        </w:rPr>
        <w:t>autentica notarile, sotto forma di documento informatico, resa e sottoscritta digitalmente da un notaio.</w:t>
      </w:r>
    </w:p>
    <w:p w:rsidR="000938D5" w:rsidRPr="00E958FD" w:rsidRDefault="000938D5" w:rsidP="001873B4">
      <w:pPr>
        <w:pStyle w:val="Paragrafoelenco"/>
        <w:spacing w:before="120"/>
        <w:ind w:left="720"/>
        <w:jc w:val="both"/>
        <w:rPr>
          <w:rFonts w:ascii="Arial" w:hAnsi="Arial" w:cs="Arial"/>
          <w:sz w:val="20"/>
          <w:szCs w:val="20"/>
        </w:rPr>
      </w:pPr>
      <w:r w:rsidRPr="00E958FD">
        <w:rPr>
          <w:rFonts w:ascii="Arial" w:hAnsi="Arial" w:cs="Arial"/>
          <w:sz w:val="20"/>
          <w:szCs w:val="20"/>
        </w:rPr>
        <w:t xml:space="preserve">La </w:t>
      </w:r>
      <w:r w:rsidR="000654F1" w:rsidRPr="00E958FD">
        <w:rPr>
          <w:rFonts w:ascii="Arial" w:hAnsi="Arial" w:cs="Arial"/>
          <w:sz w:val="20"/>
          <w:szCs w:val="20"/>
        </w:rPr>
        <w:t xml:space="preserve">garanzia </w:t>
      </w:r>
      <w:r w:rsidR="00CB0781" w:rsidRPr="00E958FD">
        <w:rPr>
          <w:rFonts w:ascii="Arial" w:hAnsi="Arial" w:cs="Arial"/>
          <w:sz w:val="20"/>
          <w:szCs w:val="20"/>
        </w:rPr>
        <w:t>definitiva</w:t>
      </w:r>
      <w:r w:rsidRPr="00E958FD">
        <w:rPr>
          <w:rFonts w:ascii="Arial" w:hAnsi="Arial" w:cs="Arial"/>
          <w:sz w:val="20"/>
          <w:szCs w:val="20"/>
        </w:rPr>
        <w:t xml:space="preserve"> deve prevedere espressamente la rinuncia al beneficio della preventiva escussione del debitore principale, la rinuncia all'eccezione di cui all'articolo 1957, comma 2, del codice civile, nonché l'operatività della garanzia medesima entro quindici giorni, a semplice richiesta scritta di Coni Servizi.</w:t>
      </w:r>
    </w:p>
    <w:p w:rsidR="000654F1" w:rsidRPr="00E958FD" w:rsidRDefault="000654F1" w:rsidP="001873B4">
      <w:pPr>
        <w:pStyle w:val="Paragrafoelenco"/>
        <w:spacing w:before="120"/>
        <w:ind w:left="720"/>
        <w:jc w:val="both"/>
        <w:rPr>
          <w:rFonts w:ascii="Arial" w:hAnsi="Arial" w:cs="Arial"/>
          <w:sz w:val="20"/>
          <w:szCs w:val="20"/>
        </w:rPr>
      </w:pPr>
      <w:r w:rsidRPr="00E958FD">
        <w:rPr>
          <w:rFonts w:ascii="Arial" w:hAnsi="Arial" w:cs="Arial"/>
          <w:sz w:val="20"/>
          <w:szCs w:val="20"/>
        </w:rPr>
        <w:t xml:space="preserve">La garanzia cessa di avere effetto solo alla data di emissione del certificato di collaudo provvisorio o del certificato di regolare esecuzione. Coni Servizi può richiedere al soggetto aggiudicatario la reintegrazione della garanzia ove questa sia venuta meno in tutto o in parte; in caso di inottemperanza, la reintegrazione si effettua a valere sui ratei di prezzo da corrispondere all'esecutore. </w:t>
      </w:r>
    </w:p>
    <w:p w:rsidR="00957632" w:rsidRPr="00E958FD" w:rsidRDefault="00957632" w:rsidP="001873B4">
      <w:pPr>
        <w:pStyle w:val="Paragrafoelenco"/>
        <w:spacing w:before="120"/>
        <w:ind w:left="720"/>
        <w:jc w:val="both"/>
        <w:rPr>
          <w:rFonts w:ascii="Arial" w:hAnsi="Arial" w:cs="Arial"/>
          <w:sz w:val="20"/>
          <w:szCs w:val="20"/>
        </w:rPr>
      </w:pPr>
      <w:r w:rsidRPr="00E958FD">
        <w:rPr>
          <w:rFonts w:ascii="Arial" w:hAnsi="Arial" w:cs="Arial"/>
          <w:sz w:val="20"/>
          <w:szCs w:val="20"/>
        </w:rPr>
        <w:t xml:space="preserve">L’importo della </w:t>
      </w:r>
      <w:r w:rsidR="000654F1" w:rsidRPr="00E958FD">
        <w:rPr>
          <w:rFonts w:ascii="Arial" w:hAnsi="Arial" w:cs="Arial"/>
          <w:sz w:val="20"/>
          <w:szCs w:val="20"/>
        </w:rPr>
        <w:t>garanzia</w:t>
      </w:r>
      <w:r w:rsidRPr="00E958FD">
        <w:rPr>
          <w:rFonts w:ascii="Arial" w:hAnsi="Arial" w:cs="Arial"/>
          <w:sz w:val="20"/>
          <w:szCs w:val="20"/>
        </w:rPr>
        <w:t xml:space="preserve"> può essere ridotto delle percentuali indicate all’art. </w:t>
      </w:r>
      <w:r w:rsidR="000654F1" w:rsidRPr="00E958FD">
        <w:rPr>
          <w:rFonts w:ascii="Arial" w:hAnsi="Arial" w:cs="Arial"/>
          <w:sz w:val="20"/>
          <w:szCs w:val="20"/>
        </w:rPr>
        <w:t>93</w:t>
      </w:r>
      <w:r w:rsidRPr="00E958FD">
        <w:rPr>
          <w:rFonts w:ascii="Arial" w:hAnsi="Arial" w:cs="Arial"/>
          <w:sz w:val="20"/>
          <w:szCs w:val="20"/>
        </w:rPr>
        <w:t xml:space="preserve">, comma 7, del </w:t>
      </w:r>
      <w:r w:rsidR="000654F1" w:rsidRPr="00E958FD">
        <w:rPr>
          <w:rFonts w:ascii="Arial" w:hAnsi="Arial" w:cs="Arial"/>
          <w:sz w:val="20"/>
          <w:szCs w:val="20"/>
        </w:rPr>
        <w:t>D.Lgs. 50</w:t>
      </w:r>
      <w:r w:rsidR="008641C0" w:rsidRPr="00E958FD">
        <w:rPr>
          <w:rFonts w:ascii="Arial" w:hAnsi="Arial" w:cs="Arial"/>
          <w:sz w:val="20"/>
          <w:szCs w:val="20"/>
        </w:rPr>
        <w:t>/20</w:t>
      </w:r>
      <w:r w:rsidR="000654F1" w:rsidRPr="00E958FD">
        <w:rPr>
          <w:rFonts w:ascii="Arial" w:hAnsi="Arial" w:cs="Arial"/>
          <w:sz w:val="20"/>
          <w:szCs w:val="20"/>
        </w:rPr>
        <w:t>1</w:t>
      </w:r>
      <w:r w:rsidR="008641C0" w:rsidRPr="00E958FD">
        <w:rPr>
          <w:rFonts w:ascii="Arial" w:hAnsi="Arial" w:cs="Arial"/>
          <w:sz w:val="20"/>
          <w:szCs w:val="20"/>
        </w:rPr>
        <w:t>6 e s.m.i.</w:t>
      </w:r>
      <w:r w:rsidR="000654F1" w:rsidRPr="00E958FD">
        <w:rPr>
          <w:rFonts w:ascii="Arial" w:hAnsi="Arial" w:cs="Arial"/>
          <w:sz w:val="20"/>
          <w:szCs w:val="20"/>
        </w:rPr>
        <w:t xml:space="preserve"> </w:t>
      </w:r>
      <w:r w:rsidRPr="00E958FD">
        <w:rPr>
          <w:rFonts w:ascii="Arial" w:hAnsi="Arial" w:cs="Arial"/>
          <w:sz w:val="20"/>
          <w:szCs w:val="20"/>
        </w:rPr>
        <w:t>, nelle ipotesi (laddove applicativi) ivi descritte.</w:t>
      </w:r>
    </w:p>
    <w:p w:rsidR="00957632" w:rsidRPr="00E958FD" w:rsidRDefault="00957632" w:rsidP="001873B4">
      <w:pPr>
        <w:pStyle w:val="Paragrafoelenco"/>
        <w:spacing w:before="120"/>
        <w:ind w:left="720"/>
        <w:jc w:val="both"/>
        <w:rPr>
          <w:rFonts w:ascii="Arial" w:hAnsi="Arial" w:cs="Arial"/>
          <w:sz w:val="20"/>
          <w:szCs w:val="20"/>
        </w:rPr>
      </w:pPr>
      <w:r w:rsidRPr="00E958FD">
        <w:rPr>
          <w:rFonts w:ascii="Arial" w:hAnsi="Arial" w:cs="Arial"/>
          <w:sz w:val="20"/>
          <w:szCs w:val="20"/>
        </w:rPr>
        <w:t xml:space="preserve">Per fruire di tale beneficio devono essere inserite nel sistema le copie delle certificazioni, menzionate all’art. </w:t>
      </w:r>
      <w:r w:rsidR="000654F1" w:rsidRPr="00E958FD">
        <w:rPr>
          <w:rFonts w:ascii="Arial" w:hAnsi="Arial" w:cs="Arial"/>
          <w:sz w:val="20"/>
          <w:szCs w:val="20"/>
        </w:rPr>
        <w:t>93</w:t>
      </w:r>
      <w:r w:rsidRPr="00E958FD">
        <w:rPr>
          <w:rFonts w:ascii="Arial" w:hAnsi="Arial" w:cs="Arial"/>
          <w:sz w:val="20"/>
          <w:szCs w:val="20"/>
        </w:rPr>
        <w:t xml:space="preserve">, comma 7, del </w:t>
      </w:r>
      <w:r w:rsidR="000654F1" w:rsidRPr="00E958FD">
        <w:rPr>
          <w:rFonts w:ascii="Arial" w:hAnsi="Arial" w:cs="Arial"/>
          <w:sz w:val="20"/>
          <w:szCs w:val="20"/>
        </w:rPr>
        <w:t>D.Lgs. 50/2016 e</w:t>
      </w:r>
      <w:r w:rsidR="00B06F8D" w:rsidRPr="00E958FD">
        <w:rPr>
          <w:rFonts w:ascii="Arial" w:hAnsi="Arial" w:cs="Arial"/>
          <w:sz w:val="20"/>
          <w:szCs w:val="20"/>
        </w:rPr>
        <w:t xml:space="preserve"> s.m.i.</w:t>
      </w:r>
      <w:r w:rsidRPr="00E958FD">
        <w:rPr>
          <w:rFonts w:ascii="Arial" w:hAnsi="Arial" w:cs="Arial"/>
          <w:sz w:val="20"/>
          <w:szCs w:val="20"/>
        </w:rPr>
        <w:t xml:space="preserve">, che contribuiscono alla riduzione dell’importo della </w:t>
      </w:r>
      <w:r w:rsidR="000654F1" w:rsidRPr="00E958FD">
        <w:rPr>
          <w:rFonts w:ascii="Arial" w:hAnsi="Arial" w:cs="Arial"/>
          <w:sz w:val="20"/>
          <w:szCs w:val="20"/>
        </w:rPr>
        <w:t>garanzia</w:t>
      </w:r>
      <w:r w:rsidR="003D1C92" w:rsidRPr="00E958FD">
        <w:rPr>
          <w:rFonts w:ascii="Arial" w:hAnsi="Arial" w:cs="Arial"/>
          <w:sz w:val="20"/>
          <w:szCs w:val="20"/>
        </w:rPr>
        <w:t>.</w:t>
      </w:r>
    </w:p>
    <w:p w:rsidR="00B9486B" w:rsidRPr="00E958FD" w:rsidRDefault="003D1C92" w:rsidP="00E57849">
      <w:pPr>
        <w:pStyle w:val="Paragrafoelenco"/>
        <w:spacing w:before="120"/>
        <w:ind w:left="720"/>
        <w:jc w:val="both"/>
        <w:rPr>
          <w:rFonts w:ascii="Arial" w:hAnsi="Arial" w:cs="Arial"/>
          <w:sz w:val="20"/>
          <w:szCs w:val="20"/>
        </w:rPr>
      </w:pPr>
      <w:r w:rsidRPr="00E958FD">
        <w:rPr>
          <w:rFonts w:ascii="Arial" w:hAnsi="Arial" w:cs="Arial"/>
          <w:sz w:val="20"/>
          <w:szCs w:val="20"/>
        </w:rPr>
        <w:t xml:space="preserve">Per quanto non espressamente previsto nel presente documento si applica l’art. </w:t>
      </w:r>
      <w:r w:rsidR="00E57849" w:rsidRPr="00E958FD">
        <w:rPr>
          <w:rFonts w:ascii="Arial" w:hAnsi="Arial" w:cs="Arial"/>
          <w:sz w:val="20"/>
          <w:szCs w:val="20"/>
        </w:rPr>
        <w:t>103 del D.Lgs. 50/2016 e s.m.i.</w:t>
      </w:r>
    </w:p>
    <w:p w:rsidR="00324461" w:rsidRPr="00E958FD" w:rsidRDefault="00324461" w:rsidP="00677B8E">
      <w:pPr>
        <w:spacing w:before="120"/>
        <w:jc w:val="both"/>
        <w:rPr>
          <w:rFonts w:ascii="Arial" w:hAnsi="Arial" w:cs="Arial"/>
          <w:sz w:val="20"/>
          <w:szCs w:val="20"/>
        </w:rPr>
      </w:pPr>
    </w:p>
    <w:p w:rsidR="00562C27" w:rsidRPr="00E958FD" w:rsidRDefault="007A70BC" w:rsidP="00677B8E">
      <w:pPr>
        <w:spacing w:before="120"/>
        <w:jc w:val="both"/>
        <w:rPr>
          <w:rFonts w:ascii="Arial" w:hAnsi="Arial" w:cs="Arial"/>
          <w:sz w:val="20"/>
          <w:szCs w:val="20"/>
        </w:rPr>
      </w:pPr>
      <w:r w:rsidRPr="00E958FD">
        <w:rPr>
          <w:rFonts w:ascii="Arial" w:hAnsi="Arial" w:cs="Arial"/>
          <w:sz w:val="20"/>
          <w:szCs w:val="20"/>
        </w:rPr>
        <w:t>Distinti saluti.</w:t>
      </w:r>
      <w:r w:rsidRPr="00E958FD">
        <w:rPr>
          <w:rFonts w:ascii="Arial" w:hAnsi="Arial" w:cs="Arial"/>
          <w:sz w:val="20"/>
          <w:szCs w:val="20"/>
        </w:rPr>
        <w:tab/>
      </w:r>
      <w:r w:rsidRPr="00E958FD">
        <w:rPr>
          <w:rFonts w:ascii="Arial" w:hAnsi="Arial" w:cs="Arial"/>
          <w:sz w:val="20"/>
          <w:szCs w:val="20"/>
        </w:rPr>
        <w:tab/>
      </w:r>
      <w:r w:rsidRPr="00E958FD">
        <w:rPr>
          <w:rFonts w:ascii="Arial" w:hAnsi="Arial" w:cs="Arial"/>
          <w:sz w:val="20"/>
          <w:szCs w:val="20"/>
        </w:rPr>
        <w:tab/>
      </w:r>
      <w:r w:rsidRPr="00E958FD">
        <w:rPr>
          <w:rFonts w:ascii="Arial" w:hAnsi="Arial" w:cs="Arial"/>
          <w:sz w:val="20"/>
          <w:szCs w:val="20"/>
        </w:rPr>
        <w:tab/>
      </w:r>
    </w:p>
    <w:p w:rsidR="00324461" w:rsidRPr="00E958FD" w:rsidRDefault="00324461" w:rsidP="00677B8E">
      <w:pPr>
        <w:spacing w:before="120"/>
        <w:jc w:val="both"/>
        <w:rPr>
          <w:rFonts w:ascii="Arial" w:hAnsi="Arial" w:cs="Arial"/>
          <w:sz w:val="20"/>
          <w:szCs w:val="20"/>
        </w:rPr>
      </w:pPr>
    </w:p>
    <w:p w:rsidR="00562464" w:rsidRPr="00E958FD" w:rsidRDefault="00562C27" w:rsidP="00485813">
      <w:pPr>
        <w:widowControl w:val="0"/>
        <w:tabs>
          <w:tab w:val="left" w:pos="284"/>
        </w:tabs>
        <w:spacing w:before="120" w:line="280" w:lineRule="exact"/>
        <w:ind w:left="5664"/>
        <w:jc w:val="center"/>
        <w:rPr>
          <w:rFonts w:ascii="Arial" w:hAnsi="Arial" w:cs="Arial"/>
          <w:sz w:val="20"/>
          <w:szCs w:val="20"/>
        </w:rPr>
      </w:pPr>
      <w:r w:rsidRPr="00E958FD">
        <w:rPr>
          <w:rFonts w:ascii="Arial" w:hAnsi="Arial" w:cs="Arial"/>
          <w:sz w:val="20"/>
          <w:szCs w:val="20"/>
        </w:rPr>
        <w:t>L’AMMINISTRATORE DELEGATO</w:t>
      </w:r>
    </w:p>
    <w:p w:rsidR="007A70BC" w:rsidRDefault="00562C27" w:rsidP="00485813">
      <w:pPr>
        <w:widowControl w:val="0"/>
        <w:tabs>
          <w:tab w:val="left" w:pos="284"/>
        </w:tabs>
        <w:spacing w:before="120" w:line="280" w:lineRule="exact"/>
        <w:ind w:left="5664"/>
        <w:jc w:val="center"/>
        <w:rPr>
          <w:rFonts w:ascii="Arial" w:hAnsi="Arial" w:cs="Arial"/>
          <w:sz w:val="20"/>
          <w:szCs w:val="20"/>
        </w:rPr>
      </w:pPr>
      <w:r w:rsidRPr="00E958FD">
        <w:rPr>
          <w:rFonts w:ascii="Arial" w:hAnsi="Arial" w:cs="Arial"/>
          <w:sz w:val="20"/>
          <w:szCs w:val="20"/>
        </w:rPr>
        <w:t>ALBERTO MIGLIETTA</w:t>
      </w:r>
    </w:p>
    <w:p w:rsidR="00BE1175" w:rsidRPr="00E958FD" w:rsidRDefault="00BE1175" w:rsidP="00485813">
      <w:pPr>
        <w:widowControl w:val="0"/>
        <w:tabs>
          <w:tab w:val="left" w:pos="284"/>
        </w:tabs>
        <w:spacing w:before="120" w:line="280" w:lineRule="exact"/>
        <w:ind w:left="5664"/>
        <w:jc w:val="center"/>
        <w:rPr>
          <w:rFonts w:ascii="Arial" w:hAnsi="Arial" w:cs="Arial"/>
          <w:sz w:val="20"/>
          <w:szCs w:val="20"/>
        </w:rPr>
      </w:pPr>
      <w:r>
        <w:rPr>
          <w:rFonts w:ascii="Arial" w:hAnsi="Arial" w:cs="Arial"/>
          <w:sz w:val="20"/>
          <w:szCs w:val="20"/>
        </w:rPr>
        <w:t>(Originale firmato)</w:t>
      </w:r>
    </w:p>
    <w:sectPr w:rsidR="00BE1175" w:rsidRPr="00E958FD" w:rsidSect="00435712">
      <w:headerReference w:type="default" r:id="rId8"/>
      <w:footerReference w:type="default" r:id="rId9"/>
      <w:headerReference w:type="first" r:id="rId10"/>
      <w:footerReference w:type="first" r:id="rId11"/>
      <w:pgSz w:w="11906" w:h="16838"/>
      <w:pgMar w:top="2412" w:right="1134" w:bottom="1134" w:left="1361" w:header="567" w:footer="15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DE3" w:rsidRDefault="00BC3DE3">
      <w:r>
        <w:separator/>
      </w:r>
    </w:p>
  </w:endnote>
  <w:endnote w:type="continuationSeparator" w:id="0">
    <w:p w:rsidR="00BC3DE3" w:rsidRDefault="00BC3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Aster">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DE3" w:rsidRDefault="00BE1175">
    <w:pPr>
      <w:pStyle w:val="Pidipagina"/>
    </w:pPr>
    <w:r>
      <w:rPr>
        <w:noProof/>
      </w:rPr>
      <w:pict w14:anchorId="5D1A322F">
        <v:shapetype id="_x0000_t202" coordsize="21600,21600" o:spt="202" path="m,l,21600r21600,l21600,xe">
          <v:stroke joinstyle="miter"/>
          <v:path gradientshapeok="t" o:connecttype="rect"/>
        </v:shapetype>
        <v:shape id="Text Box 10" o:spid="_x0000_s6147" type="#_x0000_t202" style="position:absolute;margin-left:426.9pt;margin-top:25.65pt;width:55.5pt;height:29pt;z-index:251659776;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" filled="f" stroked="f">
          <v:textbox inset="0,0,0,0">
            <w:txbxContent>
              <w:p w:rsidR="00BC3DE3" w:rsidRPr="00485813" w:rsidRDefault="00BC3DE3" w:rsidP="002D1624">
                <w:pPr>
                  <w:jc w:val="right"/>
                  <w:rPr>
                    <w:rFonts w:ascii="Arial" w:hAnsi="Arial" w:cs="Arial"/>
                    <w:color w:val="0033A0"/>
                    <w:sz w:val="20"/>
                    <w:szCs w:val="20"/>
                  </w:rPr>
                </w:pPr>
                <w:r w:rsidRPr="00485813">
                  <w:rPr>
                    <w:rFonts w:ascii="Arial" w:hAnsi="Arial" w:cs="Arial"/>
                    <w:color w:val="0033A0"/>
                    <w:sz w:val="20"/>
                    <w:szCs w:val="20"/>
                  </w:rPr>
                  <w:t xml:space="preserve">Pag. </w:t>
                </w:r>
                <w:r w:rsidR="00A03B05" w:rsidRPr="00485813">
                  <w:rPr>
                    <w:rFonts w:ascii="Arial" w:hAnsi="Arial" w:cs="Arial"/>
                    <w:color w:val="0033A0"/>
                    <w:sz w:val="20"/>
                    <w:szCs w:val="20"/>
                  </w:rPr>
                  <w:fldChar w:fldCharType="begin"/>
                </w:r>
                <w:r w:rsidRPr="00485813">
                  <w:rPr>
                    <w:rFonts w:ascii="Arial" w:hAnsi="Arial" w:cs="Arial"/>
                    <w:color w:val="0033A0"/>
                    <w:sz w:val="20"/>
                    <w:szCs w:val="20"/>
                  </w:rPr>
                  <w:instrText>PAGE   \* MERGEFORMAT</w:instrText>
                </w:r>
                <w:r w:rsidR="00A03B05" w:rsidRPr="00485813">
                  <w:rPr>
                    <w:rFonts w:ascii="Arial" w:hAnsi="Arial" w:cs="Arial"/>
                    <w:color w:val="0033A0"/>
                    <w:sz w:val="20"/>
                    <w:szCs w:val="20"/>
                  </w:rPr>
                  <w:fldChar w:fldCharType="separate"/>
                </w:r>
                <w:r w:rsidR="00BE1175">
                  <w:rPr>
                    <w:rFonts w:ascii="Arial" w:hAnsi="Arial" w:cs="Arial"/>
                    <w:noProof/>
                    <w:color w:val="0033A0"/>
                    <w:sz w:val="20"/>
                    <w:szCs w:val="20"/>
                  </w:rPr>
                  <w:t>2</w:t>
                </w:r>
                <w:r w:rsidR="00A03B05" w:rsidRPr="00485813">
                  <w:rPr>
                    <w:rFonts w:ascii="Arial" w:hAnsi="Arial" w:cs="Arial"/>
                    <w:color w:val="0033A0"/>
                    <w:sz w:val="20"/>
                    <w:szCs w:val="20"/>
                  </w:rPr>
                  <w:fldChar w:fldCharType="end"/>
                </w:r>
                <w:r w:rsidRPr="00485813">
                  <w:rPr>
                    <w:rFonts w:ascii="Arial" w:hAnsi="Arial" w:cs="Arial"/>
                    <w:color w:val="0033A0"/>
                    <w:sz w:val="20"/>
                    <w:szCs w:val="20"/>
                  </w:rPr>
                  <w:t xml:space="preserve"> di </w:t>
                </w:r>
                <w:r w:rsidR="00BE1175">
                  <w:fldChar w:fldCharType="begin"/>
                </w:r>
                <w:r w:rsidR="00BE1175">
                  <w:instrText xml:space="preserve"> NUMPAGES   \* MERGEFORMAT </w:instrText>
                </w:r>
                <w:r w:rsidR="00BE1175">
                  <w:fldChar w:fldCharType="separate"/>
                </w:r>
                <w:r w:rsidR="00BE1175" w:rsidRPr="00BE1175">
                  <w:rPr>
                    <w:rFonts w:ascii="Arial" w:hAnsi="Arial" w:cs="Arial"/>
                    <w:noProof/>
                    <w:color w:val="0033A0"/>
                    <w:sz w:val="20"/>
                    <w:szCs w:val="20"/>
                  </w:rPr>
                  <w:t>2</w:t>
                </w:r>
                <w:r w:rsidR="00BE1175">
                  <w:rPr>
                    <w:rFonts w:ascii="Arial" w:hAnsi="Arial" w:cs="Arial"/>
                    <w:noProof/>
                    <w:color w:val="0033A0"/>
                    <w:sz w:val="20"/>
                    <w:szCs w:val="20"/>
                  </w:rPr>
                  <w:fldChar w:fldCharType="end"/>
                </w:r>
              </w:p>
              <w:p w:rsidR="00BC3DE3" w:rsidRPr="00485813" w:rsidRDefault="00BC3DE3" w:rsidP="002D1624">
                <w:pPr>
                  <w:rPr>
                    <w:rFonts w:ascii="Arial" w:hAnsi="Arial" w:cs="Arial"/>
                    <w:sz w:val="20"/>
                    <w:szCs w:val="20"/>
                  </w:rPr>
                </w:pPr>
              </w:p>
            </w:txbxContent>
          </v:textbox>
          <w10:wrap type="through"/>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DE3" w:rsidRPr="00BA68BF" w:rsidRDefault="00BE1175" w:rsidP="00BA68BF">
    <w:pPr>
      <w:spacing w:line="180" w:lineRule="exact"/>
      <w:rPr>
        <w:rFonts w:ascii="Arial" w:hAnsi="Arial"/>
        <w:color w:val="0033A0"/>
        <w:sz w:val="14"/>
        <w:szCs w:val="14"/>
      </w:rPr>
    </w:pPr>
    <w:r>
      <w:rPr>
        <w:noProof/>
      </w:rPr>
      <w:pict w14:anchorId="67021865">
        <v:shapetype id="_x0000_t202" coordsize="21600,21600" o:spt="202" path="m,l,21600r21600,l21600,xe">
          <v:stroke joinstyle="miter"/>
          <v:path gradientshapeok="t" o:connecttype="rect"/>
        </v:shapetype>
        <v:shape id="Text Box 4" o:spid="_x0000_s6146" type="#_x0000_t202" style="position:absolute;margin-left:414.9pt;margin-top:13.65pt;width:55.5pt;height:2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" filled="f" stroked="f">
          <v:textbox inset="0,0,0,0">
            <w:txbxContent>
              <w:p w:rsidR="00BC3DE3" w:rsidRPr="00485813" w:rsidRDefault="00BC3DE3" w:rsidP="00DD6EE6">
                <w:pPr>
                  <w:jc w:val="right"/>
                  <w:rPr>
                    <w:rFonts w:ascii="Arial" w:hAnsi="Arial" w:cs="Arial"/>
                    <w:color w:val="0033A0"/>
                    <w:sz w:val="20"/>
                    <w:szCs w:val="20"/>
                  </w:rPr>
                </w:pPr>
                <w:r w:rsidRPr="00485813">
                  <w:rPr>
                    <w:rFonts w:ascii="Arial" w:hAnsi="Arial" w:cs="Arial"/>
                    <w:color w:val="0033A0"/>
                    <w:sz w:val="20"/>
                    <w:szCs w:val="20"/>
                  </w:rPr>
                  <w:t xml:space="preserve">Pag. </w:t>
                </w:r>
                <w:r w:rsidR="00A03B05" w:rsidRPr="00485813">
                  <w:rPr>
                    <w:rFonts w:ascii="Arial" w:hAnsi="Arial" w:cs="Arial"/>
                    <w:color w:val="0033A0"/>
                    <w:sz w:val="20"/>
                    <w:szCs w:val="20"/>
                  </w:rPr>
                  <w:fldChar w:fldCharType="begin"/>
                </w:r>
                <w:r w:rsidRPr="00485813">
                  <w:rPr>
                    <w:rFonts w:ascii="Arial" w:hAnsi="Arial" w:cs="Arial"/>
                    <w:color w:val="0033A0"/>
                    <w:sz w:val="20"/>
                    <w:szCs w:val="20"/>
                  </w:rPr>
                  <w:instrText>PAGE   \* MERGEFORMAT</w:instrText>
                </w:r>
                <w:r w:rsidR="00A03B05" w:rsidRPr="00485813">
                  <w:rPr>
                    <w:rFonts w:ascii="Arial" w:hAnsi="Arial" w:cs="Arial"/>
                    <w:color w:val="0033A0"/>
                    <w:sz w:val="20"/>
                    <w:szCs w:val="20"/>
                  </w:rPr>
                  <w:fldChar w:fldCharType="separate"/>
                </w:r>
                <w:r w:rsidR="00BE1175">
                  <w:rPr>
                    <w:rFonts w:ascii="Arial" w:hAnsi="Arial" w:cs="Arial"/>
                    <w:noProof/>
                    <w:color w:val="0033A0"/>
                    <w:sz w:val="20"/>
                    <w:szCs w:val="20"/>
                  </w:rPr>
                  <w:t>1</w:t>
                </w:r>
                <w:r w:rsidR="00A03B05" w:rsidRPr="00485813">
                  <w:rPr>
                    <w:rFonts w:ascii="Arial" w:hAnsi="Arial" w:cs="Arial"/>
                    <w:color w:val="0033A0"/>
                    <w:sz w:val="20"/>
                    <w:szCs w:val="20"/>
                  </w:rPr>
                  <w:fldChar w:fldCharType="end"/>
                </w:r>
                <w:r w:rsidRPr="00485813">
                  <w:rPr>
                    <w:rFonts w:ascii="Arial" w:hAnsi="Arial" w:cs="Arial"/>
                    <w:color w:val="0033A0"/>
                    <w:sz w:val="20"/>
                    <w:szCs w:val="20"/>
                  </w:rPr>
                  <w:t xml:space="preserve"> di </w:t>
                </w:r>
                <w:r w:rsidR="00BE1175">
                  <w:fldChar w:fldCharType="begin"/>
                </w:r>
                <w:r w:rsidR="00BE1175">
                  <w:instrText xml:space="preserve"> NUMPAGES   \* MERGEFORMAT </w:instrText>
                </w:r>
                <w:r w:rsidR="00BE1175">
                  <w:fldChar w:fldCharType="separate"/>
                </w:r>
                <w:r w:rsidR="00BE1175" w:rsidRPr="00BE1175">
                  <w:rPr>
                    <w:rFonts w:ascii="Arial" w:hAnsi="Arial" w:cs="Arial"/>
                    <w:noProof/>
                    <w:color w:val="0033A0"/>
                    <w:sz w:val="20"/>
                    <w:szCs w:val="20"/>
                  </w:rPr>
                  <w:t>2</w:t>
                </w:r>
                <w:r w:rsidR="00BE1175">
                  <w:rPr>
                    <w:rFonts w:ascii="Arial" w:hAnsi="Arial" w:cs="Arial"/>
                    <w:noProof/>
                    <w:color w:val="0033A0"/>
                    <w:sz w:val="20"/>
                    <w:szCs w:val="20"/>
                  </w:rPr>
                  <w:fldChar w:fldCharType="end"/>
                </w:r>
              </w:p>
            </w:txbxContent>
          </v:textbox>
        </v:shape>
      </w:pict>
    </w:r>
    <w:r>
      <w:rPr>
        <w:noProof/>
      </w:rPr>
      <w:pict w14:anchorId="2F88ACEC">
        <v:shape id="Text Box 2" o:spid="_x0000_s6145" type="#_x0000_t202" style="position:absolute;margin-left:-.55pt;margin-top:13.65pt;width:187.5pt;height:53.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A6arg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" filled="f" stroked="f">
          <v:textbox inset="0,0,0,0">
            <w:txbxContent>
              <w:p w:rsidR="00BC3DE3" w:rsidRPr="006909DD" w:rsidRDefault="00BC3DE3" w:rsidP="006575E9">
                <w:pPr>
                  <w:spacing w:line="180" w:lineRule="exact"/>
                  <w:rPr>
                    <w:rFonts w:ascii="Arial" w:hAnsi="Arial"/>
                    <w:color w:val="0033A0"/>
                    <w:sz w:val="14"/>
                    <w:szCs w:val="14"/>
                  </w:rPr>
                </w:pPr>
                <w:r w:rsidRPr="006909DD">
                  <w:rPr>
                    <w:rFonts w:ascii="Arial" w:hAnsi="Arial"/>
                    <w:color w:val="0033A0"/>
                    <w:sz w:val="14"/>
                    <w:szCs w:val="14"/>
                  </w:rPr>
                  <w:t>Coni Servizi S.p.A.</w:t>
                </w:r>
              </w:p>
              <w:p w:rsidR="00BC3DE3" w:rsidRPr="006909DD" w:rsidRDefault="00BC3DE3" w:rsidP="006575E9">
                <w:pPr>
                  <w:spacing w:line="180" w:lineRule="exact"/>
                  <w:rPr>
                    <w:rFonts w:ascii="Arial" w:hAnsi="Arial"/>
                    <w:color w:val="0033A0"/>
                    <w:sz w:val="14"/>
                    <w:szCs w:val="14"/>
                  </w:rPr>
                </w:pPr>
                <w:r w:rsidRPr="006909DD">
                  <w:rPr>
                    <w:rFonts w:ascii="Arial" w:hAnsi="Arial"/>
                    <w:color w:val="0033A0"/>
                    <w:sz w:val="14"/>
                    <w:szCs w:val="14"/>
                  </w:rPr>
                  <w:t>Sede legale: 00135 Roma, Largo Lauro de Bosis, 15</w:t>
                </w:r>
              </w:p>
              <w:p w:rsidR="00BC3DE3" w:rsidRPr="006909DD" w:rsidRDefault="00BC3DE3" w:rsidP="006575E9">
                <w:pPr>
                  <w:spacing w:line="180" w:lineRule="exact"/>
                  <w:rPr>
                    <w:rFonts w:ascii="Arial" w:hAnsi="Arial"/>
                    <w:color w:val="0033A0"/>
                    <w:sz w:val="14"/>
                    <w:szCs w:val="14"/>
                  </w:rPr>
                </w:pPr>
                <w:r w:rsidRPr="006909DD">
                  <w:rPr>
                    <w:rFonts w:ascii="Arial" w:hAnsi="Arial"/>
                    <w:color w:val="0033A0"/>
                    <w:sz w:val="14"/>
                    <w:szCs w:val="14"/>
                  </w:rPr>
                  <w:t>Telefono +39 06.36851 - www.coni.it</w:t>
                </w:r>
              </w:p>
              <w:p w:rsidR="00BC3DE3" w:rsidRPr="006909DD" w:rsidRDefault="00BC3DE3" w:rsidP="006575E9">
                <w:pPr>
                  <w:spacing w:line="180" w:lineRule="exact"/>
                  <w:rPr>
                    <w:rFonts w:ascii="Arial" w:hAnsi="Arial"/>
                    <w:color w:val="0033A0"/>
                    <w:sz w:val="14"/>
                    <w:szCs w:val="14"/>
                  </w:rPr>
                </w:pPr>
                <w:r w:rsidRPr="006909DD">
                  <w:rPr>
                    <w:rFonts w:ascii="Arial" w:hAnsi="Arial"/>
                    <w:color w:val="0033A0"/>
                    <w:sz w:val="14"/>
                    <w:szCs w:val="14"/>
                  </w:rPr>
                  <w:t>C</w:t>
                </w:r>
                <w:r>
                  <w:rPr>
                    <w:rFonts w:ascii="Arial" w:hAnsi="Arial"/>
                    <w:color w:val="0033A0"/>
                    <w:sz w:val="14"/>
                    <w:szCs w:val="14"/>
                  </w:rPr>
                  <w:t>.</w:t>
                </w:r>
                <w:r w:rsidRPr="006909DD">
                  <w:rPr>
                    <w:rFonts w:ascii="Arial" w:hAnsi="Arial"/>
                    <w:color w:val="0033A0"/>
                    <w:sz w:val="14"/>
                    <w:szCs w:val="14"/>
                  </w:rPr>
                  <w:t>F</w:t>
                </w:r>
                <w:r>
                  <w:rPr>
                    <w:rFonts w:ascii="Arial" w:hAnsi="Arial"/>
                    <w:color w:val="0033A0"/>
                    <w:sz w:val="14"/>
                    <w:szCs w:val="14"/>
                  </w:rPr>
                  <w:t>.</w:t>
                </w:r>
                <w:r w:rsidRPr="006909DD">
                  <w:rPr>
                    <w:rFonts w:ascii="Arial" w:hAnsi="Arial"/>
                    <w:color w:val="0033A0"/>
                    <w:sz w:val="14"/>
                    <w:szCs w:val="14"/>
                  </w:rPr>
                  <w:t xml:space="preserve"> P.IVA </w:t>
                </w:r>
                <w:r>
                  <w:rPr>
                    <w:rFonts w:ascii="Arial" w:hAnsi="Arial"/>
                    <w:color w:val="0033A0"/>
                    <w:sz w:val="14"/>
                    <w:szCs w:val="14"/>
                  </w:rPr>
                  <w:t xml:space="preserve">e Iscr. Reg. Imprese di Roma </w:t>
                </w:r>
                <w:r w:rsidRPr="006909DD">
                  <w:rPr>
                    <w:rFonts w:ascii="Arial" w:hAnsi="Arial"/>
                    <w:color w:val="0033A0"/>
                    <w:sz w:val="14"/>
                    <w:szCs w:val="14"/>
                  </w:rPr>
                  <w:t>07207761003</w:t>
                </w:r>
              </w:p>
              <w:p w:rsidR="00BC3DE3" w:rsidRDefault="00BC3DE3" w:rsidP="006575E9">
                <w:pPr>
                  <w:spacing w:line="180" w:lineRule="exact"/>
                  <w:rPr>
                    <w:rFonts w:ascii="Arial" w:hAnsi="Arial"/>
                    <w:color w:val="0033A0"/>
                    <w:sz w:val="14"/>
                    <w:szCs w:val="14"/>
                  </w:rPr>
                </w:pPr>
                <w:r w:rsidRPr="006909DD">
                  <w:rPr>
                    <w:rFonts w:ascii="Arial" w:hAnsi="Arial"/>
                    <w:color w:val="0033A0"/>
                    <w:sz w:val="14"/>
                    <w:szCs w:val="14"/>
                  </w:rPr>
                  <w:t>Capitale sociale € 1.000.000</w:t>
                </w:r>
                <w:r>
                  <w:rPr>
                    <w:rFonts w:ascii="Arial" w:hAnsi="Arial"/>
                    <w:color w:val="0033A0"/>
                    <w:sz w:val="14"/>
                    <w:szCs w:val="14"/>
                  </w:rPr>
                  <w:t xml:space="preserve"> </w:t>
                </w:r>
              </w:p>
              <w:p w:rsidR="00BC3DE3" w:rsidRPr="00AC6AFF" w:rsidRDefault="00BC3DE3" w:rsidP="006575E9">
                <w:pPr>
                  <w:spacing w:line="180" w:lineRule="exact"/>
                  <w:rPr>
                    <w:rFonts w:ascii="Arial" w:hAnsi="Arial"/>
                    <w:color w:val="0033A0"/>
                    <w:sz w:val="14"/>
                    <w:szCs w:val="14"/>
                  </w:rPr>
                </w:pPr>
                <w:r w:rsidRPr="006909DD">
                  <w:rPr>
                    <w:rFonts w:ascii="Arial" w:hAnsi="Arial"/>
                    <w:color w:val="0033A0"/>
                    <w:sz w:val="14"/>
                    <w:szCs w:val="14"/>
                  </w:rPr>
                  <w:t>Società per azioni con socio unico</w:t>
                </w:r>
              </w:p>
            </w:txbxContent>
          </v:textbox>
        </v:shape>
      </w:pict>
    </w:r>
    <w:r w:rsidR="00BC3DE3">
      <w:tab/>
    </w:r>
    <w:r w:rsidR="00BC3DE3">
      <w:tab/>
    </w:r>
    <w:r w:rsidR="00BC3DE3">
      <w:tab/>
    </w:r>
    <w:r w:rsidR="00BC3DE3">
      <w:tab/>
    </w:r>
    <w:r w:rsidR="00BC3DE3">
      <w:tab/>
    </w:r>
    <w:r w:rsidR="00BC3DE3">
      <w:tab/>
    </w:r>
    <w:r w:rsidR="00BC3DE3">
      <w:tab/>
    </w:r>
    <w:r w:rsidR="00BC3DE3">
      <w:tab/>
    </w:r>
    <w:r w:rsidR="00BC3DE3">
      <w:tab/>
    </w:r>
    <w:r w:rsidR="00BC3DE3">
      <w:tab/>
    </w:r>
    <w:r w:rsidR="00BC3DE3">
      <w:tab/>
    </w:r>
    <w:r w:rsidR="00BC3DE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DE3" w:rsidRDefault="00BC3DE3">
      <w:r>
        <w:separator/>
      </w:r>
    </w:p>
  </w:footnote>
  <w:footnote w:type="continuationSeparator" w:id="0">
    <w:p w:rsidR="00BC3DE3" w:rsidRDefault="00BC3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DE3" w:rsidRDefault="00BC3DE3"/>
  <w:p w:rsidR="00BC3DE3" w:rsidRDefault="00BC3DE3">
    <w:pPr>
      <w:pStyle w:val="Intestazione"/>
      <w:rPr>
        <w:rFonts w:ascii="Arial" w:hAnsi="Arial" w:cs="Arial"/>
        <w:sz w:val="16"/>
      </w:rPr>
    </w:pPr>
    <w:r>
      <w:rPr>
        <w:rFonts w:ascii="Arial" w:hAnsi="Arial" w:cs="Arial"/>
        <w:sz w:val="16"/>
      </w:rPr>
      <w:t xml:space="preserve"> </w:t>
    </w:r>
    <w:r w:rsidRPr="00E57849">
      <w:rPr>
        <w:rFonts w:ascii="Arial" w:hAnsi="Arial" w:cs="Arial"/>
        <w:noProof/>
        <w:sz w:val="16"/>
      </w:rPr>
      <w:drawing>
        <wp:inline distT="0" distB="0" distL="0" distR="0">
          <wp:extent cx="1284605" cy="802005"/>
          <wp:effectExtent l="19050" t="0" r="0" b="0"/>
          <wp:docPr id="2" name="Immagine 1" descr="logo-coniservi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niservizi"/>
                  <pic:cNvPicPr>
                    <a:picLocks noChangeAspect="1" noChangeArrowheads="1"/>
                  </pic:cNvPicPr>
                </pic:nvPicPr>
                <pic:blipFill>
                  <a:blip r:embed="rId1"/>
                  <a:srcRect/>
                  <a:stretch>
                    <a:fillRect/>
                  </a:stretch>
                </pic:blipFill>
                <pic:spPr bwMode="auto">
                  <a:xfrm>
                    <a:off x="0" y="0"/>
                    <a:ext cx="1284605" cy="80200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DE3" w:rsidRDefault="00BC3DE3" w:rsidP="000B0CDA">
    <w:pPr>
      <w:pStyle w:val="Intestazione"/>
    </w:pPr>
    <w:r>
      <w:rPr>
        <w:noProof/>
      </w:rPr>
      <w:drawing>
        <wp:inline distT="0" distB="0" distL="0" distR="0">
          <wp:extent cx="1284605" cy="802005"/>
          <wp:effectExtent l="19050" t="0" r="0" b="0"/>
          <wp:docPr id="1" name="Immagine 1" descr="logo-coniservi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niservizi"/>
                  <pic:cNvPicPr>
                    <a:picLocks noChangeAspect="1" noChangeArrowheads="1"/>
                  </pic:cNvPicPr>
                </pic:nvPicPr>
                <pic:blipFill>
                  <a:blip r:embed="rId1"/>
                  <a:srcRect/>
                  <a:stretch>
                    <a:fillRect/>
                  </a:stretch>
                </pic:blipFill>
                <pic:spPr bwMode="auto">
                  <a:xfrm>
                    <a:off x="0" y="0"/>
                    <a:ext cx="1284605" cy="802005"/>
                  </a:xfrm>
                  <a:prstGeom prst="rect">
                    <a:avLst/>
                  </a:prstGeom>
                  <a:noFill/>
                  <a:ln w="9525">
                    <a:noFill/>
                    <a:miter lim="800000"/>
                    <a:headEnd/>
                    <a:tailEnd/>
                  </a:ln>
                </pic:spPr>
              </pic:pic>
            </a:graphicData>
          </a:graphic>
        </wp:inline>
      </w:drawing>
    </w:r>
  </w:p>
  <w:p w:rsidR="00BC3DE3" w:rsidRDefault="00BC3DE3" w:rsidP="00435712">
    <w:pPr>
      <w:pStyle w:val="Intestazione"/>
    </w:pPr>
    <w:r w:rsidRPr="0071794B">
      <w:rPr>
        <w:rFonts w:ascii="Arial" w:hAnsi="Arial" w:cs="Arial"/>
        <w:sz w:val="22"/>
        <w:szCs w:val="22"/>
      </w:rPr>
      <w:t>Direzione Acquisti</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7EEE"/>
    <w:multiLevelType w:val="multilevel"/>
    <w:tmpl w:val="6592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0765C"/>
    <w:multiLevelType w:val="hybridMultilevel"/>
    <w:tmpl w:val="0060B03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CA7176"/>
    <w:multiLevelType w:val="hybridMultilevel"/>
    <w:tmpl w:val="32B82CAA"/>
    <w:lvl w:ilvl="0" w:tplc="DBBC6496">
      <w:start w:val="1"/>
      <w:numFmt w:val="bullet"/>
      <w:lvlText w:val="-"/>
      <w:lvlJc w:val="left"/>
      <w:pPr>
        <w:ind w:left="1440" w:hanging="360"/>
      </w:pPr>
      <w:rPr>
        <w:rFonts w:ascii="Arial" w:hAnsi="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074220F6"/>
    <w:multiLevelType w:val="hybridMultilevel"/>
    <w:tmpl w:val="865E469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8E03599"/>
    <w:multiLevelType w:val="hybridMultilevel"/>
    <w:tmpl w:val="711813E4"/>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 w15:restartNumberingAfterBreak="0">
    <w:nsid w:val="0CE97B82"/>
    <w:multiLevelType w:val="multilevel"/>
    <w:tmpl w:val="D870D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D91736"/>
    <w:multiLevelType w:val="hybridMultilevel"/>
    <w:tmpl w:val="309659B6"/>
    <w:lvl w:ilvl="0" w:tplc="DBBC6496">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FB35045"/>
    <w:multiLevelType w:val="hybridMultilevel"/>
    <w:tmpl w:val="5AE22D14"/>
    <w:lvl w:ilvl="0" w:tplc="04100001">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8" w15:restartNumberingAfterBreak="0">
    <w:nsid w:val="236D341B"/>
    <w:multiLevelType w:val="hybridMultilevel"/>
    <w:tmpl w:val="56F6A7F8"/>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9" w15:restartNumberingAfterBreak="0">
    <w:nsid w:val="2B1D2EEA"/>
    <w:multiLevelType w:val="hybridMultilevel"/>
    <w:tmpl w:val="AF70FAB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42938D4"/>
    <w:multiLevelType w:val="hybridMultilevel"/>
    <w:tmpl w:val="ABEC324E"/>
    <w:lvl w:ilvl="0" w:tplc="86A0471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4B95C8D"/>
    <w:multiLevelType w:val="hybridMultilevel"/>
    <w:tmpl w:val="DE48EF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A7B3F60"/>
    <w:multiLevelType w:val="multilevel"/>
    <w:tmpl w:val="1CDED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037CBF"/>
    <w:multiLevelType w:val="hybridMultilevel"/>
    <w:tmpl w:val="074E9874"/>
    <w:lvl w:ilvl="0" w:tplc="04100017">
      <w:start w:val="1"/>
      <w:numFmt w:val="lowerLetter"/>
      <w:lvlText w:val="%1)"/>
      <w:lvlJc w:val="lef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14" w15:restartNumberingAfterBreak="0">
    <w:nsid w:val="47DE4D8A"/>
    <w:multiLevelType w:val="hybridMultilevel"/>
    <w:tmpl w:val="EE8AAC7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22A58B9"/>
    <w:multiLevelType w:val="multilevel"/>
    <w:tmpl w:val="17440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CE0246"/>
    <w:multiLevelType w:val="hybridMultilevel"/>
    <w:tmpl w:val="C1AC7C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E7D21EA"/>
    <w:multiLevelType w:val="hybridMultilevel"/>
    <w:tmpl w:val="A96AB1D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2035C61"/>
    <w:multiLevelType w:val="hybridMultilevel"/>
    <w:tmpl w:val="3C2E0C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64522BF"/>
    <w:multiLevelType w:val="hybridMultilevel"/>
    <w:tmpl w:val="56F6A7F8"/>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0" w15:restartNumberingAfterBreak="0">
    <w:nsid w:val="6D7C0EFC"/>
    <w:multiLevelType w:val="multilevel"/>
    <w:tmpl w:val="DB8C032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5D81F3C"/>
    <w:multiLevelType w:val="hybridMultilevel"/>
    <w:tmpl w:val="EFE4C168"/>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2" w15:restartNumberingAfterBreak="0">
    <w:nsid w:val="770677C2"/>
    <w:multiLevelType w:val="hybridMultilevel"/>
    <w:tmpl w:val="30F6CE7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3" w15:restartNumberingAfterBreak="0">
    <w:nsid w:val="77CA4120"/>
    <w:multiLevelType w:val="hybridMultilevel"/>
    <w:tmpl w:val="711813E4"/>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4" w15:restartNumberingAfterBreak="0">
    <w:nsid w:val="78C73F96"/>
    <w:multiLevelType w:val="hybridMultilevel"/>
    <w:tmpl w:val="49D25B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8CB46D1"/>
    <w:multiLevelType w:val="hybridMultilevel"/>
    <w:tmpl w:val="F4F60DAC"/>
    <w:lvl w:ilvl="0" w:tplc="DBBC6496">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DB4357A"/>
    <w:multiLevelType w:val="hybridMultilevel"/>
    <w:tmpl w:val="A93A88C2"/>
    <w:lvl w:ilvl="0" w:tplc="04100001">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num w:numId="1">
    <w:abstractNumId w:val="24"/>
  </w:num>
  <w:num w:numId="2">
    <w:abstractNumId w:val="26"/>
  </w:num>
  <w:num w:numId="3">
    <w:abstractNumId w:val="7"/>
  </w:num>
  <w:num w:numId="4">
    <w:abstractNumId w:val="13"/>
  </w:num>
  <w:num w:numId="5">
    <w:abstractNumId w:val="21"/>
  </w:num>
  <w:num w:numId="6">
    <w:abstractNumId w:val="11"/>
  </w:num>
  <w:num w:numId="7">
    <w:abstractNumId w:val="22"/>
  </w:num>
  <w:num w:numId="8">
    <w:abstractNumId w:val="1"/>
  </w:num>
  <w:num w:numId="9">
    <w:abstractNumId w:val="10"/>
  </w:num>
  <w:num w:numId="10">
    <w:abstractNumId w:val="23"/>
  </w:num>
  <w:num w:numId="11">
    <w:abstractNumId w:val="4"/>
  </w:num>
  <w:num w:numId="12">
    <w:abstractNumId w:val="18"/>
  </w:num>
  <w:num w:numId="13">
    <w:abstractNumId w:val="12"/>
  </w:num>
  <w:num w:numId="14">
    <w:abstractNumId w:val="15"/>
  </w:num>
  <w:num w:numId="15">
    <w:abstractNumId w:val="0"/>
  </w:num>
  <w:num w:numId="16">
    <w:abstractNumId w:val="5"/>
  </w:num>
  <w:num w:numId="17">
    <w:abstractNumId w:val="20"/>
  </w:num>
  <w:num w:numId="18">
    <w:abstractNumId w:val="16"/>
  </w:num>
  <w:num w:numId="19">
    <w:abstractNumId w:val="19"/>
  </w:num>
  <w:num w:numId="20">
    <w:abstractNumId w:val="8"/>
  </w:num>
  <w:num w:numId="21">
    <w:abstractNumId w:val="3"/>
  </w:num>
  <w:num w:numId="22">
    <w:abstractNumId w:val="14"/>
  </w:num>
  <w:num w:numId="23">
    <w:abstractNumId w:val="6"/>
  </w:num>
  <w:num w:numId="24">
    <w:abstractNumId w:val="9"/>
  </w:num>
  <w:num w:numId="25">
    <w:abstractNumId w:val="2"/>
  </w:num>
  <w:num w:numId="26">
    <w:abstractNumId w:val="25"/>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6150"/>
    <o:shapelayout v:ext="edit">
      <o:idmap v:ext="edit" data="6"/>
    </o:shapelayout>
  </w:hdrShapeDefaults>
  <w:footnotePr>
    <w:footnote w:id="-1"/>
    <w:footnote w:id="0"/>
  </w:footnotePr>
  <w:endnotePr>
    <w:endnote w:id="-1"/>
    <w:endnote w:id="0"/>
  </w:endnotePr>
  <w:compat>
    <w:compatSetting w:name="compatibilityMode" w:uri="http://schemas.microsoft.com/office/word" w:val="12"/>
  </w:compat>
  <w:rsids>
    <w:rsidRoot w:val="004E553E"/>
    <w:rsid w:val="000053BB"/>
    <w:rsid w:val="000077DE"/>
    <w:rsid w:val="0001791D"/>
    <w:rsid w:val="00022CA7"/>
    <w:rsid w:val="00041616"/>
    <w:rsid w:val="00052478"/>
    <w:rsid w:val="0006136D"/>
    <w:rsid w:val="000654F1"/>
    <w:rsid w:val="00075F17"/>
    <w:rsid w:val="00081779"/>
    <w:rsid w:val="0008486D"/>
    <w:rsid w:val="000938D5"/>
    <w:rsid w:val="000B0CDA"/>
    <w:rsid w:val="000B3727"/>
    <w:rsid w:val="000C664B"/>
    <w:rsid w:val="000E7C9B"/>
    <w:rsid w:val="000F0864"/>
    <w:rsid w:val="00104842"/>
    <w:rsid w:val="001100F7"/>
    <w:rsid w:val="0011314F"/>
    <w:rsid w:val="00114ED5"/>
    <w:rsid w:val="001153FF"/>
    <w:rsid w:val="001167D7"/>
    <w:rsid w:val="001170CE"/>
    <w:rsid w:val="001201D5"/>
    <w:rsid w:val="00131432"/>
    <w:rsid w:val="001469BB"/>
    <w:rsid w:val="00162EBA"/>
    <w:rsid w:val="00165ABB"/>
    <w:rsid w:val="001705A4"/>
    <w:rsid w:val="00172B6E"/>
    <w:rsid w:val="001873B4"/>
    <w:rsid w:val="001978F5"/>
    <w:rsid w:val="001A0C86"/>
    <w:rsid w:val="001C2053"/>
    <w:rsid w:val="001C2B33"/>
    <w:rsid w:val="001D68D3"/>
    <w:rsid w:val="001E3A0D"/>
    <w:rsid w:val="001F0F22"/>
    <w:rsid w:val="0022460E"/>
    <w:rsid w:val="002377E9"/>
    <w:rsid w:val="0028217B"/>
    <w:rsid w:val="00287B40"/>
    <w:rsid w:val="00292B73"/>
    <w:rsid w:val="002A0463"/>
    <w:rsid w:val="002A0B67"/>
    <w:rsid w:val="002B07B9"/>
    <w:rsid w:val="002B51F9"/>
    <w:rsid w:val="002B670D"/>
    <w:rsid w:val="002D1624"/>
    <w:rsid w:val="002F06DF"/>
    <w:rsid w:val="002F547A"/>
    <w:rsid w:val="002F68A2"/>
    <w:rsid w:val="00300536"/>
    <w:rsid w:val="00324461"/>
    <w:rsid w:val="0034151D"/>
    <w:rsid w:val="00351373"/>
    <w:rsid w:val="00360599"/>
    <w:rsid w:val="00363FDF"/>
    <w:rsid w:val="00367E50"/>
    <w:rsid w:val="00375517"/>
    <w:rsid w:val="003B3137"/>
    <w:rsid w:val="003D1C92"/>
    <w:rsid w:val="003D4736"/>
    <w:rsid w:val="003D5A56"/>
    <w:rsid w:val="003E0152"/>
    <w:rsid w:val="003E70BD"/>
    <w:rsid w:val="004124DA"/>
    <w:rsid w:val="00420CA4"/>
    <w:rsid w:val="00424D2F"/>
    <w:rsid w:val="00435712"/>
    <w:rsid w:val="004413DD"/>
    <w:rsid w:val="00443640"/>
    <w:rsid w:val="004477AD"/>
    <w:rsid w:val="00454582"/>
    <w:rsid w:val="00456112"/>
    <w:rsid w:val="00475899"/>
    <w:rsid w:val="00480C86"/>
    <w:rsid w:val="004845B5"/>
    <w:rsid w:val="00485813"/>
    <w:rsid w:val="004D1396"/>
    <w:rsid w:val="004D4A05"/>
    <w:rsid w:val="004D7569"/>
    <w:rsid w:val="004E553E"/>
    <w:rsid w:val="005006BD"/>
    <w:rsid w:val="0051171D"/>
    <w:rsid w:val="00513A0C"/>
    <w:rsid w:val="00526656"/>
    <w:rsid w:val="00526BEC"/>
    <w:rsid w:val="0053395C"/>
    <w:rsid w:val="00534C4A"/>
    <w:rsid w:val="00536D77"/>
    <w:rsid w:val="0055345B"/>
    <w:rsid w:val="00562464"/>
    <w:rsid w:val="00562C27"/>
    <w:rsid w:val="005644D7"/>
    <w:rsid w:val="005742E9"/>
    <w:rsid w:val="00585A58"/>
    <w:rsid w:val="00591E09"/>
    <w:rsid w:val="005B3BF8"/>
    <w:rsid w:val="005C3D8B"/>
    <w:rsid w:val="005C42E2"/>
    <w:rsid w:val="005E1252"/>
    <w:rsid w:val="005F478D"/>
    <w:rsid w:val="006071C9"/>
    <w:rsid w:val="0061132F"/>
    <w:rsid w:val="00613516"/>
    <w:rsid w:val="00615DED"/>
    <w:rsid w:val="0062194A"/>
    <w:rsid w:val="00622B45"/>
    <w:rsid w:val="00631B5E"/>
    <w:rsid w:val="006575E9"/>
    <w:rsid w:val="0067321C"/>
    <w:rsid w:val="00673809"/>
    <w:rsid w:val="00677B8E"/>
    <w:rsid w:val="00687A2D"/>
    <w:rsid w:val="006909DD"/>
    <w:rsid w:val="00690A99"/>
    <w:rsid w:val="006A10F3"/>
    <w:rsid w:val="006A6C05"/>
    <w:rsid w:val="006C1574"/>
    <w:rsid w:val="006D0844"/>
    <w:rsid w:val="006D1DAC"/>
    <w:rsid w:val="006D35B6"/>
    <w:rsid w:val="006D3AF7"/>
    <w:rsid w:val="006E5109"/>
    <w:rsid w:val="006E55B5"/>
    <w:rsid w:val="00702568"/>
    <w:rsid w:val="0071794B"/>
    <w:rsid w:val="0073584E"/>
    <w:rsid w:val="00743AD6"/>
    <w:rsid w:val="007646E3"/>
    <w:rsid w:val="00783762"/>
    <w:rsid w:val="00787E8E"/>
    <w:rsid w:val="007956C8"/>
    <w:rsid w:val="007A7050"/>
    <w:rsid w:val="007A70BC"/>
    <w:rsid w:val="007C1533"/>
    <w:rsid w:val="007D62C8"/>
    <w:rsid w:val="007E0DD1"/>
    <w:rsid w:val="007E3276"/>
    <w:rsid w:val="007F083D"/>
    <w:rsid w:val="00820825"/>
    <w:rsid w:val="0082315D"/>
    <w:rsid w:val="00830ED8"/>
    <w:rsid w:val="0085429F"/>
    <w:rsid w:val="00855039"/>
    <w:rsid w:val="008641C0"/>
    <w:rsid w:val="008703A6"/>
    <w:rsid w:val="00872DB3"/>
    <w:rsid w:val="00884DEC"/>
    <w:rsid w:val="008926A9"/>
    <w:rsid w:val="008A36A4"/>
    <w:rsid w:val="008C3CA0"/>
    <w:rsid w:val="008C4654"/>
    <w:rsid w:val="008D6F56"/>
    <w:rsid w:val="008E122F"/>
    <w:rsid w:val="008E755C"/>
    <w:rsid w:val="00911F46"/>
    <w:rsid w:val="00920CBE"/>
    <w:rsid w:val="00923493"/>
    <w:rsid w:val="009330A4"/>
    <w:rsid w:val="00946C5E"/>
    <w:rsid w:val="00957632"/>
    <w:rsid w:val="00962ED1"/>
    <w:rsid w:val="009644F2"/>
    <w:rsid w:val="009822CA"/>
    <w:rsid w:val="00990BC4"/>
    <w:rsid w:val="00993C5E"/>
    <w:rsid w:val="009B45E3"/>
    <w:rsid w:val="009C77A9"/>
    <w:rsid w:val="009D79E8"/>
    <w:rsid w:val="009D7B96"/>
    <w:rsid w:val="009E0B67"/>
    <w:rsid w:val="00A03B05"/>
    <w:rsid w:val="00A044B2"/>
    <w:rsid w:val="00A05AA7"/>
    <w:rsid w:val="00A07F41"/>
    <w:rsid w:val="00A1010F"/>
    <w:rsid w:val="00A11413"/>
    <w:rsid w:val="00A378D6"/>
    <w:rsid w:val="00A51CE1"/>
    <w:rsid w:val="00A53D69"/>
    <w:rsid w:val="00A60C7F"/>
    <w:rsid w:val="00A81B1A"/>
    <w:rsid w:val="00A97A62"/>
    <w:rsid w:val="00AA1E90"/>
    <w:rsid w:val="00AA3458"/>
    <w:rsid w:val="00AC4BB6"/>
    <w:rsid w:val="00AC6AFF"/>
    <w:rsid w:val="00AD5858"/>
    <w:rsid w:val="00AE6227"/>
    <w:rsid w:val="00AE76D3"/>
    <w:rsid w:val="00AF4101"/>
    <w:rsid w:val="00B01B2C"/>
    <w:rsid w:val="00B06F8D"/>
    <w:rsid w:val="00B15EAF"/>
    <w:rsid w:val="00B17F27"/>
    <w:rsid w:val="00B33680"/>
    <w:rsid w:val="00B345EB"/>
    <w:rsid w:val="00B4313B"/>
    <w:rsid w:val="00B47A47"/>
    <w:rsid w:val="00B505AD"/>
    <w:rsid w:val="00B524ED"/>
    <w:rsid w:val="00B63380"/>
    <w:rsid w:val="00B73712"/>
    <w:rsid w:val="00B807DE"/>
    <w:rsid w:val="00B84237"/>
    <w:rsid w:val="00B9486B"/>
    <w:rsid w:val="00BA68BF"/>
    <w:rsid w:val="00BB3883"/>
    <w:rsid w:val="00BC3DE3"/>
    <w:rsid w:val="00BD51BF"/>
    <w:rsid w:val="00BE1175"/>
    <w:rsid w:val="00C10CE5"/>
    <w:rsid w:val="00C11BD9"/>
    <w:rsid w:val="00C14C9D"/>
    <w:rsid w:val="00C1564A"/>
    <w:rsid w:val="00C42C87"/>
    <w:rsid w:val="00C501D7"/>
    <w:rsid w:val="00C61AD4"/>
    <w:rsid w:val="00C73843"/>
    <w:rsid w:val="00C74ECF"/>
    <w:rsid w:val="00CB0781"/>
    <w:rsid w:val="00CB353A"/>
    <w:rsid w:val="00CC0F0D"/>
    <w:rsid w:val="00CD66F6"/>
    <w:rsid w:val="00CE22AA"/>
    <w:rsid w:val="00CF528B"/>
    <w:rsid w:val="00D019CB"/>
    <w:rsid w:val="00D041D3"/>
    <w:rsid w:val="00D05353"/>
    <w:rsid w:val="00D22168"/>
    <w:rsid w:val="00D5381D"/>
    <w:rsid w:val="00D63B5A"/>
    <w:rsid w:val="00D72F2A"/>
    <w:rsid w:val="00D75D8F"/>
    <w:rsid w:val="00D81CD6"/>
    <w:rsid w:val="00D82561"/>
    <w:rsid w:val="00D91A7B"/>
    <w:rsid w:val="00D928C1"/>
    <w:rsid w:val="00D92CDD"/>
    <w:rsid w:val="00D95E43"/>
    <w:rsid w:val="00DB172E"/>
    <w:rsid w:val="00DC45F1"/>
    <w:rsid w:val="00DD6EE6"/>
    <w:rsid w:val="00DE19E2"/>
    <w:rsid w:val="00DE7F57"/>
    <w:rsid w:val="00E10E25"/>
    <w:rsid w:val="00E14B39"/>
    <w:rsid w:val="00E17BB1"/>
    <w:rsid w:val="00E22836"/>
    <w:rsid w:val="00E368F6"/>
    <w:rsid w:val="00E43DA9"/>
    <w:rsid w:val="00E500D1"/>
    <w:rsid w:val="00E50DD8"/>
    <w:rsid w:val="00E57849"/>
    <w:rsid w:val="00E64E1B"/>
    <w:rsid w:val="00E66B2B"/>
    <w:rsid w:val="00E72C95"/>
    <w:rsid w:val="00E72DEC"/>
    <w:rsid w:val="00E83282"/>
    <w:rsid w:val="00E958FD"/>
    <w:rsid w:val="00ED23AB"/>
    <w:rsid w:val="00EE0DF6"/>
    <w:rsid w:val="00EE2776"/>
    <w:rsid w:val="00EE42A7"/>
    <w:rsid w:val="00EF17D3"/>
    <w:rsid w:val="00EF5AA4"/>
    <w:rsid w:val="00EF7DC2"/>
    <w:rsid w:val="00F014A9"/>
    <w:rsid w:val="00F10E49"/>
    <w:rsid w:val="00F12899"/>
    <w:rsid w:val="00F154F9"/>
    <w:rsid w:val="00F35624"/>
    <w:rsid w:val="00F53A78"/>
    <w:rsid w:val="00F5450B"/>
    <w:rsid w:val="00F729DC"/>
    <w:rsid w:val="00F748FB"/>
    <w:rsid w:val="00F8487A"/>
    <w:rsid w:val="00FA671F"/>
    <w:rsid w:val="00FD5756"/>
    <w:rsid w:val="00FE48FC"/>
    <w:rsid w:val="00FE50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50"/>
    <o:shapelayout v:ext="edit">
      <o:idmap v:ext="edit" data="1"/>
    </o:shapelayout>
  </w:shapeDefaults>
  <w:decimalSymbol w:val=","/>
  <w:listSeparator w:val=";"/>
  <w15:docId w15:val="{2D0ED2E1-2718-467A-976E-699188E34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4151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34151D"/>
    <w:pPr>
      <w:tabs>
        <w:tab w:val="center" w:pos="4819"/>
        <w:tab w:val="right" w:pos="9638"/>
      </w:tabs>
    </w:pPr>
  </w:style>
  <w:style w:type="paragraph" w:styleId="Pidipagina">
    <w:name w:val="footer"/>
    <w:basedOn w:val="Normale"/>
    <w:rsid w:val="0034151D"/>
    <w:pPr>
      <w:tabs>
        <w:tab w:val="center" w:pos="4819"/>
        <w:tab w:val="right" w:pos="9638"/>
      </w:tabs>
    </w:pPr>
  </w:style>
  <w:style w:type="character" w:styleId="Collegamentoipertestuale">
    <w:name w:val="Hyperlink"/>
    <w:rsid w:val="004E553E"/>
    <w:rPr>
      <w:color w:val="0000FF"/>
      <w:u w:val="single"/>
    </w:rPr>
  </w:style>
  <w:style w:type="paragraph" w:styleId="Testofumetto">
    <w:name w:val="Balloon Text"/>
    <w:basedOn w:val="Normale"/>
    <w:semiHidden/>
    <w:rsid w:val="0034151D"/>
    <w:rPr>
      <w:rFonts w:ascii="Tahoma" w:hAnsi="Tahoma" w:cs="Tahoma"/>
      <w:sz w:val="16"/>
      <w:szCs w:val="16"/>
    </w:rPr>
  </w:style>
  <w:style w:type="character" w:styleId="Collegamentovisitato">
    <w:name w:val="FollowedHyperlink"/>
    <w:rsid w:val="009E0B67"/>
    <w:rPr>
      <w:color w:val="800080"/>
      <w:u w:val="single"/>
    </w:rPr>
  </w:style>
  <w:style w:type="paragraph" w:styleId="Rientrocorpodeltesto">
    <w:name w:val="Body Text Indent"/>
    <w:basedOn w:val="Normale"/>
    <w:link w:val="RientrocorpodeltestoCarattere"/>
    <w:rsid w:val="008D6F56"/>
    <w:pPr>
      <w:ind w:firstLine="993"/>
      <w:jc w:val="both"/>
    </w:pPr>
    <w:rPr>
      <w:rFonts w:ascii="Arial" w:hAnsi="Arial"/>
      <w:szCs w:val="20"/>
    </w:rPr>
  </w:style>
  <w:style w:type="character" w:customStyle="1" w:styleId="RientrocorpodeltestoCarattere">
    <w:name w:val="Rientro corpo del testo Carattere"/>
    <w:basedOn w:val="Carpredefinitoparagrafo"/>
    <w:link w:val="Rientrocorpodeltesto"/>
    <w:rsid w:val="008D6F56"/>
    <w:rPr>
      <w:rFonts w:ascii="Arial" w:hAnsi="Arial"/>
      <w:sz w:val="24"/>
    </w:rPr>
  </w:style>
  <w:style w:type="paragraph" w:styleId="Paragrafoelenco">
    <w:name w:val="List Paragraph"/>
    <w:basedOn w:val="Normale"/>
    <w:uiPriority w:val="72"/>
    <w:qFormat/>
    <w:rsid w:val="00E64E1B"/>
    <w:pPr>
      <w:ind w:left="708"/>
    </w:pPr>
  </w:style>
  <w:style w:type="character" w:styleId="Rimandocommento">
    <w:name w:val="annotation reference"/>
    <w:basedOn w:val="Carpredefinitoparagrafo"/>
    <w:rsid w:val="00962ED1"/>
    <w:rPr>
      <w:sz w:val="16"/>
      <w:szCs w:val="16"/>
    </w:rPr>
  </w:style>
  <w:style w:type="paragraph" w:styleId="Testocommento">
    <w:name w:val="annotation text"/>
    <w:basedOn w:val="Normale"/>
    <w:link w:val="TestocommentoCarattere"/>
    <w:rsid w:val="00962ED1"/>
    <w:rPr>
      <w:sz w:val="20"/>
      <w:szCs w:val="20"/>
    </w:rPr>
  </w:style>
  <w:style w:type="character" w:customStyle="1" w:styleId="TestocommentoCarattere">
    <w:name w:val="Testo commento Carattere"/>
    <w:basedOn w:val="Carpredefinitoparagrafo"/>
    <w:link w:val="Testocommento"/>
    <w:rsid w:val="00962ED1"/>
  </w:style>
  <w:style w:type="paragraph" w:styleId="Soggettocommento">
    <w:name w:val="annotation subject"/>
    <w:basedOn w:val="Testocommento"/>
    <w:next w:val="Testocommento"/>
    <w:link w:val="SoggettocommentoCarattere"/>
    <w:rsid w:val="00962ED1"/>
    <w:rPr>
      <w:b/>
      <w:bCs/>
    </w:rPr>
  </w:style>
  <w:style w:type="character" w:customStyle="1" w:styleId="SoggettocommentoCarattere">
    <w:name w:val="Soggetto commento Carattere"/>
    <w:basedOn w:val="TestocommentoCarattere"/>
    <w:link w:val="Soggettocommento"/>
    <w:rsid w:val="00962ED1"/>
    <w:rPr>
      <w:b/>
      <w:bCs/>
    </w:rPr>
  </w:style>
  <w:style w:type="paragraph" w:styleId="Corpotesto">
    <w:name w:val="Body Text"/>
    <w:basedOn w:val="Normale"/>
    <w:link w:val="CorpotestoCarattere"/>
    <w:rsid w:val="00351373"/>
    <w:pPr>
      <w:spacing w:after="120"/>
    </w:pPr>
  </w:style>
  <w:style w:type="character" w:customStyle="1" w:styleId="CorpotestoCarattere">
    <w:name w:val="Corpo testo Carattere"/>
    <w:basedOn w:val="Carpredefinitoparagrafo"/>
    <w:link w:val="Corpotesto"/>
    <w:rsid w:val="00351373"/>
    <w:rPr>
      <w:sz w:val="24"/>
      <w:szCs w:val="24"/>
    </w:rPr>
  </w:style>
  <w:style w:type="paragraph" w:styleId="Nessunaspaziatura">
    <w:name w:val="No Spacing"/>
    <w:uiPriority w:val="1"/>
    <w:qFormat/>
    <w:rsid w:val="0011314F"/>
    <w:rPr>
      <w:rFonts w:ascii="Calibri" w:eastAsia="Calibri" w:hAnsi="Calibri"/>
      <w:sz w:val="22"/>
      <w:szCs w:val="22"/>
      <w:lang w:eastAsia="en-US"/>
    </w:rPr>
  </w:style>
  <w:style w:type="paragraph" w:customStyle="1" w:styleId="TESTO">
    <w:name w:val="TESTO"/>
    <w:basedOn w:val="Normale"/>
    <w:uiPriority w:val="99"/>
    <w:rsid w:val="0011314F"/>
    <w:pPr>
      <w:autoSpaceDE w:val="0"/>
      <w:autoSpaceDN w:val="0"/>
      <w:spacing w:line="256" w:lineRule="atLeast"/>
      <w:ind w:firstLine="283"/>
      <w:jc w:val="both"/>
    </w:pPr>
    <w:rPr>
      <w:rFonts w:ascii="NewAster" w:eastAsiaTheme="minorHAnsi" w:hAnsi="NewAster"/>
      <w:color w:val="000000"/>
      <w:sz w:val="22"/>
      <w:szCs w:val="22"/>
    </w:rPr>
  </w:style>
  <w:style w:type="character" w:customStyle="1" w:styleId="IntestazioneCarattere">
    <w:name w:val="Intestazione Carattere"/>
    <w:link w:val="Intestazione"/>
    <w:locked/>
    <w:rsid w:val="000B0CDA"/>
    <w:rPr>
      <w:sz w:val="24"/>
      <w:szCs w:val="24"/>
    </w:rPr>
  </w:style>
  <w:style w:type="table" w:styleId="Grigliatabella">
    <w:name w:val="Table Grid"/>
    <w:basedOn w:val="Tabellanormale"/>
    <w:rsid w:val="007E3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Carpredefinitoparagrafo"/>
    <w:rsid w:val="00911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470351">
      <w:bodyDiv w:val="1"/>
      <w:marLeft w:val="0"/>
      <w:marRight w:val="0"/>
      <w:marTop w:val="0"/>
      <w:marBottom w:val="0"/>
      <w:divBdr>
        <w:top w:val="none" w:sz="0" w:space="0" w:color="auto"/>
        <w:left w:val="none" w:sz="0" w:space="0" w:color="auto"/>
        <w:bottom w:val="none" w:sz="0" w:space="0" w:color="auto"/>
        <w:right w:val="none" w:sz="0" w:space="0" w:color="auto"/>
      </w:divBdr>
    </w:div>
    <w:div w:id="527792622">
      <w:bodyDiv w:val="1"/>
      <w:marLeft w:val="0"/>
      <w:marRight w:val="0"/>
      <w:marTop w:val="0"/>
      <w:marBottom w:val="0"/>
      <w:divBdr>
        <w:top w:val="none" w:sz="0" w:space="0" w:color="auto"/>
        <w:left w:val="none" w:sz="0" w:space="0" w:color="auto"/>
        <w:bottom w:val="none" w:sz="0" w:space="0" w:color="auto"/>
        <w:right w:val="none" w:sz="0" w:space="0" w:color="auto"/>
      </w:divBdr>
    </w:div>
    <w:div w:id="565654488">
      <w:bodyDiv w:val="1"/>
      <w:marLeft w:val="0"/>
      <w:marRight w:val="0"/>
      <w:marTop w:val="0"/>
      <w:marBottom w:val="0"/>
      <w:divBdr>
        <w:top w:val="none" w:sz="0" w:space="0" w:color="auto"/>
        <w:left w:val="none" w:sz="0" w:space="0" w:color="auto"/>
        <w:bottom w:val="none" w:sz="0" w:space="0" w:color="auto"/>
        <w:right w:val="none" w:sz="0" w:space="0" w:color="auto"/>
      </w:divBdr>
    </w:div>
    <w:div w:id="644504650">
      <w:bodyDiv w:val="1"/>
      <w:marLeft w:val="0"/>
      <w:marRight w:val="0"/>
      <w:marTop w:val="0"/>
      <w:marBottom w:val="0"/>
      <w:divBdr>
        <w:top w:val="none" w:sz="0" w:space="0" w:color="auto"/>
        <w:left w:val="none" w:sz="0" w:space="0" w:color="auto"/>
        <w:bottom w:val="none" w:sz="0" w:space="0" w:color="auto"/>
        <w:right w:val="none" w:sz="0" w:space="0" w:color="auto"/>
      </w:divBdr>
    </w:div>
    <w:div w:id="648637779">
      <w:bodyDiv w:val="1"/>
      <w:marLeft w:val="0"/>
      <w:marRight w:val="0"/>
      <w:marTop w:val="0"/>
      <w:marBottom w:val="0"/>
      <w:divBdr>
        <w:top w:val="none" w:sz="0" w:space="0" w:color="auto"/>
        <w:left w:val="none" w:sz="0" w:space="0" w:color="auto"/>
        <w:bottom w:val="none" w:sz="0" w:space="0" w:color="auto"/>
        <w:right w:val="none" w:sz="0" w:space="0" w:color="auto"/>
      </w:divBdr>
      <w:divsChild>
        <w:div w:id="23213127">
          <w:marLeft w:val="0"/>
          <w:marRight w:val="0"/>
          <w:marTop w:val="0"/>
          <w:marBottom w:val="0"/>
          <w:divBdr>
            <w:top w:val="none" w:sz="0" w:space="0" w:color="auto"/>
            <w:left w:val="none" w:sz="0" w:space="0" w:color="auto"/>
            <w:bottom w:val="none" w:sz="0" w:space="0" w:color="auto"/>
            <w:right w:val="none" w:sz="0" w:space="0" w:color="auto"/>
          </w:divBdr>
          <w:divsChild>
            <w:div w:id="986977855">
              <w:marLeft w:val="5520"/>
              <w:marRight w:val="0"/>
              <w:marTop w:val="0"/>
              <w:marBottom w:val="0"/>
              <w:divBdr>
                <w:top w:val="none" w:sz="0" w:space="0" w:color="auto"/>
                <w:left w:val="none" w:sz="0" w:space="0" w:color="auto"/>
                <w:bottom w:val="none" w:sz="0" w:space="0" w:color="auto"/>
                <w:right w:val="none" w:sz="0" w:space="0" w:color="auto"/>
              </w:divBdr>
              <w:divsChild>
                <w:div w:id="99301244">
                  <w:marLeft w:val="0"/>
                  <w:marRight w:val="0"/>
                  <w:marTop w:val="0"/>
                  <w:marBottom w:val="0"/>
                  <w:divBdr>
                    <w:top w:val="single" w:sz="4" w:space="0" w:color="E0E0E0"/>
                    <w:left w:val="single" w:sz="4" w:space="0" w:color="E0E0E0"/>
                    <w:bottom w:val="single" w:sz="4" w:space="0" w:color="E0E0E0"/>
                    <w:right w:val="single" w:sz="4" w:space="0" w:color="E0E0E0"/>
                  </w:divBdr>
                  <w:divsChild>
                    <w:div w:id="2038778090">
                      <w:marLeft w:val="0"/>
                      <w:marRight w:val="0"/>
                      <w:marTop w:val="0"/>
                      <w:marBottom w:val="0"/>
                      <w:divBdr>
                        <w:top w:val="none" w:sz="0" w:space="0" w:color="auto"/>
                        <w:left w:val="none" w:sz="0" w:space="0" w:color="auto"/>
                        <w:bottom w:val="none" w:sz="0" w:space="0" w:color="auto"/>
                        <w:right w:val="none" w:sz="0" w:space="0" w:color="auto"/>
                      </w:divBdr>
                      <w:divsChild>
                        <w:div w:id="1198665935">
                          <w:marLeft w:val="0"/>
                          <w:marRight w:val="0"/>
                          <w:marTop w:val="0"/>
                          <w:marBottom w:val="0"/>
                          <w:divBdr>
                            <w:top w:val="none" w:sz="0" w:space="0" w:color="auto"/>
                            <w:left w:val="none" w:sz="0" w:space="0" w:color="auto"/>
                            <w:bottom w:val="single" w:sz="4" w:space="0" w:color="DCDDDF"/>
                            <w:right w:val="none" w:sz="0" w:space="0" w:color="auto"/>
                          </w:divBdr>
                        </w:div>
                      </w:divsChild>
                    </w:div>
                    <w:div w:id="972439480">
                      <w:marLeft w:val="0"/>
                      <w:marRight w:val="0"/>
                      <w:marTop w:val="0"/>
                      <w:marBottom w:val="0"/>
                      <w:divBdr>
                        <w:top w:val="none" w:sz="0" w:space="0" w:color="auto"/>
                        <w:left w:val="none" w:sz="0" w:space="0" w:color="auto"/>
                        <w:bottom w:val="none" w:sz="0" w:space="0" w:color="auto"/>
                        <w:right w:val="none" w:sz="0" w:space="0" w:color="auto"/>
                      </w:divBdr>
                      <w:divsChild>
                        <w:div w:id="2075464866">
                          <w:marLeft w:val="0"/>
                          <w:marRight w:val="120"/>
                          <w:marTop w:val="0"/>
                          <w:marBottom w:val="0"/>
                          <w:divBdr>
                            <w:top w:val="none" w:sz="0" w:space="0" w:color="auto"/>
                            <w:left w:val="none" w:sz="0" w:space="0" w:color="auto"/>
                            <w:bottom w:val="none" w:sz="0" w:space="0" w:color="auto"/>
                            <w:right w:val="none" w:sz="0" w:space="0" w:color="auto"/>
                          </w:divBdr>
                        </w:div>
                        <w:div w:id="442464092">
                          <w:marLeft w:val="0"/>
                          <w:marRight w:val="0"/>
                          <w:marTop w:val="0"/>
                          <w:marBottom w:val="0"/>
                          <w:divBdr>
                            <w:top w:val="none" w:sz="0" w:space="0" w:color="auto"/>
                            <w:left w:val="none" w:sz="0" w:space="0" w:color="auto"/>
                            <w:bottom w:val="single" w:sz="4" w:space="0" w:color="DCDDDF"/>
                            <w:right w:val="none" w:sz="0" w:space="0" w:color="auto"/>
                          </w:divBdr>
                        </w:div>
                      </w:divsChild>
                    </w:div>
                    <w:div w:id="351348926">
                      <w:marLeft w:val="0"/>
                      <w:marRight w:val="0"/>
                      <w:marTop w:val="0"/>
                      <w:marBottom w:val="0"/>
                      <w:divBdr>
                        <w:top w:val="none" w:sz="0" w:space="0" w:color="auto"/>
                        <w:left w:val="none" w:sz="0" w:space="0" w:color="auto"/>
                        <w:bottom w:val="none" w:sz="0" w:space="0" w:color="auto"/>
                        <w:right w:val="none" w:sz="0" w:space="0" w:color="auto"/>
                      </w:divBdr>
                      <w:divsChild>
                        <w:div w:id="1831750257">
                          <w:marLeft w:val="0"/>
                          <w:marRight w:val="120"/>
                          <w:marTop w:val="0"/>
                          <w:marBottom w:val="0"/>
                          <w:divBdr>
                            <w:top w:val="none" w:sz="0" w:space="0" w:color="auto"/>
                            <w:left w:val="none" w:sz="0" w:space="0" w:color="auto"/>
                            <w:bottom w:val="none" w:sz="0" w:space="0" w:color="auto"/>
                            <w:right w:val="none" w:sz="0" w:space="0" w:color="auto"/>
                          </w:divBdr>
                        </w:div>
                        <w:div w:id="1799176807">
                          <w:marLeft w:val="0"/>
                          <w:marRight w:val="0"/>
                          <w:marTop w:val="0"/>
                          <w:marBottom w:val="0"/>
                          <w:divBdr>
                            <w:top w:val="none" w:sz="0" w:space="0" w:color="auto"/>
                            <w:left w:val="none" w:sz="0" w:space="0" w:color="auto"/>
                            <w:bottom w:val="single" w:sz="4" w:space="0" w:color="DCDDDF"/>
                            <w:right w:val="none" w:sz="0" w:space="0" w:color="auto"/>
                          </w:divBdr>
                        </w:div>
                      </w:divsChild>
                    </w:div>
                    <w:div w:id="661543215">
                      <w:marLeft w:val="0"/>
                      <w:marRight w:val="0"/>
                      <w:marTop w:val="0"/>
                      <w:marBottom w:val="0"/>
                      <w:divBdr>
                        <w:top w:val="none" w:sz="0" w:space="0" w:color="auto"/>
                        <w:left w:val="none" w:sz="0" w:space="0" w:color="auto"/>
                        <w:bottom w:val="none" w:sz="0" w:space="0" w:color="auto"/>
                        <w:right w:val="none" w:sz="0" w:space="0" w:color="auto"/>
                      </w:divBdr>
                      <w:divsChild>
                        <w:div w:id="790779983">
                          <w:marLeft w:val="0"/>
                          <w:marRight w:val="120"/>
                          <w:marTop w:val="0"/>
                          <w:marBottom w:val="0"/>
                          <w:divBdr>
                            <w:top w:val="none" w:sz="0" w:space="0" w:color="auto"/>
                            <w:left w:val="none" w:sz="0" w:space="0" w:color="auto"/>
                            <w:bottom w:val="none" w:sz="0" w:space="0" w:color="auto"/>
                            <w:right w:val="none" w:sz="0" w:space="0" w:color="auto"/>
                          </w:divBdr>
                        </w:div>
                        <w:div w:id="1666860521">
                          <w:marLeft w:val="0"/>
                          <w:marRight w:val="0"/>
                          <w:marTop w:val="0"/>
                          <w:marBottom w:val="0"/>
                          <w:divBdr>
                            <w:top w:val="none" w:sz="0" w:space="0" w:color="auto"/>
                            <w:left w:val="none" w:sz="0" w:space="0" w:color="auto"/>
                            <w:bottom w:val="single" w:sz="4" w:space="0" w:color="DCDDDF"/>
                            <w:right w:val="none" w:sz="0" w:space="0" w:color="auto"/>
                          </w:divBdr>
                        </w:div>
                      </w:divsChild>
                    </w:div>
                  </w:divsChild>
                </w:div>
              </w:divsChild>
            </w:div>
          </w:divsChild>
        </w:div>
      </w:divsChild>
    </w:div>
    <w:div w:id="732772768">
      <w:bodyDiv w:val="1"/>
      <w:marLeft w:val="0"/>
      <w:marRight w:val="0"/>
      <w:marTop w:val="0"/>
      <w:marBottom w:val="0"/>
      <w:divBdr>
        <w:top w:val="none" w:sz="0" w:space="0" w:color="auto"/>
        <w:left w:val="none" w:sz="0" w:space="0" w:color="auto"/>
        <w:bottom w:val="none" w:sz="0" w:space="0" w:color="auto"/>
        <w:right w:val="none" w:sz="0" w:space="0" w:color="auto"/>
      </w:divBdr>
    </w:div>
    <w:div w:id="786660131">
      <w:bodyDiv w:val="1"/>
      <w:marLeft w:val="0"/>
      <w:marRight w:val="0"/>
      <w:marTop w:val="0"/>
      <w:marBottom w:val="0"/>
      <w:divBdr>
        <w:top w:val="none" w:sz="0" w:space="0" w:color="auto"/>
        <w:left w:val="none" w:sz="0" w:space="0" w:color="auto"/>
        <w:bottom w:val="none" w:sz="0" w:space="0" w:color="auto"/>
        <w:right w:val="none" w:sz="0" w:space="0" w:color="auto"/>
      </w:divBdr>
    </w:div>
    <w:div w:id="953055326">
      <w:bodyDiv w:val="1"/>
      <w:marLeft w:val="0"/>
      <w:marRight w:val="0"/>
      <w:marTop w:val="0"/>
      <w:marBottom w:val="0"/>
      <w:divBdr>
        <w:top w:val="none" w:sz="0" w:space="0" w:color="auto"/>
        <w:left w:val="none" w:sz="0" w:space="0" w:color="auto"/>
        <w:bottom w:val="none" w:sz="0" w:space="0" w:color="auto"/>
        <w:right w:val="none" w:sz="0" w:space="0" w:color="auto"/>
      </w:divBdr>
    </w:div>
    <w:div w:id="985162392">
      <w:bodyDiv w:val="1"/>
      <w:marLeft w:val="0"/>
      <w:marRight w:val="0"/>
      <w:marTop w:val="0"/>
      <w:marBottom w:val="0"/>
      <w:divBdr>
        <w:top w:val="none" w:sz="0" w:space="0" w:color="auto"/>
        <w:left w:val="none" w:sz="0" w:space="0" w:color="auto"/>
        <w:bottom w:val="none" w:sz="0" w:space="0" w:color="auto"/>
        <w:right w:val="none" w:sz="0" w:space="0" w:color="auto"/>
      </w:divBdr>
    </w:div>
    <w:div w:id="996349277">
      <w:bodyDiv w:val="1"/>
      <w:marLeft w:val="0"/>
      <w:marRight w:val="0"/>
      <w:marTop w:val="0"/>
      <w:marBottom w:val="0"/>
      <w:divBdr>
        <w:top w:val="none" w:sz="0" w:space="0" w:color="auto"/>
        <w:left w:val="none" w:sz="0" w:space="0" w:color="auto"/>
        <w:bottom w:val="none" w:sz="0" w:space="0" w:color="auto"/>
        <w:right w:val="none" w:sz="0" w:space="0" w:color="auto"/>
      </w:divBdr>
    </w:div>
    <w:div w:id="1032725589">
      <w:bodyDiv w:val="1"/>
      <w:marLeft w:val="0"/>
      <w:marRight w:val="0"/>
      <w:marTop w:val="0"/>
      <w:marBottom w:val="0"/>
      <w:divBdr>
        <w:top w:val="none" w:sz="0" w:space="0" w:color="auto"/>
        <w:left w:val="none" w:sz="0" w:space="0" w:color="auto"/>
        <w:bottom w:val="none" w:sz="0" w:space="0" w:color="auto"/>
        <w:right w:val="none" w:sz="0" w:space="0" w:color="auto"/>
      </w:divBdr>
    </w:div>
    <w:div w:id="1073704476">
      <w:bodyDiv w:val="1"/>
      <w:marLeft w:val="0"/>
      <w:marRight w:val="0"/>
      <w:marTop w:val="0"/>
      <w:marBottom w:val="0"/>
      <w:divBdr>
        <w:top w:val="none" w:sz="0" w:space="0" w:color="auto"/>
        <w:left w:val="none" w:sz="0" w:space="0" w:color="auto"/>
        <w:bottom w:val="none" w:sz="0" w:space="0" w:color="auto"/>
        <w:right w:val="none" w:sz="0" w:space="0" w:color="auto"/>
      </w:divBdr>
    </w:div>
    <w:div w:id="1483111438">
      <w:bodyDiv w:val="1"/>
      <w:marLeft w:val="0"/>
      <w:marRight w:val="0"/>
      <w:marTop w:val="0"/>
      <w:marBottom w:val="0"/>
      <w:divBdr>
        <w:top w:val="none" w:sz="0" w:space="0" w:color="auto"/>
        <w:left w:val="none" w:sz="0" w:space="0" w:color="auto"/>
        <w:bottom w:val="none" w:sz="0" w:space="0" w:color="auto"/>
        <w:right w:val="none" w:sz="0" w:space="0" w:color="auto"/>
      </w:divBdr>
    </w:div>
    <w:div w:id="1659920017">
      <w:bodyDiv w:val="1"/>
      <w:marLeft w:val="0"/>
      <w:marRight w:val="0"/>
      <w:marTop w:val="0"/>
      <w:marBottom w:val="0"/>
      <w:divBdr>
        <w:top w:val="none" w:sz="0" w:space="0" w:color="auto"/>
        <w:left w:val="none" w:sz="0" w:space="0" w:color="auto"/>
        <w:bottom w:val="none" w:sz="0" w:space="0" w:color="auto"/>
        <w:right w:val="none" w:sz="0" w:space="0" w:color="auto"/>
      </w:divBdr>
    </w:div>
    <w:div w:id="1834376788">
      <w:bodyDiv w:val="1"/>
      <w:marLeft w:val="0"/>
      <w:marRight w:val="0"/>
      <w:marTop w:val="0"/>
      <w:marBottom w:val="0"/>
      <w:divBdr>
        <w:top w:val="none" w:sz="0" w:space="0" w:color="auto"/>
        <w:left w:val="none" w:sz="0" w:space="0" w:color="auto"/>
        <w:bottom w:val="none" w:sz="0" w:space="0" w:color="auto"/>
        <w:right w:val="none" w:sz="0" w:space="0" w:color="auto"/>
      </w:divBdr>
    </w:div>
    <w:div w:id="209114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0FA13-441A-4FEB-B3E5-B71030753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781</Words>
  <Characters>4452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Prot</vt:lpstr>
    </vt:vector>
  </TitlesOfParts>
  <Company>Coni Servizi Spa</Company>
  <LinksUpToDate>false</LinksUpToDate>
  <CharactersWithSpaces>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Roberto Randi</dc:creator>
  <cp:lastModifiedBy>Coppola Mario</cp:lastModifiedBy>
  <cp:revision>22</cp:revision>
  <cp:lastPrinted>2015-09-24T10:41:00Z</cp:lastPrinted>
  <dcterms:created xsi:type="dcterms:W3CDTF">2016-03-04T09:15:00Z</dcterms:created>
  <dcterms:modified xsi:type="dcterms:W3CDTF">2017-06-19T13:26:00Z</dcterms:modified>
</cp:coreProperties>
</file>