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182F1A" w:rsidRDefault="00A6104B" w:rsidP="00D02E24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D02E24">
        <w:rPr>
          <w:rFonts w:ascii="Arial" w:hAnsi="Arial" w:cs="Arial"/>
          <w:b/>
          <w:bCs/>
        </w:rPr>
        <w:tab/>
      </w:r>
      <w:r w:rsidR="00D02E24" w:rsidRPr="00D02E24">
        <w:rPr>
          <w:rFonts w:ascii="Arial" w:hAnsi="Arial" w:cs="Arial"/>
          <w:b/>
          <w:bCs/>
        </w:rPr>
        <w:t>Procedura negoziata, in modalità telematica, relativa all’affidamento del servizio di nolo di moduli portalampade speciali per la crescita del manto erboso all’interno dello Stadio Olimpico di Roma. CIG 69854217C3 - R.A. 026/17/PN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</w:r>
            <w:r w:rsidR="006F0C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F0C13">
        <w:rPr>
          <w:rFonts w:ascii="Arial" w:hAnsi="Arial" w:cs="Arial"/>
          <w:sz w:val="20"/>
          <w:szCs w:val="20"/>
        </w:rPr>
      </w:r>
      <w:r w:rsidR="006F0C1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F0C13">
        <w:rPr>
          <w:rFonts w:ascii="Arial" w:hAnsi="Arial" w:cs="Arial"/>
          <w:sz w:val="20"/>
          <w:szCs w:val="20"/>
        </w:rPr>
      </w:r>
      <w:r w:rsidR="006F0C1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F0C13">
        <w:rPr>
          <w:rFonts w:ascii="Arial" w:hAnsi="Arial" w:cs="Arial"/>
          <w:sz w:val="20"/>
          <w:szCs w:val="20"/>
        </w:rPr>
      </w:r>
      <w:r w:rsidR="006F0C1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F0C13">
        <w:rPr>
          <w:rFonts w:ascii="Arial" w:hAnsi="Arial" w:cs="Arial"/>
          <w:sz w:val="20"/>
          <w:szCs w:val="20"/>
        </w:rPr>
      </w:r>
      <w:r w:rsidR="006F0C1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F0C13">
        <w:rPr>
          <w:rFonts w:ascii="Arial" w:hAnsi="Arial" w:cs="Arial"/>
          <w:sz w:val="20"/>
          <w:szCs w:val="20"/>
        </w:rPr>
      </w:r>
      <w:r w:rsidR="006F0C1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F0C13">
        <w:rPr>
          <w:rFonts w:ascii="Arial" w:hAnsi="Arial" w:cs="Arial"/>
          <w:sz w:val="20"/>
          <w:szCs w:val="20"/>
        </w:rPr>
      </w:r>
      <w:r w:rsidR="006F0C1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D02E2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13" w:rsidRDefault="006F0C13" w:rsidP="00A6104B">
      <w:pPr>
        <w:spacing w:after="0" w:line="240" w:lineRule="auto"/>
      </w:pPr>
      <w:r>
        <w:separator/>
      </w:r>
    </w:p>
  </w:endnote>
  <w:endnote w:type="continuationSeparator" w:id="0">
    <w:p w:rsidR="006F0C13" w:rsidRDefault="006F0C1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A7F72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A7F72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13" w:rsidRDefault="006F0C13" w:rsidP="00A6104B">
      <w:pPr>
        <w:spacing w:after="0" w:line="240" w:lineRule="auto"/>
      </w:pPr>
      <w:r>
        <w:separator/>
      </w:r>
    </w:p>
  </w:footnote>
  <w:footnote w:type="continuationSeparator" w:id="0">
    <w:p w:rsidR="006F0C13" w:rsidRDefault="006F0C13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1.3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SQ53xxeKR+Di/m0/M0zZAX2ZCj4=" w:salt="KeJdHxdM2wYjwWD6h18GC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C7F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0C13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A7F72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2E24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3625-579C-4293-8EE3-84084BC4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Strianese Anna Maria</cp:lastModifiedBy>
  <cp:revision>41</cp:revision>
  <cp:lastPrinted>2017-02-24T10:16:00Z</cp:lastPrinted>
  <dcterms:created xsi:type="dcterms:W3CDTF">2016-04-29T14:01:00Z</dcterms:created>
  <dcterms:modified xsi:type="dcterms:W3CDTF">2017-02-24T10:17:00Z</dcterms:modified>
</cp:coreProperties>
</file>