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BA" w:rsidRPr="00DB2B21" w:rsidRDefault="00C708BA" w:rsidP="00846FC3">
      <w:pPr>
        <w:spacing w:before="120" w:after="0" w:line="240" w:lineRule="auto"/>
        <w:rPr>
          <w:rFonts w:ascii="Arial" w:hAnsi="Arial" w:cs="Arial"/>
          <w:lang w:eastAsia="it-IT"/>
        </w:rPr>
      </w:pPr>
    </w:p>
    <w:p w:rsidR="00C708BA" w:rsidRPr="00DB2B21" w:rsidRDefault="00C708BA" w:rsidP="00846FC3">
      <w:pPr>
        <w:spacing w:before="120" w:after="0" w:line="240" w:lineRule="auto"/>
        <w:rPr>
          <w:rFonts w:ascii="Arial" w:hAnsi="Arial" w:cs="Arial"/>
          <w:lang w:eastAsia="it-IT"/>
        </w:rPr>
      </w:pPr>
    </w:p>
    <w:p w:rsidR="00C708BA" w:rsidRPr="00DB2B21" w:rsidRDefault="00C708BA" w:rsidP="00846FC3">
      <w:pPr>
        <w:spacing w:before="120" w:after="0" w:line="240" w:lineRule="auto"/>
        <w:rPr>
          <w:rFonts w:ascii="Arial" w:hAnsi="Arial" w:cs="Arial"/>
          <w:lang w:eastAsia="it-IT"/>
        </w:rPr>
      </w:pPr>
    </w:p>
    <w:p w:rsidR="00C708BA" w:rsidRPr="00DB2B21" w:rsidRDefault="00C708BA" w:rsidP="00846FC3">
      <w:pPr>
        <w:spacing w:before="120" w:after="0" w:line="240" w:lineRule="auto"/>
        <w:rPr>
          <w:rFonts w:ascii="Arial" w:hAnsi="Arial" w:cs="Arial"/>
          <w:lang w:eastAsia="it-IT"/>
        </w:rPr>
      </w:pPr>
    </w:p>
    <w:p w:rsidR="00C708BA" w:rsidRPr="00DB2B21" w:rsidRDefault="00C708BA" w:rsidP="00846FC3">
      <w:pPr>
        <w:spacing w:before="120" w:after="0" w:line="240" w:lineRule="auto"/>
        <w:rPr>
          <w:rFonts w:ascii="Arial" w:hAnsi="Arial" w:cs="Arial"/>
          <w:lang w:eastAsia="it-IT"/>
        </w:rPr>
      </w:pPr>
    </w:p>
    <w:p w:rsidR="00C708BA" w:rsidRPr="00DB2B21" w:rsidRDefault="00C708BA" w:rsidP="00846FC3">
      <w:pPr>
        <w:spacing w:before="120" w:after="0" w:line="240" w:lineRule="auto"/>
        <w:rPr>
          <w:rFonts w:ascii="Arial" w:hAnsi="Arial" w:cs="Arial"/>
          <w:lang w:eastAsia="it-IT"/>
        </w:rPr>
      </w:pPr>
    </w:p>
    <w:p w:rsidR="00E5516C" w:rsidRPr="00DB2B21" w:rsidRDefault="00E5516C" w:rsidP="00E5516C">
      <w:pPr>
        <w:autoSpaceDE w:val="0"/>
        <w:autoSpaceDN w:val="0"/>
        <w:adjustRightInd w:val="0"/>
        <w:spacing w:before="120" w:after="0" w:line="240" w:lineRule="auto"/>
        <w:rPr>
          <w:rFonts w:ascii="Arial" w:hAnsi="Arial" w:cs="Arial"/>
          <w:b/>
          <w:bCs/>
        </w:rPr>
      </w:pPr>
    </w:p>
    <w:p w:rsidR="00E5516C" w:rsidRPr="00DB2B21" w:rsidRDefault="00E5516C" w:rsidP="00E5516C">
      <w:pPr>
        <w:autoSpaceDE w:val="0"/>
        <w:autoSpaceDN w:val="0"/>
        <w:adjustRightInd w:val="0"/>
        <w:spacing w:before="120" w:after="0" w:line="240" w:lineRule="auto"/>
        <w:rPr>
          <w:rFonts w:ascii="Arial" w:hAnsi="Arial" w:cs="Arial"/>
          <w:b/>
          <w:bCs/>
        </w:rPr>
      </w:pPr>
    </w:p>
    <w:p w:rsidR="00E5516C" w:rsidRPr="00DB2B21" w:rsidRDefault="00E5516C" w:rsidP="00E5516C">
      <w:pPr>
        <w:autoSpaceDE w:val="0"/>
        <w:autoSpaceDN w:val="0"/>
        <w:adjustRightInd w:val="0"/>
        <w:spacing w:before="120" w:after="0" w:line="240" w:lineRule="auto"/>
        <w:rPr>
          <w:rFonts w:ascii="Arial" w:hAnsi="Arial" w:cs="Arial"/>
          <w:b/>
          <w:bCs/>
        </w:rPr>
      </w:pPr>
    </w:p>
    <w:p w:rsidR="00457891" w:rsidRPr="00054B32" w:rsidRDefault="00457891" w:rsidP="00457891">
      <w:pPr>
        <w:spacing w:before="120" w:after="0" w:line="240" w:lineRule="auto"/>
        <w:outlineLvl w:val="0"/>
        <w:rPr>
          <w:rFonts w:ascii="Arial" w:hAnsi="Arial" w:cs="Arial"/>
          <w:b/>
          <w:color w:val="1F497D"/>
          <w:lang w:eastAsia="it-IT"/>
        </w:rPr>
      </w:pPr>
      <w:r w:rsidRPr="00054B32">
        <w:rPr>
          <w:rFonts w:ascii="Arial" w:hAnsi="Arial" w:cs="Arial"/>
          <w:b/>
          <w:color w:val="1F497D"/>
          <w:lang w:eastAsia="it-IT"/>
        </w:rPr>
        <w:t xml:space="preserve">Procedura negoziata per l’affidamento dell’attività di supporto alla predisposizione di una metodologia atta ad individuare i costi standard dei servizi erogati dalle Associazioni/Società sportive dilettantistiche (ASD/SSD) nell’ambito del Progetto del CONI “Diffusione, pratica ed implementazione di attività sportive a favore dei minori stranieri ospiti del sistema di accoglienza nazionale - </w:t>
      </w:r>
      <w:proofErr w:type="spellStart"/>
      <w:r w:rsidRPr="00054B32">
        <w:rPr>
          <w:rFonts w:ascii="Arial" w:hAnsi="Arial" w:cs="Arial"/>
          <w:b/>
          <w:color w:val="1F497D"/>
          <w:lang w:eastAsia="it-IT"/>
        </w:rPr>
        <w:t>Prog</w:t>
      </w:r>
      <w:proofErr w:type="spellEnd"/>
      <w:r w:rsidRPr="00054B32">
        <w:rPr>
          <w:rFonts w:ascii="Arial" w:hAnsi="Arial" w:cs="Arial"/>
          <w:b/>
          <w:color w:val="1F497D"/>
          <w:lang w:eastAsia="it-IT"/>
        </w:rPr>
        <w:t>. 1343”.</w:t>
      </w:r>
    </w:p>
    <w:p w:rsidR="00457891" w:rsidRPr="00054B32" w:rsidRDefault="00457891" w:rsidP="00457891">
      <w:pPr>
        <w:spacing w:before="120" w:after="0" w:line="240" w:lineRule="auto"/>
        <w:outlineLvl w:val="0"/>
        <w:rPr>
          <w:rFonts w:ascii="Arial" w:hAnsi="Arial" w:cs="Arial"/>
          <w:b/>
          <w:color w:val="1F497D"/>
          <w:lang w:eastAsia="it-IT"/>
        </w:rPr>
      </w:pPr>
      <w:r w:rsidRPr="00054B32">
        <w:rPr>
          <w:rFonts w:ascii="Arial" w:hAnsi="Arial" w:cs="Arial"/>
          <w:b/>
          <w:color w:val="1F497D"/>
          <w:lang w:eastAsia="it-IT"/>
        </w:rPr>
        <w:t xml:space="preserve">CIG </w:t>
      </w:r>
      <w:r w:rsidR="008E1828" w:rsidRPr="00054B32">
        <w:rPr>
          <w:rFonts w:ascii="Arial" w:hAnsi="Arial" w:cs="Arial"/>
          <w:b/>
          <w:color w:val="1F497D"/>
          <w:lang w:eastAsia="it-IT"/>
        </w:rPr>
        <w:t>7281688F04</w:t>
      </w:r>
      <w:r w:rsidRPr="00054B32">
        <w:rPr>
          <w:rFonts w:ascii="Arial" w:hAnsi="Arial" w:cs="Arial"/>
          <w:b/>
          <w:color w:val="1F497D"/>
          <w:lang w:eastAsia="it-IT"/>
        </w:rPr>
        <w:t xml:space="preserve"> - CUP G59D16000620007 - R.A. 095/17/PN</w:t>
      </w:r>
      <w:permStart w:id="0" w:edGrp="everyone"/>
      <w:permEnd w:id="0"/>
    </w:p>
    <w:p w:rsidR="00C708BA" w:rsidRPr="00054B32" w:rsidRDefault="00C708BA" w:rsidP="00846FC3">
      <w:pPr>
        <w:spacing w:before="120" w:after="0" w:line="240" w:lineRule="auto"/>
        <w:rPr>
          <w:rFonts w:ascii="Arial" w:hAnsi="Arial" w:cs="Arial"/>
          <w:lang w:eastAsia="it-IT"/>
        </w:rPr>
      </w:pPr>
    </w:p>
    <w:p w:rsidR="00C708BA" w:rsidRPr="00054B32" w:rsidRDefault="00C708BA" w:rsidP="00846FC3">
      <w:pPr>
        <w:spacing w:before="120" w:after="0" w:line="240" w:lineRule="auto"/>
        <w:rPr>
          <w:rFonts w:ascii="Arial" w:hAnsi="Arial" w:cs="Arial"/>
          <w:lang w:eastAsia="it-IT"/>
        </w:rPr>
      </w:pPr>
    </w:p>
    <w:p w:rsidR="00C708BA" w:rsidRPr="00054B32" w:rsidRDefault="00C708BA" w:rsidP="00846FC3">
      <w:pPr>
        <w:autoSpaceDE w:val="0"/>
        <w:autoSpaceDN w:val="0"/>
        <w:adjustRightInd w:val="0"/>
        <w:spacing w:before="120" w:after="0" w:line="240" w:lineRule="auto"/>
        <w:rPr>
          <w:rFonts w:ascii="Arial" w:hAnsi="Arial" w:cs="Arial"/>
          <w:b/>
          <w:bCs/>
          <w:color w:val="365F91"/>
        </w:rPr>
      </w:pPr>
    </w:p>
    <w:p w:rsidR="00C708BA" w:rsidRPr="00054B32" w:rsidRDefault="00040002" w:rsidP="00457891">
      <w:pPr>
        <w:spacing w:before="120" w:after="0" w:line="240" w:lineRule="auto"/>
        <w:outlineLvl w:val="0"/>
        <w:rPr>
          <w:rFonts w:ascii="Arial" w:hAnsi="Arial" w:cs="Arial"/>
          <w:b/>
          <w:bCs/>
        </w:rPr>
      </w:pPr>
      <w:r w:rsidRPr="00054B32">
        <w:rPr>
          <w:rFonts w:ascii="Arial" w:hAnsi="Arial" w:cs="Arial"/>
          <w:b/>
          <w:color w:val="1F497D"/>
          <w:lang w:eastAsia="it-IT"/>
        </w:rPr>
        <w:t xml:space="preserve">Capitolato </w:t>
      </w:r>
      <w:r w:rsidR="00DB0656" w:rsidRPr="00054B32">
        <w:rPr>
          <w:rFonts w:ascii="Arial" w:hAnsi="Arial" w:cs="Arial"/>
          <w:b/>
          <w:color w:val="1F497D"/>
          <w:lang w:eastAsia="it-IT"/>
        </w:rPr>
        <w:t>Tecnico e speciale d'appalto</w:t>
      </w:r>
    </w:p>
    <w:p w:rsidR="00C708BA" w:rsidRPr="00054B32" w:rsidRDefault="00C708BA" w:rsidP="00846FC3">
      <w:pPr>
        <w:autoSpaceDE w:val="0"/>
        <w:autoSpaceDN w:val="0"/>
        <w:adjustRightInd w:val="0"/>
        <w:spacing w:before="120" w:after="0" w:line="240" w:lineRule="auto"/>
        <w:rPr>
          <w:rFonts w:ascii="Arial" w:hAnsi="Arial" w:cs="Arial"/>
          <w:b/>
          <w:lang w:eastAsia="it-IT"/>
        </w:rPr>
      </w:pPr>
      <w:r w:rsidRPr="00054B32">
        <w:rPr>
          <w:rFonts w:ascii="Arial" w:hAnsi="Arial" w:cs="Arial"/>
          <w:b/>
          <w:bCs/>
          <w:color w:val="365F91"/>
        </w:rPr>
        <w:br w:type="page"/>
      </w:r>
      <w:r w:rsidRPr="00054B32">
        <w:rPr>
          <w:rFonts w:ascii="Arial" w:hAnsi="Arial" w:cs="Arial"/>
          <w:b/>
          <w:lang w:eastAsia="it-IT"/>
        </w:rPr>
        <w:lastRenderedPageBreak/>
        <w:t>Sommario</w:t>
      </w:r>
    </w:p>
    <w:p w:rsidR="004104F5" w:rsidRPr="00054B32" w:rsidRDefault="004104F5" w:rsidP="00846FC3">
      <w:pPr>
        <w:autoSpaceDE w:val="0"/>
        <w:autoSpaceDN w:val="0"/>
        <w:adjustRightInd w:val="0"/>
        <w:spacing w:before="120" w:after="0" w:line="240" w:lineRule="auto"/>
        <w:rPr>
          <w:rFonts w:ascii="Arial" w:hAnsi="Arial" w:cs="Arial"/>
          <w:b/>
          <w:lang w:eastAsia="it-IT"/>
        </w:rPr>
      </w:pPr>
    </w:p>
    <w:p w:rsidR="001C70EC" w:rsidRDefault="0049575C">
      <w:pPr>
        <w:pStyle w:val="Sommario1"/>
        <w:rPr>
          <w:rFonts w:asciiTheme="minorHAnsi" w:eastAsiaTheme="minorEastAsia" w:hAnsiTheme="minorHAnsi" w:cstheme="minorBidi"/>
          <w:b w:val="0"/>
          <w:noProof/>
        </w:rPr>
      </w:pPr>
      <w:r w:rsidRPr="0049575C">
        <w:rPr>
          <w:rFonts w:ascii="Arial" w:hAnsi="Arial" w:cs="Arial"/>
          <w:bCs/>
          <w:i/>
        </w:rPr>
        <w:fldChar w:fldCharType="begin"/>
      </w:r>
      <w:r w:rsidR="0033534B" w:rsidRPr="00054B32">
        <w:rPr>
          <w:rFonts w:ascii="Arial" w:hAnsi="Arial" w:cs="Arial"/>
          <w:bCs/>
          <w:i/>
        </w:rPr>
        <w:instrText xml:space="preserve"> TOC \b bando \u  \* MERGEFORMAT </w:instrText>
      </w:r>
      <w:r w:rsidRPr="0049575C">
        <w:rPr>
          <w:rFonts w:ascii="Arial" w:hAnsi="Arial" w:cs="Arial"/>
          <w:bCs/>
          <w:i/>
        </w:rPr>
        <w:fldChar w:fldCharType="separate"/>
      </w:r>
      <w:r w:rsidR="001C70EC" w:rsidRPr="008F237B">
        <w:rPr>
          <w:rFonts w:ascii="Arial" w:hAnsi="Arial" w:cs="Arial"/>
          <w:noProof/>
          <w:color w:val="1F497D"/>
        </w:rPr>
        <w:t>1.</w:t>
      </w:r>
      <w:r w:rsidR="001C70EC">
        <w:rPr>
          <w:rFonts w:asciiTheme="minorHAnsi" w:eastAsiaTheme="minorEastAsia" w:hAnsiTheme="minorHAnsi" w:cstheme="minorBidi"/>
          <w:b w:val="0"/>
          <w:noProof/>
        </w:rPr>
        <w:tab/>
      </w:r>
      <w:r w:rsidR="001C70EC" w:rsidRPr="008F237B">
        <w:rPr>
          <w:rFonts w:ascii="Arial" w:hAnsi="Arial" w:cs="Arial"/>
          <w:noProof/>
          <w:color w:val="1F497D"/>
        </w:rPr>
        <w:t>PREMESSE</w:t>
      </w:r>
      <w:r w:rsidR="001C70EC">
        <w:rPr>
          <w:noProof/>
        </w:rPr>
        <w:tab/>
      </w:r>
      <w:r>
        <w:rPr>
          <w:noProof/>
        </w:rPr>
        <w:fldChar w:fldCharType="begin"/>
      </w:r>
      <w:r w:rsidR="001C70EC">
        <w:rPr>
          <w:noProof/>
        </w:rPr>
        <w:instrText xml:space="preserve"> PAGEREF _Toc499127124 \h </w:instrText>
      </w:r>
      <w:r>
        <w:rPr>
          <w:noProof/>
        </w:rPr>
      </w:r>
      <w:r>
        <w:rPr>
          <w:noProof/>
        </w:rPr>
        <w:fldChar w:fldCharType="separate"/>
      </w:r>
      <w:r w:rsidR="001C70EC">
        <w:rPr>
          <w:noProof/>
        </w:rPr>
        <w:t>3</w:t>
      </w:r>
      <w:r>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2.</w:t>
      </w:r>
      <w:r>
        <w:rPr>
          <w:rFonts w:asciiTheme="minorHAnsi" w:eastAsiaTheme="minorEastAsia" w:hAnsiTheme="minorHAnsi" w:cstheme="minorBidi"/>
          <w:b w:val="0"/>
          <w:noProof/>
        </w:rPr>
        <w:tab/>
      </w:r>
      <w:r w:rsidRPr="008F237B">
        <w:rPr>
          <w:rFonts w:ascii="Arial" w:hAnsi="Arial" w:cs="Arial"/>
          <w:noProof/>
          <w:color w:val="1F497D"/>
        </w:rPr>
        <w:t>OGGETTO DELL’APPALTO</w:t>
      </w:r>
      <w:r>
        <w:rPr>
          <w:noProof/>
        </w:rPr>
        <w:tab/>
      </w:r>
      <w:r w:rsidR="0049575C">
        <w:rPr>
          <w:noProof/>
        </w:rPr>
        <w:fldChar w:fldCharType="begin"/>
      </w:r>
      <w:r>
        <w:rPr>
          <w:noProof/>
        </w:rPr>
        <w:instrText xml:space="preserve"> PAGEREF _Toc499127125 \h </w:instrText>
      </w:r>
      <w:r w:rsidR="0049575C">
        <w:rPr>
          <w:noProof/>
        </w:rPr>
      </w:r>
      <w:r w:rsidR="0049575C">
        <w:rPr>
          <w:noProof/>
        </w:rPr>
        <w:fldChar w:fldCharType="separate"/>
      </w:r>
      <w:r>
        <w:rPr>
          <w:noProof/>
        </w:rPr>
        <w:t>4</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3.</w:t>
      </w:r>
      <w:r>
        <w:rPr>
          <w:rFonts w:asciiTheme="minorHAnsi" w:eastAsiaTheme="minorEastAsia" w:hAnsiTheme="minorHAnsi" w:cstheme="minorBidi"/>
          <w:b w:val="0"/>
          <w:noProof/>
        </w:rPr>
        <w:tab/>
      </w:r>
      <w:r w:rsidRPr="008F237B">
        <w:rPr>
          <w:rFonts w:ascii="Arial" w:hAnsi="Arial" w:cs="Arial"/>
          <w:noProof/>
          <w:color w:val="1F497D"/>
        </w:rPr>
        <w:t>DESCRIZIONE DELLE ATTIVITÀ</w:t>
      </w:r>
      <w:r>
        <w:rPr>
          <w:noProof/>
        </w:rPr>
        <w:tab/>
      </w:r>
      <w:r w:rsidR="0049575C">
        <w:rPr>
          <w:noProof/>
        </w:rPr>
        <w:fldChar w:fldCharType="begin"/>
      </w:r>
      <w:r>
        <w:rPr>
          <w:noProof/>
        </w:rPr>
        <w:instrText xml:space="preserve"> PAGEREF _Toc499127126 \h </w:instrText>
      </w:r>
      <w:r w:rsidR="0049575C">
        <w:rPr>
          <w:noProof/>
        </w:rPr>
      </w:r>
      <w:r w:rsidR="0049575C">
        <w:rPr>
          <w:noProof/>
        </w:rPr>
        <w:fldChar w:fldCharType="separate"/>
      </w:r>
      <w:r>
        <w:rPr>
          <w:noProof/>
        </w:rPr>
        <w:t>5</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4.</w:t>
      </w:r>
      <w:r>
        <w:rPr>
          <w:rFonts w:asciiTheme="minorHAnsi" w:eastAsiaTheme="minorEastAsia" w:hAnsiTheme="minorHAnsi" w:cstheme="minorBidi"/>
          <w:b w:val="0"/>
          <w:noProof/>
        </w:rPr>
        <w:tab/>
      </w:r>
      <w:r w:rsidRPr="008F237B">
        <w:rPr>
          <w:rFonts w:ascii="Arial" w:hAnsi="Arial" w:cs="Arial"/>
          <w:noProof/>
          <w:color w:val="1F497D"/>
        </w:rPr>
        <w:t>RESPONSABILE DEL CONTRATTO</w:t>
      </w:r>
      <w:r>
        <w:rPr>
          <w:noProof/>
        </w:rPr>
        <w:tab/>
      </w:r>
      <w:r w:rsidR="0049575C">
        <w:rPr>
          <w:noProof/>
        </w:rPr>
        <w:fldChar w:fldCharType="begin"/>
      </w:r>
      <w:r>
        <w:rPr>
          <w:noProof/>
        </w:rPr>
        <w:instrText xml:space="preserve"> PAGEREF _Toc499127127 \h </w:instrText>
      </w:r>
      <w:r w:rsidR="0049575C">
        <w:rPr>
          <w:noProof/>
        </w:rPr>
      </w:r>
      <w:r w:rsidR="0049575C">
        <w:rPr>
          <w:noProof/>
        </w:rPr>
        <w:fldChar w:fldCharType="separate"/>
      </w:r>
      <w:r>
        <w:rPr>
          <w:noProof/>
        </w:rPr>
        <w:t>8</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5.</w:t>
      </w:r>
      <w:r>
        <w:rPr>
          <w:rFonts w:asciiTheme="minorHAnsi" w:eastAsiaTheme="minorEastAsia" w:hAnsiTheme="minorHAnsi" w:cstheme="minorBidi"/>
          <w:b w:val="0"/>
          <w:noProof/>
        </w:rPr>
        <w:tab/>
      </w:r>
      <w:r w:rsidRPr="008F237B">
        <w:rPr>
          <w:rFonts w:ascii="Arial" w:hAnsi="Arial" w:cs="Arial"/>
          <w:noProof/>
          <w:color w:val="1F497D"/>
        </w:rPr>
        <w:t>CORRISPETTIVO</w:t>
      </w:r>
      <w:r>
        <w:rPr>
          <w:noProof/>
        </w:rPr>
        <w:tab/>
      </w:r>
      <w:r w:rsidR="0049575C">
        <w:rPr>
          <w:noProof/>
        </w:rPr>
        <w:fldChar w:fldCharType="begin"/>
      </w:r>
      <w:r>
        <w:rPr>
          <w:noProof/>
        </w:rPr>
        <w:instrText xml:space="preserve"> PAGEREF _Toc499127128 \h </w:instrText>
      </w:r>
      <w:r w:rsidR="0049575C">
        <w:rPr>
          <w:noProof/>
        </w:rPr>
      </w:r>
      <w:r w:rsidR="0049575C">
        <w:rPr>
          <w:noProof/>
        </w:rPr>
        <w:fldChar w:fldCharType="separate"/>
      </w:r>
      <w:r>
        <w:rPr>
          <w:noProof/>
        </w:rPr>
        <w:t>8</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6.</w:t>
      </w:r>
      <w:r>
        <w:rPr>
          <w:rFonts w:asciiTheme="minorHAnsi" w:eastAsiaTheme="minorEastAsia" w:hAnsiTheme="minorHAnsi" w:cstheme="minorBidi"/>
          <w:b w:val="0"/>
          <w:noProof/>
        </w:rPr>
        <w:tab/>
      </w:r>
      <w:r w:rsidRPr="008F237B">
        <w:rPr>
          <w:rFonts w:ascii="Arial" w:hAnsi="Arial" w:cs="Arial"/>
          <w:noProof/>
          <w:color w:val="1F497D"/>
        </w:rPr>
        <w:t>DURATA</w:t>
      </w:r>
      <w:r>
        <w:rPr>
          <w:noProof/>
        </w:rPr>
        <w:tab/>
      </w:r>
      <w:r w:rsidR="0049575C">
        <w:rPr>
          <w:noProof/>
        </w:rPr>
        <w:fldChar w:fldCharType="begin"/>
      </w:r>
      <w:r>
        <w:rPr>
          <w:noProof/>
        </w:rPr>
        <w:instrText xml:space="preserve"> PAGEREF _Toc499127129 \h </w:instrText>
      </w:r>
      <w:r w:rsidR="0049575C">
        <w:rPr>
          <w:noProof/>
        </w:rPr>
      </w:r>
      <w:r w:rsidR="0049575C">
        <w:rPr>
          <w:noProof/>
        </w:rPr>
        <w:fldChar w:fldCharType="separate"/>
      </w:r>
      <w:r>
        <w:rPr>
          <w:noProof/>
        </w:rPr>
        <w:t>8</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7.</w:t>
      </w:r>
      <w:r>
        <w:rPr>
          <w:rFonts w:asciiTheme="minorHAnsi" w:eastAsiaTheme="minorEastAsia" w:hAnsiTheme="minorHAnsi" w:cstheme="minorBidi"/>
          <w:b w:val="0"/>
          <w:noProof/>
        </w:rPr>
        <w:tab/>
      </w:r>
      <w:r w:rsidRPr="008F237B">
        <w:rPr>
          <w:rFonts w:ascii="Arial" w:hAnsi="Arial" w:cs="Arial"/>
          <w:noProof/>
          <w:color w:val="1F497D"/>
        </w:rPr>
        <w:t>GRUPPO DI LAVORO</w:t>
      </w:r>
      <w:r>
        <w:rPr>
          <w:noProof/>
        </w:rPr>
        <w:tab/>
      </w:r>
      <w:r w:rsidR="0049575C">
        <w:rPr>
          <w:noProof/>
        </w:rPr>
        <w:fldChar w:fldCharType="begin"/>
      </w:r>
      <w:r>
        <w:rPr>
          <w:noProof/>
        </w:rPr>
        <w:instrText xml:space="preserve"> PAGEREF _Toc499127130 \h </w:instrText>
      </w:r>
      <w:r w:rsidR="0049575C">
        <w:rPr>
          <w:noProof/>
        </w:rPr>
      </w:r>
      <w:r w:rsidR="0049575C">
        <w:rPr>
          <w:noProof/>
        </w:rPr>
        <w:fldChar w:fldCharType="separate"/>
      </w:r>
      <w:r>
        <w:rPr>
          <w:noProof/>
        </w:rPr>
        <w:t>8</w:t>
      </w:r>
      <w:r w:rsidR="0049575C">
        <w:rPr>
          <w:noProof/>
        </w:rPr>
        <w:fldChar w:fldCharType="end"/>
      </w:r>
    </w:p>
    <w:p w:rsidR="001C70EC" w:rsidRDefault="001C70EC">
      <w:pPr>
        <w:pStyle w:val="Sommario1"/>
        <w:rPr>
          <w:rFonts w:asciiTheme="minorHAnsi" w:eastAsiaTheme="minorEastAsia" w:hAnsiTheme="minorHAnsi" w:cstheme="minorBidi"/>
          <w:b w:val="0"/>
          <w:noProof/>
        </w:rPr>
      </w:pPr>
      <w:r w:rsidRPr="008F237B">
        <w:rPr>
          <w:rFonts w:ascii="Arial" w:hAnsi="Arial" w:cs="Arial"/>
          <w:noProof/>
          <w:color w:val="1F497D"/>
        </w:rPr>
        <w:t>8.</w:t>
      </w:r>
      <w:r>
        <w:rPr>
          <w:rFonts w:asciiTheme="minorHAnsi" w:eastAsiaTheme="minorEastAsia" w:hAnsiTheme="minorHAnsi" w:cstheme="minorBidi"/>
          <w:b w:val="0"/>
          <w:noProof/>
        </w:rPr>
        <w:tab/>
      </w:r>
      <w:r w:rsidRPr="008F237B">
        <w:rPr>
          <w:rFonts w:ascii="Arial" w:hAnsi="Arial" w:cs="Arial"/>
          <w:noProof/>
          <w:color w:val="1F497D"/>
        </w:rPr>
        <w:t>PENALI</w:t>
      </w:r>
      <w:r>
        <w:rPr>
          <w:noProof/>
        </w:rPr>
        <w:tab/>
      </w:r>
      <w:r w:rsidR="0049575C">
        <w:rPr>
          <w:noProof/>
        </w:rPr>
        <w:fldChar w:fldCharType="begin"/>
      </w:r>
      <w:r>
        <w:rPr>
          <w:noProof/>
        </w:rPr>
        <w:instrText xml:space="preserve"> PAGEREF _Toc499127131 \h </w:instrText>
      </w:r>
      <w:r w:rsidR="0049575C">
        <w:rPr>
          <w:noProof/>
        </w:rPr>
      </w:r>
      <w:r w:rsidR="0049575C">
        <w:rPr>
          <w:noProof/>
        </w:rPr>
        <w:fldChar w:fldCharType="separate"/>
      </w:r>
      <w:r>
        <w:rPr>
          <w:noProof/>
        </w:rPr>
        <w:t>9</w:t>
      </w:r>
      <w:r w:rsidR="0049575C">
        <w:rPr>
          <w:noProof/>
        </w:rPr>
        <w:fldChar w:fldCharType="end"/>
      </w:r>
    </w:p>
    <w:p w:rsidR="004B07B5" w:rsidRPr="00054B32" w:rsidRDefault="0049575C" w:rsidP="00CF21CD">
      <w:r w:rsidRPr="00054B32">
        <w:rPr>
          <w:lang w:eastAsia="it-IT"/>
        </w:rPr>
        <w:fldChar w:fldCharType="end"/>
      </w:r>
      <w:bookmarkStart w:id="0" w:name="bando"/>
    </w:p>
    <w:p w:rsidR="00181D79" w:rsidRPr="00054B32" w:rsidRDefault="00181D79" w:rsidP="00CF21CD"/>
    <w:p w:rsidR="00093B21" w:rsidRPr="00054B32" w:rsidRDefault="00093B21" w:rsidP="00CF21CD"/>
    <w:p w:rsidR="006D160D" w:rsidRPr="00054B32" w:rsidRDefault="006D160D" w:rsidP="00CF21CD"/>
    <w:p w:rsidR="00181D79" w:rsidRPr="00054B32" w:rsidRDefault="00181D79" w:rsidP="00CF21CD"/>
    <w:p w:rsidR="00181D79" w:rsidRPr="00054B32" w:rsidRDefault="00181D79" w:rsidP="00CF21CD"/>
    <w:p w:rsidR="00181D79" w:rsidRPr="00054B32" w:rsidRDefault="00181D79" w:rsidP="00CF21CD"/>
    <w:p w:rsidR="00CF21CD" w:rsidRPr="00054B32" w:rsidRDefault="00CF21CD" w:rsidP="00CF21CD"/>
    <w:p w:rsidR="00CF21CD" w:rsidRPr="00054B32" w:rsidRDefault="00CF21CD" w:rsidP="00CF21CD"/>
    <w:p w:rsidR="00181D79" w:rsidRPr="00054B32" w:rsidRDefault="00181D79" w:rsidP="00CF21CD">
      <w:pPr>
        <w:spacing w:before="120" w:after="0" w:line="240" w:lineRule="auto"/>
        <w:outlineLvl w:val="0"/>
      </w:pPr>
    </w:p>
    <w:p w:rsidR="00CF21CD" w:rsidRPr="00054B32" w:rsidRDefault="00CF21CD"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CF21CD">
      <w:pPr>
        <w:spacing w:before="120" w:after="0" w:line="240" w:lineRule="auto"/>
        <w:outlineLvl w:val="0"/>
        <w:rPr>
          <w:rFonts w:ascii="Arial" w:hAnsi="Arial" w:cs="Arial"/>
          <w:b/>
          <w:color w:val="1F497D"/>
        </w:rPr>
      </w:pPr>
    </w:p>
    <w:p w:rsidR="00E5516C" w:rsidRPr="00054B32" w:rsidRDefault="00E5516C" w:rsidP="00846FC3">
      <w:pPr>
        <w:numPr>
          <w:ilvl w:val="0"/>
          <w:numId w:val="2"/>
        </w:numPr>
        <w:spacing w:before="120" w:after="0" w:line="240" w:lineRule="auto"/>
        <w:ind w:left="357" w:hanging="357"/>
        <w:outlineLvl w:val="0"/>
        <w:rPr>
          <w:rFonts w:ascii="Arial" w:hAnsi="Arial" w:cs="Arial"/>
          <w:b/>
          <w:color w:val="1F497D"/>
        </w:rPr>
      </w:pPr>
      <w:bookmarkStart w:id="1" w:name="_Toc499127124"/>
      <w:r w:rsidRPr="00054B32">
        <w:rPr>
          <w:rFonts w:ascii="Arial" w:hAnsi="Arial" w:cs="Arial"/>
          <w:b/>
          <w:color w:val="1F497D"/>
        </w:rPr>
        <w:lastRenderedPageBreak/>
        <w:t>PREMESSE</w:t>
      </w:r>
      <w:bookmarkEnd w:id="1"/>
    </w:p>
    <w:p w:rsidR="00E5516C" w:rsidRPr="00054B32" w:rsidRDefault="00E5516C" w:rsidP="00E5516C">
      <w:pPr>
        <w:spacing w:before="120" w:after="0" w:line="240" w:lineRule="auto"/>
        <w:rPr>
          <w:rFonts w:ascii="Arial" w:hAnsi="Arial" w:cs="Arial"/>
        </w:rPr>
      </w:pPr>
      <w:r w:rsidRPr="00054B32">
        <w:rPr>
          <w:rFonts w:ascii="Arial" w:hAnsi="Arial" w:cs="Arial"/>
        </w:rPr>
        <w:t xml:space="preserve">Il 29 novembre 2016, il Comitato Olimpico Nazionale Italia (C.O.N.I.) e l’Autorità Responsabile del Fondo Asilo Migrazione e Integrazione (FAMI) hanno siglato una Convenzione di Sovvenzione finalizzata alla realizzazione di un progetto volto a favorire la pratica sportiva dei minori stranieri ospiti del sistema di accoglienza nazionale, sostenendoli nella loro condizione di estrema vulnerabilità e consentendo loro di praticare attività ludico-motoria e sportiva.  </w:t>
      </w:r>
    </w:p>
    <w:p w:rsidR="00E5516C" w:rsidRPr="00054B32" w:rsidRDefault="00E5516C" w:rsidP="00E5516C">
      <w:pPr>
        <w:spacing w:before="120" w:after="0" w:line="240" w:lineRule="auto"/>
        <w:rPr>
          <w:rFonts w:ascii="Arial" w:hAnsi="Arial" w:cs="Arial"/>
        </w:rPr>
      </w:pPr>
      <w:r w:rsidRPr="00054B32">
        <w:rPr>
          <w:rFonts w:ascii="Arial" w:hAnsi="Arial" w:cs="Arial"/>
        </w:rPr>
        <w:t>L’obi</w:t>
      </w:r>
      <w:r w:rsidR="00BD1F8A" w:rsidRPr="00054B32">
        <w:rPr>
          <w:rFonts w:ascii="Arial" w:hAnsi="Arial" w:cs="Arial"/>
        </w:rPr>
        <w:t xml:space="preserve">ettivo dell’intervento promosso, </w:t>
      </w:r>
      <w:r w:rsidRPr="00054B32">
        <w:rPr>
          <w:rFonts w:ascii="Arial" w:hAnsi="Arial" w:cs="Arial"/>
        </w:rPr>
        <w:t>mira a favorire la partecipazione di 3.500 minori stranieri maschi e femmine (di età compresa dai 6 ai 18 anni) ad attività sportive organizzate da Associazioni/Società sportive dilettantistiche (ASD/SSD), al fine di facilitare il percorso di integrazione e la partecipazione degli stessi alla vita sociale del Paese, in vista di una loro eventuale permanenza sul territorio nazionale.</w:t>
      </w:r>
    </w:p>
    <w:p w:rsidR="00E5516C" w:rsidRPr="00054B32" w:rsidRDefault="00E5516C" w:rsidP="00E5516C">
      <w:pPr>
        <w:spacing w:before="120" w:after="0" w:line="240" w:lineRule="auto"/>
        <w:rPr>
          <w:rFonts w:ascii="Arial" w:hAnsi="Arial" w:cs="Arial"/>
        </w:rPr>
      </w:pPr>
      <w:r w:rsidRPr="00054B32">
        <w:rPr>
          <w:rFonts w:ascii="Arial" w:hAnsi="Arial" w:cs="Arial"/>
        </w:rPr>
        <w:t xml:space="preserve">A tale fine, </w:t>
      </w:r>
      <w:r w:rsidR="00BD1F8A" w:rsidRPr="00054B32">
        <w:rPr>
          <w:rFonts w:ascii="Arial" w:hAnsi="Arial" w:cs="Arial"/>
        </w:rPr>
        <w:t xml:space="preserve">Coni Servizi selezionerà </w:t>
      </w:r>
      <w:r w:rsidRPr="00054B32">
        <w:rPr>
          <w:rFonts w:ascii="Arial" w:hAnsi="Arial" w:cs="Arial"/>
        </w:rPr>
        <w:t>le ASS/ASD per l’erogazione del suddetto servizio.</w:t>
      </w:r>
    </w:p>
    <w:p w:rsidR="00E5516C" w:rsidRPr="00054B32" w:rsidRDefault="00E5516C" w:rsidP="00E5516C">
      <w:pPr>
        <w:spacing w:before="120" w:after="0" w:line="240" w:lineRule="auto"/>
        <w:rPr>
          <w:rFonts w:ascii="Arial" w:hAnsi="Arial" w:cs="Arial"/>
        </w:rPr>
      </w:pPr>
      <w:r w:rsidRPr="00054B32">
        <w:rPr>
          <w:rFonts w:ascii="Arial" w:hAnsi="Arial" w:cs="Arial"/>
        </w:rPr>
        <w:t>Le ASD/SSD selezionate, in possesso di specifici requisiti strutturali, igienico-sanitari e di sicurezza, dovranno offrire attività sportiva al minore straniero per almeno due ore a settimana, da un minimo di un mese fino ad un massimo di otto mesi. I minori stranieri dovranno essere inseriti nelle attività e nei corsi delle ASD/SSD in base alla propria fascia d’età.</w:t>
      </w:r>
    </w:p>
    <w:p w:rsidR="00E5516C" w:rsidRPr="00054B32" w:rsidRDefault="00E5516C" w:rsidP="00E5516C">
      <w:pPr>
        <w:spacing w:before="120" w:after="0" w:line="240" w:lineRule="auto"/>
        <w:rPr>
          <w:rFonts w:ascii="Arial" w:hAnsi="Arial" w:cs="Arial"/>
        </w:rPr>
      </w:pPr>
      <w:r w:rsidRPr="00054B32">
        <w:rPr>
          <w:rFonts w:ascii="Arial" w:hAnsi="Arial" w:cs="Arial"/>
        </w:rPr>
        <w:t>Il calcolo del corrispettivo da riconoscere alle ASD/SSD per l’erogazione del suddetto servizio impone una definizione a monte di costi reali difficili da verificare e da dimostrare. Il servizio offerto dalle ASD/SSD dovrà prevedere, infatti, anche la copertura assicurativa prevista per ciascun minore, il costo iscrizione, nonché i costi della struttura e delle attrezzature necessarie per lo svolgimento dell’attività sportiva.</w:t>
      </w:r>
    </w:p>
    <w:p w:rsidR="00E5516C" w:rsidRPr="00054B32" w:rsidRDefault="00E5516C" w:rsidP="00E5516C">
      <w:pPr>
        <w:spacing w:before="120" w:after="0" w:line="240" w:lineRule="auto"/>
        <w:rPr>
          <w:rFonts w:ascii="Arial" w:hAnsi="Arial" w:cs="Arial"/>
        </w:rPr>
      </w:pPr>
      <w:r w:rsidRPr="00054B32">
        <w:rPr>
          <w:rFonts w:ascii="Arial" w:hAnsi="Arial" w:cs="Arial"/>
        </w:rPr>
        <w:t>La complessità di tale operazione trova una possibile soluzione stesso nell’ambito della struttura degli interventi finanziabili dal FAMI; infatti, il Regolamento (UE) n. 514/2014, recante disposizioni generali sul Fondo, prevede e disciplina l’applicazione di opzioni di semplificazione di costo, al fine di semplificare la gestione, l’amministrazione ed il controllo degli interventi che beneficiano di sovvenzioni a carico del FAMI.</w:t>
      </w:r>
    </w:p>
    <w:p w:rsidR="00E5516C" w:rsidRPr="00054B32" w:rsidRDefault="00E5516C" w:rsidP="00E5516C">
      <w:pPr>
        <w:spacing w:before="120" w:after="0" w:line="240" w:lineRule="auto"/>
        <w:rPr>
          <w:rFonts w:ascii="Arial" w:hAnsi="Arial" w:cs="Arial"/>
        </w:rPr>
      </w:pPr>
      <w:r w:rsidRPr="00054B32">
        <w:rPr>
          <w:rFonts w:ascii="Arial" w:hAnsi="Arial" w:cs="Arial"/>
        </w:rPr>
        <w:t xml:space="preserve">In particolare, ai sensi dell’art. 18 del suddetto Regolamento, le spese ammissibili nell’ambito degli interventi finanziati possono essere rimborsate secondo le seguenti opzioni di costi semplificati: </w:t>
      </w:r>
    </w:p>
    <w:p w:rsidR="00E5516C" w:rsidRPr="00054B32" w:rsidRDefault="00E5516C" w:rsidP="00F1453C">
      <w:pPr>
        <w:pStyle w:val="Paragrafoelenco"/>
        <w:numPr>
          <w:ilvl w:val="0"/>
          <w:numId w:val="25"/>
        </w:numPr>
        <w:spacing w:before="120" w:after="0" w:line="240" w:lineRule="auto"/>
        <w:rPr>
          <w:rFonts w:ascii="Arial" w:hAnsi="Arial" w:cs="Arial"/>
        </w:rPr>
      </w:pPr>
      <w:r w:rsidRPr="00054B32">
        <w:rPr>
          <w:rFonts w:ascii="Arial" w:hAnsi="Arial" w:cs="Arial"/>
          <w:b/>
        </w:rPr>
        <w:t>tasso forfettario</w:t>
      </w:r>
      <w:r w:rsidRPr="00054B32">
        <w:rPr>
          <w:rFonts w:ascii="Arial" w:hAnsi="Arial" w:cs="Arial"/>
        </w:rPr>
        <w:t xml:space="preserve"> (categorie specifiche di costi ammissibili chiaramente identificati in precedenza sono calcolate applicando una percentuale stabilita ex ante per altre categorie di costi ammissibili);</w:t>
      </w:r>
    </w:p>
    <w:p w:rsidR="00E5516C" w:rsidRPr="00054B32" w:rsidRDefault="00E5516C" w:rsidP="00F1453C">
      <w:pPr>
        <w:pStyle w:val="Paragrafoelenco"/>
        <w:numPr>
          <w:ilvl w:val="0"/>
          <w:numId w:val="25"/>
        </w:numPr>
        <w:spacing w:before="120" w:after="0" w:line="240" w:lineRule="auto"/>
        <w:rPr>
          <w:rFonts w:ascii="Arial" w:hAnsi="Arial" w:cs="Arial"/>
        </w:rPr>
      </w:pPr>
      <w:r w:rsidRPr="00054B32">
        <w:rPr>
          <w:rFonts w:ascii="Arial" w:hAnsi="Arial" w:cs="Arial"/>
          <w:b/>
        </w:rPr>
        <w:t>tabelle standard di costi unitari</w:t>
      </w:r>
      <w:r w:rsidRPr="00054B32">
        <w:rPr>
          <w:rFonts w:ascii="Arial" w:hAnsi="Arial" w:cs="Arial"/>
        </w:rPr>
        <w:t xml:space="preserve"> (tutti o parte dei costi ammissibili di un'operazione sono calcolati sulla base di attività, input, output o risultati quantificati, moltiplicati usando tabelle standard di costi unitari predeterminate);</w:t>
      </w:r>
    </w:p>
    <w:p w:rsidR="00E5516C" w:rsidRPr="00054B32" w:rsidRDefault="00E5516C" w:rsidP="00F1453C">
      <w:pPr>
        <w:pStyle w:val="Paragrafoelenco"/>
        <w:numPr>
          <w:ilvl w:val="0"/>
          <w:numId w:val="25"/>
        </w:numPr>
        <w:spacing w:before="120" w:after="0" w:line="240" w:lineRule="auto"/>
        <w:rPr>
          <w:rFonts w:ascii="Arial" w:hAnsi="Arial" w:cs="Arial"/>
        </w:rPr>
      </w:pPr>
      <w:r w:rsidRPr="00054B32">
        <w:rPr>
          <w:rFonts w:ascii="Arial" w:hAnsi="Arial" w:cs="Arial"/>
          <w:b/>
        </w:rPr>
        <w:t>importi forfettari</w:t>
      </w:r>
      <w:r w:rsidRPr="00054B32">
        <w:rPr>
          <w:rFonts w:ascii="Arial" w:hAnsi="Arial" w:cs="Arial"/>
        </w:rPr>
        <w:t xml:space="preserve"> (tutti i costi ammissibili o parte dei costi ammissibili di un'operazione sono calcolati sulla base di un importo forfettario predeterminato secondo precedenti termini di accordo su attività e/o risultati).</w:t>
      </w:r>
    </w:p>
    <w:p w:rsidR="00E5516C" w:rsidRPr="00054B32" w:rsidRDefault="00E5516C" w:rsidP="00E5516C">
      <w:pPr>
        <w:spacing w:before="120" w:after="0" w:line="240" w:lineRule="auto"/>
        <w:rPr>
          <w:rFonts w:ascii="Arial" w:hAnsi="Arial" w:cs="Arial"/>
        </w:rPr>
      </w:pPr>
      <w:r w:rsidRPr="00054B32">
        <w:rPr>
          <w:rFonts w:ascii="Arial" w:hAnsi="Arial" w:cs="Arial"/>
        </w:rPr>
        <w:t xml:space="preserve">Tali costi possono essere considerati ammissibili a condizione che risultino determinati sulla base di un calcolo giusto (nel senso di ragionevole, basato su fatti reali, non eccessivo o estremo), equo </w:t>
      </w:r>
      <w:r w:rsidRPr="00054B32">
        <w:rPr>
          <w:rFonts w:ascii="Arial" w:hAnsi="Arial" w:cs="Arial"/>
        </w:rPr>
        <w:lastRenderedPageBreak/>
        <w:t xml:space="preserve">(che garantisca un equo trattamento dei beneficiari e/o delle operazioni) e verificabile (determinato, cioè, sulla base di documenti probatori). </w:t>
      </w:r>
    </w:p>
    <w:p w:rsidR="00E5516C" w:rsidRPr="00054B32" w:rsidRDefault="00E5516C" w:rsidP="00E5516C">
      <w:pPr>
        <w:spacing w:before="120" w:after="0" w:line="240" w:lineRule="auto"/>
        <w:rPr>
          <w:rFonts w:ascii="Arial" w:hAnsi="Arial" w:cs="Arial"/>
        </w:rPr>
      </w:pPr>
      <w:r w:rsidRPr="00054B32">
        <w:rPr>
          <w:rFonts w:ascii="Arial" w:hAnsi="Arial" w:cs="Arial"/>
        </w:rPr>
        <w:t xml:space="preserve">Pertanto, ricorrendo nel caso di specie i presupposti per l’utilizzo, è intenzione di </w:t>
      </w:r>
      <w:r w:rsidR="00BD1F8A" w:rsidRPr="00054B32">
        <w:rPr>
          <w:rFonts w:ascii="Arial" w:hAnsi="Arial" w:cs="Arial"/>
        </w:rPr>
        <w:t xml:space="preserve">Coni Servizi S.p.A. (d’ora in poi solo Coni Servizi), </w:t>
      </w:r>
      <w:r w:rsidRPr="00054B32">
        <w:rPr>
          <w:rFonts w:ascii="Arial" w:hAnsi="Arial" w:cs="Arial"/>
        </w:rPr>
        <w:t>fare ricorso a tale possibilità di applicazione di costi semplificati.</w:t>
      </w:r>
    </w:p>
    <w:p w:rsidR="00E5516C" w:rsidRPr="00054B32" w:rsidRDefault="00E5516C" w:rsidP="00E5516C">
      <w:pPr>
        <w:spacing w:before="120" w:after="0" w:line="240" w:lineRule="auto"/>
        <w:rPr>
          <w:rFonts w:ascii="Arial" w:hAnsi="Arial" w:cs="Arial"/>
        </w:rPr>
      </w:pPr>
      <w:r w:rsidRPr="00054B32">
        <w:rPr>
          <w:rFonts w:ascii="Arial" w:hAnsi="Arial" w:cs="Arial"/>
        </w:rPr>
        <w:t>In particolare, per la gestione dell’intervento suesposto a carico delle ASD/SSD, si intende far riferimento all’opzione dei costi standard.</w:t>
      </w:r>
    </w:p>
    <w:p w:rsidR="00E5516C" w:rsidRPr="00054B32" w:rsidRDefault="00E5516C" w:rsidP="00E5516C">
      <w:pPr>
        <w:spacing w:before="120" w:after="0" w:line="240" w:lineRule="auto"/>
        <w:rPr>
          <w:rFonts w:ascii="Arial" w:hAnsi="Arial" w:cs="Arial"/>
        </w:rPr>
      </w:pPr>
      <w:r w:rsidRPr="00054B32">
        <w:rPr>
          <w:rFonts w:ascii="Arial" w:hAnsi="Arial" w:cs="Arial"/>
        </w:rPr>
        <w:t>Come già detto, l’applicazione di tale opzione implica che tutti o parte dei costi ammissibili di un'operazione siano calcolati sulla base di attività, input, output o risultati quantificati, molti</w:t>
      </w:r>
      <w:r w:rsidRPr="00054B32">
        <w:rPr>
          <w:rFonts w:ascii="Arial" w:hAnsi="Arial" w:cs="Arial"/>
        </w:rPr>
        <w:softHyphen/>
        <w:t>plicati usando tabelle standard di costi unitari predetermi</w:t>
      </w:r>
      <w:r w:rsidRPr="00054B32">
        <w:rPr>
          <w:rFonts w:ascii="Arial" w:hAnsi="Arial" w:cs="Arial"/>
        </w:rPr>
        <w:softHyphen/>
        <w:t xml:space="preserve">nati. </w:t>
      </w:r>
    </w:p>
    <w:p w:rsidR="00E5516C" w:rsidRPr="00054B32" w:rsidRDefault="00E5516C" w:rsidP="0063763C">
      <w:pPr>
        <w:spacing w:before="120" w:after="0" w:line="240" w:lineRule="auto"/>
        <w:rPr>
          <w:rFonts w:ascii="Arial" w:hAnsi="Arial" w:cs="Arial"/>
        </w:rPr>
      </w:pPr>
      <w:r w:rsidRPr="00054B32">
        <w:rPr>
          <w:rFonts w:ascii="Arial" w:hAnsi="Arial" w:cs="Arial"/>
        </w:rPr>
        <w:t>A tale fine, si ritiene necessario realizzare una metodologia di elaborazione di costi standard, così da definire il corrispettivo dovuto alle ASD/SSD coinvolte nella realizzazione del suddetto progetto.</w:t>
      </w:r>
    </w:p>
    <w:p w:rsidR="006935F1" w:rsidRPr="00054B32" w:rsidRDefault="001C37E3" w:rsidP="00846FC3">
      <w:pPr>
        <w:numPr>
          <w:ilvl w:val="0"/>
          <w:numId w:val="2"/>
        </w:numPr>
        <w:spacing w:before="120" w:after="0" w:line="240" w:lineRule="auto"/>
        <w:ind w:left="357" w:hanging="357"/>
        <w:outlineLvl w:val="0"/>
        <w:rPr>
          <w:rFonts w:ascii="Arial" w:hAnsi="Arial" w:cs="Arial"/>
          <w:b/>
          <w:color w:val="1F497D"/>
        </w:rPr>
      </w:pPr>
      <w:bookmarkStart w:id="2" w:name="_Toc499127125"/>
      <w:r w:rsidRPr="00054B32">
        <w:rPr>
          <w:rFonts w:ascii="Arial" w:hAnsi="Arial" w:cs="Arial"/>
          <w:b/>
          <w:color w:val="1F497D"/>
        </w:rPr>
        <w:t xml:space="preserve">OGGETTO </w:t>
      </w:r>
      <w:r w:rsidR="00F1453C" w:rsidRPr="00054B32">
        <w:rPr>
          <w:rFonts w:ascii="Arial" w:hAnsi="Arial" w:cs="Arial"/>
          <w:b/>
          <w:color w:val="1F497D"/>
        </w:rPr>
        <w:t>DELL’APPALTO</w:t>
      </w:r>
      <w:bookmarkEnd w:id="2"/>
    </w:p>
    <w:p w:rsidR="00F1453C" w:rsidRPr="00054B32" w:rsidRDefault="00F1453C" w:rsidP="00F1453C">
      <w:pPr>
        <w:spacing w:before="120" w:after="0" w:line="240" w:lineRule="auto"/>
        <w:rPr>
          <w:rFonts w:ascii="Arial" w:hAnsi="Arial" w:cs="Arial"/>
        </w:rPr>
      </w:pPr>
      <w:r w:rsidRPr="00054B32">
        <w:rPr>
          <w:rFonts w:ascii="Arial" w:hAnsi="Arial" w:cs="Arial"/>
        </w:rPr>
        <w:t xml:space="preserve">Sulla base di quanto delineato in premessa, </w:t>
      </w:r>
      <w:r w:rsidR="00BD1F8A" w:rsidRPr="00054B32">
        <w:rPr>
          <w:rFonts w:ascii="Arial" w:hAnsi="Arial" w:cs="Arial"/>
        </w:rPr>
        <w:t>Coni Servizi</w:t>
      </w:r>
      <w:r w:rsidRPr="00054B32">
        <w:rPr>
          <w:rFonts w:ascii="Arial" w:hAnsi="Arial" w:cs="Arial"/>
        </w:rPr>
        <w:t xml:space="preserve"> intende selezionare un soggetto cui affidare la predisposizione di una metodologia atta ad individuare i costi standard dei servizi erogati dalle ASD/SSD.</w:t>
      </w:r>
    </w:p>
    <w:p w:rsidR="00F1453C" w:rsidRPr="00054B32" w:rsidRDefault="00F1453C" w:rsidP="00F1453C">
      <w:pPr>
        <w:spacing w:before="120" w:after="0" w:line="240" w:lineRule="auto"/>
        <w:rPr>
          <w:rFonts w:ascii="Arial" w:hAnsi="Arial" w:cs="Arial"/>
        </w:rPr>
      </w:pPr>
      <w:r w:rsidRPr="00054B32">
        <w:rPr>
          <w:rFonts w:ascii="Arial" w:hAnsi="Arial" w:cs="Arial"/>
        </w:rPr>
        <w:t xml:space="preserve">In particolare, si richiede che l’operatore selezionato fornisca, al termine di un processo più avanti dettagliato, una nota metodologica in grado di definire un costo standard da associare alla realizzazione di attività sportive per ciascun minore straniero coinvolto. </w:t>
      </w:r>
    </w:p>
    <w:p w:rsidR="00F1453C" w:rsidRPr="00054B32" w:rsidRDefault="00F1453C" w:rsidP="00F1453C">
      <w:pPr>
        <w:spacing w:before="120" w:after="0" w:line="240" w:lineRule="auto"/>
        <w:rPr>
          <w:rFonts w:ascii="Arial" w:hAnsi="Arial" w:cs="Arial"/>
        </w:rPr>
      </w:pPr>
      <w:r w:rsidRPr="00054B32">
        <w:rPr>
          <w:rFonts w:ascii="Arial" w:hAnsi="Arial" w:cs="Arial"/>
        </w:rPr>
        <w:t xml:space="preserve">L’operatore dovrà dunque documentare, all’interno di una nota metodologica da condividere con </w:t>
      </w:r>
      <w:r w:rsidR="00BD1F8A" w:rsidRPr="00054B32">
        <w:rPr>
          <w:rFonts w:ascii="Arial" w:hAnsi="Arial" w:cs="Arial"/>
        </w:rPr>
        <w:t>Coni Servizi</w:t>
      </w:r>
      <w:r w:rsidRPr="00054B32">
        <w:rPr>
          <w:rFonts w:ascii="Arial" w:hAnsi="Arial" w:cs="Arial"/>
        </w:rPr>
        <w:t xml:space="preserve">: </w:t>
      </w:r>
    </w:p>
    <w:p w:rsidR="00F1453C" w:rsidRPr="00054B32" w:rsidRDefault="00F1453C" w:rsidP="00F1453C">
      <w:pPr>
        <w:pStyle w:val="Paragrafoelenco"/>
        <w:numPr>
          <w:ilvl w:val="0"/>
          <w:numId w:val="24"/>
        </w:numPr>
        <w:spacing w:before="120" w:after="0" w:line="240" w:lineRule="auto"/>
        <w:rPr>
          <w:rFonts w:ascii="Arial" w:hAnsi="Arial" w:cs="Arial"/>
        </w:rPr>
      </w:pPr>
      <w:r w:rsidRPr="00054B32">
        <w:rPr>
          <w:rFonts w:ascii="Arial" w:hAnsi="Arial" w:cs="Arial"/>
        </w:rPr>
        <w:t xml:space="preserve">la descrizione del metodo di calcolo, dettagliato nelle sue principali fasi; </w:t>
      </w:r>
    </w:p>
    <w:p w:rsidR="00F1453C" w:rsidRPr="00054B32" w:rsidRDefault="00F1453C" w:rsidP="00F1453C">
      <w:pPr>
        <w:pStyle w:val="Paragrafoelenco"/>
        <w:numPr>
          <w:ilvl w:val="0"/>
          <w:numId w:val="24"/>
        </w:numPr>
        <w:spacing w:before="120" w:after="0" w:line="240" w:lineRule="auto"/>
        <w:rPr>
          <w:rFonts w:ascii="Arial" w:hAnsi="Arial" w:cs="Arial"/>
        </w:rPr>
      </w:pPr>
      <w:r w:rsidRPr="00054B32">
        <w:rPr>
          <w:rFonts w:ascii="Arial" w:hAnsi="Arial" w:cs="Arial"/>
        </w:rPr>
        <w:t xml:space="preserve">le fonti dei dati usati per l'analisi e per i calcoli, compresa una valutazione della pertinenza dei dati raccolti rispetto alle operazioni previste, nonché una valutazione della qualità dei dati; </w:t>
      </w:r>
    </w:p>
    <w:p w:rsidR="00F1453C" w:rsidRPr="00054B32" w:rsidRDefault="00F1453C" w:rsidP="00F1453C">
      <w:pPr>
        <w:pStyle w:val="Paragrafoelenco"/>
        <w:numPr>
          <w:ilvl w:val="0"/>
          <w:numId w:val="24"/>
        </w:numPr>
        <w:spacing w:before="120" w:after="0" w:line="240" w:lineRule="auto"/>
        <w:rPr>
          <w:rFonts w:ascii="Arial" w:hAnsi="Arial" w:cs="Arial"/>
        </w:rPr>
      </w:pPr>
      <w:r w:rsidRPr="00054B32">
        <w:rPr>
          <w:rFonts w:ascii="Arial" w:hAnsi="Arial" w:cs="Arial"/>
        </w:rPr>
        <w:t xml:space="preserve">il calcolo stesso, volto a determinare il valore dell'opzione semplificata. </w:t>
      </w:r>
    </w:p>
    <w:p w:rsidR="00F1453C" w:rsidRPr="00054B32" w:rsidRDefault="00F1453C" w:rsidP="00F1453C">
      <w:pPr>
        <w:spacing w:before="120" w:after="0" w:line="240" w:lineRule="auto"/>
        <w:rPr>
          <w:rFonts w:ascii="Arial" w:hAnsi="Arial" w:cs="Arial"/>
        </w:rPr>
      </w:pPr>
      <w:r w:rsidRPr="00054B32">
        <w:rPr>
          <w:rFonts w:ascii="Arial" w:hAnsi="Arial" w:cs="Arial"/>
        </w:rPr>
        <w:t>In generale, il processo di semplificazione dovrà risultare coerente con la normativa comunitaria in materia ed in particolare con le previsioni del:</w:t>
      </w:r>
    </w:p>
    <w:p w:rsidR="00F1453C" w:rsidRPr="00054B32" w:rsidRDefault="00F1453C" w:rsidP="00F1453C">
      <w:pPr>
        <w:pStyle w:val="Paragrafoelenco"/>
        <w:numPr>
          <w:ilvl w:val="0"/>
          <w:numId w:val="26"/>
        </w:numPr>
        <w:spacing w:before="120" w:after="0" w:line="240" w:lineRule="auto"/>
        <w:rPr>
          <w:rFonts w:ascii="Arial" w:hAnsi="Arial" w:cs="Arial"/>
        </w:rPr>
      </w:pPr>
      <w:r w:rsidRPr="00054B32">
        <w:rPr>
          <w:rFonts w:ascii="Arial" w:hAnsi="Arial" w:cs="Arial"/>
        </w:rPr>
        <w:t>Regolamento (UE) 514/2014 del Parlamento europeo e del Consiglio del 16 aprile 2014 recante disposizioni generali sul Fondo asilo, migrazione e integrazione e sullo strumento di sostegno finanziario per la cooperazione di polizia, la prevenzione e la lotta alla criminalità e la gestione delle crisi;</w:t>
      </w:r>
    </w:p>
    <w:p w:rsidR="00F1453C" w:rsidRPr="00054B32" w:rsidRDefault="00F1453C" w:rsidP="00F1453C">
      <w:pPr>
        <w:pStyle w:val="Paragrafoelenco"/>
        <w:numPr>
          <w:ilvl w:val="0"/>
          <w:numId w:val="26"/>
        </w:numPr>
        <w:spacing w:before="120" w:after="0" w:line="240" w:lineRule="auto"/>
        <w:rPr>
          <w:rFonts w:ascii="Arial" w:hAnsi="Arial" w:cs="Arial"/>
        </w:rPr>
      </w:pPr>
      <w:r w:rsidRPr="00054B32">
        <w:rPr>
          <w:rFonts w:ascii="Arial" w:hAnsi="Arial" w:cs="Arial"/>
        </w:rPr>
        <w:t>Regolamento (CE) 396 del maggio 2009, che ha modificato il Regolamento (CE) 1081/2006 introducendo una semplificazione delle procedure di rendicontazione delle spese dei progetti e/o degli interventi che beneficiano di una sovvenzione nell’ambito del Fondo sociale europeo (FSE);</w:t>
      </w:r>
    </w:p>
    <w:p w:rsidR="00F1453C" w:rsidRPr="00054B32" w:rsidRDefault="00F1453C" w:rsidP="00F1453C">
      <w:pPr>
        <w:pStyle w:val="Paragrafoelenco"/>
        <w:numPr>
          <w:ilvl w:val="0"/>
          <w:numId w:val="26"/>
        </w:numPr>
        <w:spacing w:before="120" w:after="0" w:line="240" w:lineRule="auto"/>
        <w:rPr>
          <w:rFonts w:ascii="Arial" w:hAnsi="Arial" w:cs="Arial"/>
        </w:rPr>
      </w:pPr>
      <w:r w:rsidRPr="00054B32">
        <w:rPr>
          <w:rFonts w:ascii="Arial" w:hAnsi="Arial" w:cs="Arial"/>
        </w:rPr>
        <w:t xml:space="preserve">Regolamento CE 1303/2013 del Parlamento europeo e del Consiglio recante disposizioni comuni sul Fondo europeo di sviluppo regionale, sul Fondo sociale europeo, sul Fondo di </w:t>
      </w:r>
      <w:r w:rsidRPr="00054B32">
        <w:rPr>
          <w:rFonts w:ascii="Arial" w:hAnsi="Arial" w:cs="Arial"/>
        </w:rPr>
        <w:lastRenderedPageBreak/>
        <w:t>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F1453C" w:rsidRPr="00054B32" w:rsidRDefault="00F1453C" w:rsidP="00F1453C">
      <w:pPr>
        <w:pStyle w:val="Paragrafoelenco"/>
        <w:numPr>
          <w:ilvl w:val="0"/>
          <w:numId w:val="26"/>
        </w:numPr>
        <w:spacing w:before="120" w:after="0" w:line="240" w:lineRule="auto"/>
        <w:rPr>
          <w:rFonts w:ascii="Arial" w:hAnsi="Arial" w:cs="Arial"/>
        </w:rPr>
      </w:pPr>
      <w:r w:rsidRPr="00054B32">
        <w:rPr>
          <w:rFonts w:ascii="Arial" w:hAnsi="Arial" w:cs="Arial"/>
        </w:rPr>
        <w:t>Regolamento (UE) n. 1304/2013 del Parlamento europeo e del Consiglio del 17 dicembre 2013 relativo al Fondo sociale europeo e che abroga il regolamento (CE) n. 1081/2006 del Consiglio;</w:t>
      </w:r>
    </w:p>
    <w:p w:rsidR="00F1453C" w:rsidRPr="00054B32" w:rsidRDefault="00F1453C" w:rsidP="00F1453C">
      <w:pPr>
        <w:pStyle w:val="Paragrafoelenco"/>
        <w:numPr>
          <w:ilvl w:val="0"/>
          <w:numId w:val="26"/>
        </w:numPr>
        <w:spacing w:before="120" w:after="0" w:line="240" w:lineRule="auto"/>
        <w:rPr>
          <w:rFonts w:ascii="Arial" w:hAnsi="Arial" w:cs="Arial"/>
        </w:rPr>
      </w:pPr>
      <w:r w:rsidRPr="00054B32">
        <w:rPr>
          <w:rFonts w:ascii="Arial" w:hAnsi="Arial" w:cs="Arial"/>
        </w:rPr>
        <w:t>Regolamento delegato (UE) 2017/90 della Commissione del 31 ottobre 2016 recante modifica del Regolamento delegato (UE) 2015/2195 che integra il Regolamento (UE) n. 1304/2013 del Parlamento europeo e del Consiglio relativo al Fondo sociale europeo, per quanto riguarda la definizione di tabelle standard di costi unitari e di importi forfettari per il rimborso da parte della Commissione agli Stati membri delle spese sostenute.</w:t>
      </w:r>
    </w:p>
    <w:p w:rsidR="0069441D" w:rsidRPr="00054B32" w:rsidRDefault="00F1453C" w:rsidP="00AD17E0">
      <w:pPr>
        <w:numPr>
          <w:ilvl w:val="0"/>
          <w:numId w:val="2"/>
        </w:numPr>
        <w:spacing w:before="120" w:after="0" w:line="240" w:lineRule="auto"/>
        <w:ind w:left="357" w:hanging="357"/>
        <w:outlineLvl w:val="0"/>
        <w:rPr>
          <w:rFonts w:ascii="Arial" w:hAnsi="Arial" w:cs="Arial"/>
          <w:b/>
          <w:color w:val="1F497D"/>
        </w:rPr>
      </w:pPr>
      <w:bookmarkStart w:id="3" w:name="_Toc499127126"/>
      <w:r w:rsidRPr="00054B32">
        <w:rPr>
          <w:rFonts w:ascii="Arial" w:hAnsi="Arial" w:cs="Arial"/>
          <w:b/>
          <w:color w:val="1F497D"/>
        </w:rPr>
        <w:t>DESCRIZIONE DELLE A</w:t>
      </w:r>
      <w:r w:rsidR="00AD17E0" w:rsidRPr="00054B32">
        <w:rPr>
          <w:rFonts w:ascii="Arial" w:hAnsi="Arial" w:cs="Arial"/>
          <w:b/>
          <w:color w:val="1F497D"/>
        </w:rPr>
        <w:t>TTIVITÀ</w:t>
      </w:r>
      <w:bookmarkEnd w:id="3"/>
      <w:r w:rsidR="00AD17E0" w:rsidRPr="00054B32">
        <w:rPr>
          <w:rFonts w:ascii="Arial" w:hAnsi="Arial" w:cs="Arial"/>
          <w:b/>
          <w:color w:val="1F497D"/>
        </w:rPr>
        <w:t xml:space="preserve"> </w:t>
      </w:r>
    </w:p>
    <w:p w:rsidR="00F1453C" w:rsidRPr="00054B32" w:rsidRDefault="00F1453C" w:rsidP="00F1453C">
      <w:pPr>
        <w:spacing w:before="120" w:after="0" w:line="240" w:lineRule="auto"/>
        <w:rPr>
          <w:rFonts w:ascii="Arial" w:hAnsi="Arial" w:cs="Arial"/>
        </w:rPr>
      </w:pPr>
      <w:r w:rsidRPr="00054B32">
        <w:rPr>
          <w:rFonts w:ascii="Arial" w:hAnsi="Arial" w:cs="Arial"/>
        </w:rPr>
        <w:t>In particolare, il servizio richiesto richiede lo svolgimento delle seguenti attività:</w:t>
      </w:r>
    </w:p>
    <w:p w:rsidR="00F1453C" w:rsidRPr="00054B32" w:rsidRDefault="00F1453C" w:rsidP="00F1453C">
      <w:pPr>
        <w:pStyle w:val="Paragrafoelenco"/>
        <w:numPr>
          <w:ilvl w:val="0"/>
          <w:numId w:val="32"/>
        </w:numPr>
        <w:spacing w:before="120" w:after="0" w:line="240" w:lineRule="auto"/>
        <w:rPr>
          <w:rFonts w:ascii="Arial" w:hAnsi="Arial" w:cs="Arial"/>
        </w:rPr>
      </w:pPr>
      <w:r w:rsidRPr="00054B32">
        <w:rPr>
          <w:rFonts w:ascii="Arial" w:hAnsi="Arial" w:cs="Arial"/>
          <w:b/>
        </w:rPr>
        <w:t xml:space="preserve">Definizione dell’ambito oggettivo di applicazione </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Nella prima fase di realizzazione del servizio, l’a</w:t>
      </w:r>
      <w:r w:rsidR="00BD1F8A" w:rsidRPr="00054B32">
        <w:rPr>
          <w:rFonts w:ascii="Arial" w:hAnsi="Arial" w:cs="Arial"/>
        </w:rPr>
        <w:t xml:space="preserve">ffidatario </w:t>
      </w:r>
      <w:r w:rsidRPr="00054B32">
        <w:rPr>
          <w:rFonts w:ascii="Arial" w:hAnsi="Arial" w:cs="Arial"/>
        </w:rPr>
        <w:t>dovrà effettuare un’analisi, studio e ricognizione delle attività e degli interventi realizzati in materia di attività sportiva, ivi compresi gli interventi già gestiti dalla stazione appaltante.</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 xml:space="preserve">L’adozione di parametri standard dovrà avvenire, infatti, attraverso un’analisi delle serie storiche dei costi sostenuti nelle attività sportive già realizzate in un dato periodo di riferimento, anche di concerto con </w:t>
      </w:r>
      <w:r w:rsidR="00BD1F8A" w:rsidRPr="00054B32">
        <w:rPr>
          <w:rFonts w:ascii="Arial" w:hAnsi="Arial" w:cs="Arial"/>
        </w:rPr>
        <w:t>i referenti amministrativi di Coni Servizi</w:t>
      </w:r>
      <w:r w:rsidRPr="00054B32">
        <w:rPr>
          <w:rFonts w:ascii="Arial" w:hAnsi="Arial" w:cs="Arial"/>
        </w:rPr>
        <w:t>, con riferimento sia a costi del personale sia a costi di gestione.</w:t>
      </w:r>
    </w:p>
    <w:p w:rsidR="00F1453C" w:rsidRPr="00054B32" w:rsidRDefault="00BD1F8A" w:rsidP="00F1453C">
      <w:pPr>
        <w:pStyle w:val="Paragrafoelenco"/>
        <w:spacing w:before="120" w:after="0" w:line="240" w:lineRule="auto"/>
        <w:ind w:left="709"/>
        <w:rPr>
          <w:rFonts w:ascii="Arial" w:hAnsi="Arial" w:cs="Arial"/>
        </w:rPr>
      </w:pPr>
      <w:r w:rsidRPr="00054B32">
        <w:rPr>
          <w:rFonts w:ascii="Arial" w:hAnsi="Arial" w:cs="Arial"/>
        </w:rPr>
        <w:t>Coni Servizi</w:t>
      </w:r>
      <w:r w:rsidR="00F1453C" w:rsidRPr="00054B32">
        <w:rPr>
          <w:rFonts w:ascii="Arial" w:hAnsi="Arial" w:cs="Arial"/>
        </w:rPr>
        <w:t>, pertanto, metterà a disposizione del</w:t>
      </w:r>
      <w:r w:rsidRPr="00054B32">
        <w:rPr>
          <w:rFonts w:ascii="Arial" w:hAnsi="Arial" w:cs="Arial"/>
        </w:rPr>
        <w:t>l’affidatario</w:t>
      </w:r>
      <w:r w:rsidR="00F1453C" w:rsidRPr="00054B32">
        <w:rPr>
          <w:rFonts w:ascii="Arial" w:hAnsi="Arial" w:cs="Arial"/>
        </w:rPr>
        <w:t xml:space="preserve"> i dati del passato, disponibili al momento della rilevazione, relativi all’importo riconosciuto definitivo e al numero dei partecipanti al termine delle attività prese in considerazione, al fine di fornire un campione statisticamente rappresentativo dell’area d’indagine.</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 xml:space="preserve">Inoltre, sarà necessario il raccordo con </w:t>
      </w:r>
      <w:r w:rsidR="00BD1F8A" w:rsidRPr="00054B32">
        <w:rPr>
          <w:rFonts w:ascii="Arial" w:hAnsi="Arial" w:cs="Arial"/>
        </w:rPr>
        <w:t>Coni Servizi</w:t>
      </w:r>
      <w:r w:rsidRPr="00054B32">
        <w:rPr>
          <w:rFonts w:ascii="Arial" w:hAnsi="Arial" w:cs="Arial"/>
        </w:rPr>
        <w:t xml:space="preserve"> per la verifica delle informazioni minime indispensabili ai fini della conduzione dell’analisi (ad es. tipologia di fascia dell’istruttore coinvolto nelle attività sportive, con indicazione della competenza ed esperienza professionale richiesta nel settore). </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Sarà poi necessario identificare e definire, nel modo più dettagliato possibile, le attività da convertire in “termini standard”, prendendo in considerazione le seguenti caratteristiche, elencate a titolo esemplificativo:</w:t>
      </w:r>
    </w:p>
    <w:p w:rsidR="00F1453C" w:rsidRPr="00054B32" w:rsidRDefault="00F1453C" w:rsidP="00F1453C">
      <w:pPr>
        <w:pStyle w:val="Paragrafoelenco"/>
        <w:numPr>
          <w:ilvl w:val="0"/>
          <w:numId w:val="33"/>
        </w:numPr>
        <w:spacing w:before="120" w:after="0" w:line="240" w:lineRule="auto"/>
        <w:rPr>
          <w:rFonts w:ascii="Arial" w:hAnsi="Arial" w:cs="Arial"/>
        </w:rPr>
      </w:pPr>
      <w:r w:rsidRPr="00054B32">
        <w:rPr>
          <w:rFonts w:ascii="Arial" w:hAnsi="Arial" w:cs="Arial"/>
        </w:rPr>
        <w:t>oggetto;</w:t>
      </w:r>
    </w:p>
    <w:p w:rsidR="00F1453C" w:rsidRPr="00054B32" w:rsidRDefault="00F1453C" w:rsidP="00F1453C">
      <w:pPr>
        <w:pStyle w:val="Paragrafoelenco"/>
        <w:numPr>
          <w:ilvl w:val="0"/>
          <w:numId w:val="33"/>
        </w:numPr>
        <w:spacing w:before="120" w:after="0" w:line="240" w:lineRule="auto"/>
        <w:rPr>
          <w:rFonts w:ascii="Arial" w:hAnsi="Arial" w:cs="Arial"/>
        </w:rPr>
      </w:pPr>
      <w:r w:rsidRPr="00054B32">
        <w:rPr>
          <w:rFonts w:ascii="Arial" w:hAnsi="Arial" w:cs="Arial"/>
        </w:rPr>
        <w:t>target group cui è rivolta l’attività sportiva;</w:t>
      </w:r>
    </w:p>
    <w:p w:rsidR="00F1453C" w:rsidRPr="00054B32" w:rsidRDefault="00F1453C" w:rsidP="00F1453C">
      <w:pPr>
        <w:pStyle w:val="Paragrafoelenco"/>
        <w:numPr>
          <w:ilvl w:val="0"/>
          <w:numId w:val="33"/>
        </w:numPr>
        <w:spacing w:before="120" w:after="0" w:line="240" w:lineRule="auto"/>
        <w:rPr>
          <w:rFonts w:ascii="Arial" w:hAnsi="Arial" w:cs="Arial"/>
        </w:rPr>
      </w:pPr>
      <w:r w:rsidRPr="00054B32">
        <w:rPr>
          <w:rFonts w:ascii="Arial" w:hAnsi="Arial" w:cs="Arial"/>
        </w:rPr>
        <w:t>localizzazione geografica delle attività;</w:t>
      </w:r>
    </w:p>
    <w:p w:rsidR="00F1453C" w:rsidRPr="00054B32" w:rsidRDefault="00F1453C" w:rsidP="00F1453C">
      <w:pPr>
        <w:pStyle w:val="Paragrafoelenco"/>
        <w:numPr>
          <w:ilvl w:val="0"/>
          <w:numId w:val="33"/>
        </w:numPr>
        <w:spacing w:before="120" w:after="120" w:line="240" w:lineRule="auto"/>
        <w:ind w:hanging="357"/>
        <w:rPr>
          <w:rFonts w:ascii="Arial" w:hAnsi="Arial" w:cs="Arial"/>
        </w:rPr>
      </w:pPr>
      <w:r w:rsidRPr="00054B32">
        <w:rPr>
          <w:rFonts w:ascii="Arial" w:hAnsi="Arial" w:cs="Arial"/>
        </w:rPr>
        <w:t>providers dell’attività sportiva.</w:t>
      </w:r>
    </w:p>
    <w:p w:rsidR="00F1453C" w:rsidRPr="00054B32" w:rsidRDefault="00F1453C" w:rsidP="00F1453C">
      <w:pPr>
        <w:pStyle w:val="Paragrafoelenco"/>
        <w:ind w:left="709"/>
        <w:rPr>
          <w:rFonts w:ascii="Arial" w:hAnsi="Arial" w:cs="Arial"/>
        </w:rPr>
      </w:pPr>
      <w:r w:rsidRPr="00054B32">
        <w:rPr>
          <w:rFonts w:ascii="Arial" w:hAnsi="Arial" w:cs="Arial"/>
        </w:rPr>
        <w:lastRenderedPageBreak/>
        <w:t>In via preliminare, inoltre, dovrà essere scelto un modello per definire le unità di costo standard basato sul processo (output dell’attività), ovvero sui risultati raggiunti, ovvero su una combinazione di entrambi i fattori.</w:t>
      </w:r>
    </w:p>
    <w:p w:rsidR="00F1453C" w:rsidRPr="00054B32" w:rsidRDefault="00F1453C" w:rsidP="00F1453C">
      <w:pPr>
        <w:pStyle w:val="Paragrafoelenco"/>
        <w:numPr>
          <w:ilvl w:val="0"/>
          <w:numId w:val="32"/>
        </w:numPr>
        <w:spacing w:before="120" w:after="0" w:line="240" w:lineRule="auto"/>
        <w:rPr>
          <w:rFonts w:ascii="Arial" w:hAnsi="Arial" w:cs="Arial"/>
          <w:b/>
        </w:rPr>
      </w:pPr>
      <w:r w:rsidRPr="00054B32">
        <w:rPr>
          <w:rFonts w:ascii="Arial" w:hAnsi="Arial" w:cs="Arial"/>
          <w:b/>
        </w:rPr>
        <w:t xml:space="preserve">Individuazione dei parametri essenziali per l’implementazione dell’opzione di semplificazione </w:t>
      </w:r>
    </w:p>
    <w:p w:rsidR="00F1453C" w:rsidRPr="00054B32" w:rsidRDefault="00F1453C" w:rsidP="00F1453C">
      <w:pPr>
        <w:pStyle w:val="Paragrafoelenco"/>
        <w:spacing w:before="120" w:after="120" w:line="240" w:lineRule="auto"/>
        <w:ind w:left="709"/>
        <w:rPr>
          <w:rFonts w:ascii="Arial" w:hAnsi="Arial" w:cs="Arial"/>
        </w:rPr>
      </w:pPr>
      <w:r w:rsidRPr="00054B32">
        <w:rPr>
          <w:rFonts w:ascii="Arial" w:hAnsi="Arial" w:cs="Arial"/>
        </w:rPr>
        <w:t>In particolare, tale fase si realizza attraverso le seguenti operazioni:</w:t>
      </w:r>
    </w:p>
    <w:p w:rsidR="00F1453C" w:rsidRPr="00054B32" w:rsidRDefault="00F1453C" w:rsidP="00F1453C">
      <w:pPr>
        <w:pStyle w:val="Paragrafoelenco"/>
        <w:numPr>
          <w:ilvl w:val="0"/>
          <w:numId w:val="34"/>
        </w:numPr>
        <w:spacing w:before="200" w:after="240"/>
        <w:ind w:hanging="357"/>
        <w:contextualSpacing/>
        <w:rPr>
          <w:rFonts w:ascii="Arial" w:hAnsi="Arial" w:cs="Arial"/>
        </w:rPr>
      </w:pPr>
      <w:r w:rsidRPr="00054B32">
        <w:rPr>
          <w:rFonts w:ascii="Arial" w:hAnsi="Arial" w:cs="Arial"/>
        </w:rPr>
        <w:t>Identificazione di tutte le variabili sensibili; il processo di standardizzazione impone, infatti, di prendere in considerazione un alto numero di variabili, quali, ad esempio:</w:t>
      </w:r>
    </w:p>
    <w:p w:rsidR="00F1453C" w:rsidRPr="00054B32" w:rsidRDefault="00F1453C" w:rsidP="00F1453C">
      <w:pPr>
        <w:pStyle w:val="Paragrafoelenco"/>
        <w:numPr>
          <w:ilvl w:val="0"/>
          <w:numId w:val="35"/>
        </w:numPr>
        <w:spacing w:before="200"/>
        <w:contextualSpacing/>
        <w:rPr>
          <w:rFonts w:ascii="Arial" w:hAnsi="Arial" w:cs="Arial"/>
        </w:rPr>
      </w:pPr>
      <w:r w:rsidRPr="00054B32">
        <w:rPr>
          <w:rFonts w:ascii="Arial" w:hAnsi="Arial" w:cs="Arial"/>
        </w:rPr>
        <w:t>numero di partecipanti all’attività;</w:t>
      </w:r>
    </w:p>
    <w:p w:rsidR="00F1453C" w:rsidRPr="00054B32" w:rsidRDefault="00F1453C" w:rsidP="00F1453C">
      <w:pPr>
        <w:pStyle w:val="Paragrafoelenco"/>
        <w:numPr>
          <w:ilvl w:val="0"/>
          <w:numId w:val="35"/>
        </w:numPr>
        <w:spacing w:before="200"/>
        <w:contextualSpacing/>
        <w:rPr>
          <w:rFonts w:ascii="Arial" w:hAnsi="Arial" w:cs="Arial"/>
        </w:rPr>
      </w:pPr>
      <w:r w:rsidRPr="00054B32">
        <w:rPr>
          <w:rFonts w:ascii="Arial" w:hAnsi="Arial" w:cs="Arial"/>
        </w:rPr>
        <w:t>tipo di partecipanti, considerando anche particolari situazioni di vulnerabilità;</w:t>
      </w:r>
    </w:p>
    <w:p w:rsidR="00F1453C" w:rsidRPr="00054B32" w:rsidRDefault="00F1453C" w:rsidP="00F1453C">
      <w:pPr>
        <w:pStyle w:val="Paragrafoelenco"/>
        <w:numPr>
          <w:ilvl w:val="0"/>
          <w:numId w:val="35"/>
        </w:numPr>
        <w:spacing w:before="200"/>
        <w:contextualSpacing/>
        <w:rPr>
          <w:rFonts w:ascii="Arial" w:hAnsi="Arial" w:cs="Arial"/>
        </w:rPr>
      </w:pPr>
      <w:r w:rsidRPr="00054B32">
        <w:rPr>
          <w:rFonts w:ascii="Arial" w:hAnsi="Arial" w:cs="Arial"/>
        </w:rPr>
        <w:t>durata dei corsi;</w:t>
      </w:r>
    </w:p>
    <w:p w:rsidR="00F1453C" w:rsidRPr="00054B32" w:rsidRDefault="00F1453C" w:rsidP="00F1453C">
      <w:pPr>
        <w:pStyle w:val="Paragrafoelenco"/>
        <w:numPr>
          <w:ilvl w:val="0"/>
          <w:numId w:val="35"/>
        </w:numPr>
        <w:spacing w:before="200"/>
        <w:contextualSpacing/>
        <w:rPr>
          <w:rFonts w:ascii="Arial" w:hAnsi="Arial" w:cs="Arial"/>
        </w:rPr>
      </w:pPr>
      <w:r w:rsidRPr="00054B32">
        <w:rPr>
          <w:rFonts w:ascii="Arial" w:hAnsi="Arial" w:cs="Arial"/>
        </w:rPr>
        <w:t>altre specifiche caratteristiche del corso.</w:t>
      </w:r>
    </w:p>
    <w:p w:rsidR="00F1453C" w:rsidRPr="00054B32" w:rsidRDefault="00F1453C" w:rsidP="00F1453C">
      <w:pPr>
        <w:pStyle w:val="Paragrafoelenco"/>
        <w:numPr>
          <w:ilvl w:val="0"/>
          <w:numId w:val="34"/>
        </w:numPr>
        <w:spacing w:before="200"/>
        <w:contextualSpacing/>
        <w:rPr>
          <w:rFonts w:ascii="Arial" w:hAnsi="Arial" w:cs="Arial"/>
        </w:rPr>
      </w:pPr>
      <w:r w:rsidRPr="00054B32">
        <w:rPr>
          <w:rFonts w:ascii="Arial" w:hAnsi="Arial" w:cs="Arial"/>
        </w:rPr>
        <w:t>elaborazione di un’analisi quanti-qualitativa di tutte le variabili identificate, al fine di individuare quelle con un possibile impatto sui costi dell’attività;</w:t>
      </w:r>
    </w:p>
    <w:p w:rsidR="00F1453C" w:rsidRPr="00054B32" w:rsidRDefault="00F1453C" w:rsidP="00F1453C">
      <w:pPr>
        <w:pStyle w:val="Paragrafoelenco"/>
        <w:numPr>
          <w:ilvl w:val="0"/>
          <w:numId w:val="34"/>
        </w:numPr>
        <w:spacing w:before="200"/>
        <w:contextualSpacing/>
        <w:rPr>
          <w:rFonts w:ascii="Arial" w:hAnsi="Arial" w:cs="Arial"/>
        </w:rPr>
      </w:pPr>
      <w:r w:rsidRPr="00054B32">
        <w:rPr>
          <w:rFonts w:ascii="Arial" w:hAnsi="Arial" w:cs="Arial"/>
        </w:rPr>
        <w:t>definizione dell’impatto delle variabili sui costi;</w:t>
      </w:r>
    </w:p>
    <w:p w:rsidR="00F1453C" w:rsidRPr="00054B32" w:rsidRDefault="00F1453C" w:rsidP="00F1453C">
      <w:pPr>
        <w:pStyle w:val="Paragrafoelenco"/>
        <w:numPr>
          <w:ilvl w:val="0"/>
          <w:numId w:val="34"/>
        </w:numPr>
        <w:spacing w:before="200"/>
        <w:contextualSpacing/>
        <w:rPr>
          <w:rFonts w:ascii="Arial" w:hAnsi="Arial" w:cs="Arial"/>
        </w:rPr>
      </w:pPr>
      <w:r w:rsidRPr="00054B32">
        <w:rPr>
          <w:rFonts w:ascii="Arial" w:hAnsi="Arial" w:cs="Arial"/>
        </w:rPr>
        <w:t>identificazione delle eventuali relazioni tra le variabili individuate, al fine di un’eventuale combinazione in un unico parametro.</w:t>
      </w:r>
    </w:p>
    <w:p w:rsidR="00F1453C" w:rsidRPr="00054B32" w:rsidRDefault="00F1453C" w:rsidP="00F1453C">
      <w:pPr>
        <w:pStyle w:val="Paragrafoelenco"/>
        <w:spacing w:before="200"/>
        <w:ind w:left="1429"/>
        <w:contextualSpacing/>
        <w:rPr>
          <w:rFonts w:ascii="Arial" w:hAnsi="Arial" w:cs="Arial"/>
        </w:rPr>
      </w:pPr>
    </w:p>
    <w:p w:rsidR="00F1453C" w:rsidRPr="00054B32" w:rsidRDefault="00F1453C" w:rsidP="00F1453C">
      <w:pPr>
        <w:pStyle w:val="Paragrafoelenco"/>
        <w:numPr>
          <w:ilvl w:val="0"/>
          <w:numId w:val="32"/>
        </w:numPr>
        <w:spacing w:before="120" w:after="0" w:line="240" w:lineRule="auto"/>
        <w:rPr>
          <w:rFonts w:ascii="Arial" w:hAnsi="Arial" w:cs="Arial"/>
          <w:b/>
        </w:rPr>
      </w:pPr>
      <w:r w:rsidRPr="00054B32">
        <w:rPr>
          <w:rFonts w:ascii="Arial" w:hAnsi="Arial" w:cs="Arial"/>
          <w:b/>
        </w:rPr>
        <w:t>Determinazione del valore dei parametri definiti</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Una volta definita l’attività ed i relativi parametri, è necessario determinare la corretta Unità di costo per ciascuno di essi.</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 xml:space="preserve">Tale attività presuppone a monte la scelta di una </w:t>
      </w:r>
      <w:r w:rsidRPr="00054B32">
        <w:rPr>
          <w:rFonts w:ascii="Arial" w:hAnsi="Arial" w:cs="Arial"/>
          <w:u w:val="single"/>
        </w:rPr>
        <w:t>metodologia di calcolo</w:t>
      </w:r>
      <w:r w:rsidRPr="00054B32">
        <w:rPr>
          <w:rFonts w:ascii="Arial" w:hAnsi="Arial" w:cs="Arial"/>
        </w:rPr>
        <w:t>, la quale può essere sviluppata ricorrendo ad uno o più dei seguenti metodi:</w:t>
      </w:r>
    </w:p>
    <w:p w:rsidR="00F1453C" w:rsidRPr="00054B32" w:rsidRDefault="00F1453C" w:rsidP="00F1453C">
      <w:pPr>
        <w:pStyle w:val="Paragrafoelenco"/>
        <w:numPr>
          <w:ilvl w:val="0"/>
          <w:numId w:val="36"/>
        </w:numPr>
        <w:spacing w:before="120" w:after="0" w:line="240" w:lineRule="auto"/>
        <w:rPr>
          <w:rFonts w:ascii="Arial" w:hAnsi="Arial" w:cs="Arial"/>
        </w:rPr>
      </w:pPr>
      <w:r w:rsidRPr="00054B32">
        <w:rPr>
          <w:rFonts w:ascii="Arial" w:hAnsi="Arial" w:cs="Arial"/>
        </w:rPr>
        <w:t>analisi di serie storiche di dati (attraverso l’uso di database già esistenti per precedenti esperienze);</w:t>
      </w:r>
    </w:p>
    <w:p w:rsidR="00F1453C" w:rsidRPr="00054B32" w:rsidRDefault="00F1453C" w:rsidP="00F1453C">
      <w:pPr>
        <w:pStyle w:val="Paragrafoelenco"/>
        <w:numPr>
          <w:ilvl w:val="0"/>
          <w:numId w:val="36"/>
        </w:numPr>
        <w:spacing w:before="120" w:after="0" w:line="240" w:lineRule="auto"/>
        <w:rPr>
          <w:rFonts w:ascii="Arial" w:hAnsi="Arial" w:cs="Arial"/>
        </w:rPr>
      </w:pPr>
      <w:r w:rsidRPr="00054B32">
        <w:rPr>
          <w:rFonts w:ascii="Arial" w:hAnsi="Arial" w:cs="Arial"/>
        </w:rPr>
        <w:t>indagini di mercato: in questo caso l’operatore economico dovrà costruire una survey che sia il più rispondente possibile all’obiettivo ed identificare i destinatari a cui rivolgerla;</w:t>
      </w:r>
    </w:p>
    <w:p w:rsidR="00D34C31" w:rsidRPr="00054B32" w:rsidRDefault="00F1453C" w:rsidP="00D34C31">
      <w:pPr>
        <w:pStyle w:val="Paragrafoelenco"/>
        <w:numPr>
          <w:ilvl w:val="0"/>
          <w:numId w:val="36"/>
        </w:numPr>
        <w:spacing w:before="120" w:after="120" w:line="240" w:lineRule="auto"/>
        <w:ind w:left="1434" w:hanging="357"/>
        <w:rPr>
          <w:rFonts w:ascii="Arial" w:hAnsi="Arial" w:cs="Arial"/>
        </w:rPr>
      </w:pPr>
      <w:r w:rsidRPr="00054B32">
        <w:rPr>
          <w:rFonts w:ascii="Arial" w:hAnsi="Arial" w:cs="Arial"/>
        </w:rPr>
        <w:t>analisi di benchmark.</w:t>
      </w:r>
    </w:p>
    <w:p w:rsidR="00F1453C" w:rsidRPr="00054B32" w:rsidRDefault="00F1453C" w:rsidP="00F1453C">
      <w:pPr>
        <w:spacing w:after="0"/>
        <w:ind w:left="709"/>
        <w:rPr>
          <w:rFonts w:ascii="Arial" w:hAnsi="Arial" w:cs="Arial"/>
        </w:rPr>
      </w:pPr>
      <w:r w:rsidRPr="00054B32">
        <w:rPr>
          <w:rFonts w:ascii="Arial" w:hAnsi="Arial" w:cs="Arial"/>
        </w:rPr>
        <w:t>Tutte le informazioni ed i dati alla base della determinazione dei parametri di riferimento dovranno essere acquisiti da documenti pubblici o comunque univocamente verificabili.</w:t>
      </w:r>
    </w:p>
    <w:p w:rsidR="00F1453C" w:rsidRPr="00054B32" w:rsidRDefault="00F1453C" w:rsidP="00F1453C">
      <w:pPr>
        <w:spacing w:after="0"/>
        <w:ind w:left="709"/>
        <w:rPr>
          <w:rFonts w:ascii="Arial" w:hAnsi="Arial" w:cs="Arial"/>
        </w:rPr>
      </w:pPr>
      <w:r w:rsidRPr="00054B32">
        <w:rPr>
          <w:rFonts w:ascii="Arial" w:hAnsi="Arial" w:cs="Arial"/>
        </w:rPr>
        <w:t>Tale fase si strutturerà - per qualsiasi metodo di calcolo prescelto - delle seguenti operazioni:</w:t>
      </w:r>
    </w:p>
    <w:p w:rsidR="00F1453C" w:rsidRPr="00054B32" w:rsidRDefault="00D34C31" w:rsidP="00F1453C">
      <w:pPr>
        <w:pStyle w:val="Paragrafoelenco"/>
        <w:numPr>
          <w:ilvl w:val="0"/>
          <w:numId w:val="36"/>
        </w:numPr>
        <w:spacing w:before="120" w:after="0" w:line="240" w:lineRule="auto"/>
        <w:rPr>
          <w:rFonts w:ascii="Arial" w:hAnsi="Arial" w:cs="Arial"/>
        </w:rPr>
      </w:pPr>
      <w:r w:rsidRPr="00054B32">
        <w:rPr>
          <w:rFonts w:ascii="Arial" w:hAnsi="Arial" w:cs="Arial"/>
        </w:rPr>
        <w:t>r</w:t>
      </w:r>
      <w:r w:rsidR="00F1453C" w:rsidRPr="00054B32">
        <w:rPr>
          <w:rFonts w:ascii="Arial" w:hAnsi="Arial" w:cs="Arial"/>
        </w:rPr>
        <w:t>accolta dei dati utili per il calcolo: l’operatore dovrà dare prova della fonte d’informazione scelta e del periodo storico di riferimento preso in considerazione;</w:t>
      </w:r>
    </w:p>
    <w:p w:rsidR="00F1453C" w:rsidRPr="00054B32" w:rsidRDefault="00F1453C" w:rsidP="00F1453C">
      <w:pPr>
        <w:pStyle w:val="Paragrafoelenco"/>
        <w:numPr>
          <w:ilvl w:val="0"/>
          <w:numId w:val="36"/>
        </w:numPr>
        <w:spacing w:before="120" w:after="0" w:line="240" w:lineRule="auto"/>
        <w:rPr>
          <w:rFonts w:ascii="Arial" w:hAnsi="Arial" w:cs="Arial"/>
        </w:rPr>
      </w:pPr>
      <w:r w:rsidRPr="00054B32">
        <w:rPr>
          <w:rFonts w:ascii="Arial" w:hAnsi="Arial" w:cs="Arial"/>
        </w:rPr>
        <w:t>lavorazione dei dati: in questa fase sarà necessario prestare particolare attenzione all’eterogeneità dei dati raccolti;</w:t>
      </w:r>
    </w:p>
    <w:p w:rsidR="00F1453C" w:rsidRPr="00054B32" w:rsidRDefault="00F1453C" w:rsidP="00F1453C">
      <w:pPr>
        <w:pStyle w:val="Paragrafoelenco"/>
        <w:numPr>
          <w:ilvl w:val="0"/>
          <w:numId w:val="36"/>
        </w:numPr>
        <w:spacing w:before="120" w:after="0" w:line="240" w:lineRule="auto"/>
        <w:rPr>
          <w:rFonts w:ascii="Arial" w:hAnsi="Arial" w:cs="Arial"/>
        </w:rPr>
      </w:pPr>
      <w:r w:rsidRPr="00054B32">
        <w:rPr>
          <w:rFonts w:ascii="Arial" w:hAnsi="Arial" w:cs="Arial"/>
        </w:rPr>
        <w:lastRenderedPageBreak/>
        <w:t>verifica della metodologia di calcolo prescelta (verifica del metodo di elaborazione dei dati, valutazione dei risultati, ecc.).</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Ai fini della determinazione del valore, l’</w:t>
      </w:r>
      <w:r w:rsidR="00D34C31" w:rsidRPr="00054B32">
        <w:rPr>
          <w:rFonts w:ascii="Arial" w:hAnsi="Arial" w:cs="Arial"/>
        </w:rPr>
        <w:t>affidatario d</w:t>
      </w:r>
      <w:r w:rsidRPr="00054B32">
        <w:rPr>
          <w:rFonts w:ascii="Arial" w:hAnsi="Arial" w:cs="Arial"/>
        </w:rPr>
        <w:t>ovrà, a seconda della tipologia di attività definita, tenere conto dei costi ordinari (“tipici” di una certa attività) e straordinari (non direttamente collegati ad essa), nonché di quelli diretti ed indiretti.</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Partendo dai risultati dell’analisi condotta, l’</w:t>
      </w:r>
      <w:r w:rsidR="00D34C31" w:rsidRPr="00054B32">
        <w:rPr>
          <w:rFonts w:ascii="Arial" w:hAnsi="Arial" w:cs="Arial"/>
        </w:rPr>
        <w:t xml:space="preserve">affidatario </w:t>
      </w:r>
      <w:r w:rsidRPr="00054B32">
        <w:rPr>
          <w:rFonts w:ascii="Arial" w:hAnsi="Arial" w:cs="Arial"/>
        </w:rPr>
        <w:t>dovrà provvedere alla determinazione del valore dell’attività legato alla partecipazione di un minore straniero alle attività sportive erogate dalle ASD/SSD.</w:t>
      </w:r>
    </w:p>
    <w:p w:rsidR="00F1453C" w:rsidRPr="00054B32" w:rsidRDefault="00F1453C" w:rsidP="00F1453C">
      <w:pPr>
        <w:pStyle w:val="Paragrafoelenco"/>
        <w:spacing w:before="120" w:after="0" w:line="240" w:lineRule="auto"/>
        <w:ind w:left="709"/>
        <w:rPr>
          <w:rFonts w:ascii="Arial" w:hAnsi="Arial" w:cs="Arial"/>
        </w:rPr>
      </w:pPr>
      <w:r w:rsidRPr="00054B32">
        <w:rPr>
          <w:rFonts w:ascii="Arial" w:hAnsi="Arial" w:cs="Arial"/>
        </w:rPr>
        <w:t>A tale fine, l’</w:t>
      </w:r>
      <w:r w:rsidR="00D34C31" w:rsidRPr="00054B32">
        <w:rPr>
          <w:rFonts w:ascii="Arial" w:hAnsi="Arial" w:cs="Arial"/>
        </w:rPr>
        <w:t>affidatario</w:t>
      </w:r>
      <w:r w:rsidRPr="00054B32">
        <w:rPr>
          <w:rFonts w:ascii="Arial" w:hAnsi="Arial" w:cs="Arial"/>
        </w:rPr>
        <w:t>, oltre all’applicazione delle Unità di Costo Standard individuate per ciascun parametro, dovrà considerare l’eventuale combinazione delle stesse con costi reali, l’esistenza di economie di scala ovvero di altre condizioni specifiche che potrebbero influenzare il valore dell’attività.</w:t>
      </w:r>
    </w:p>
    <w:p w:rsidR="00F1453C" w:rsidRPr="00054B32" w:rsidRDefault="00F1453C" w:rsidP="00F1453C">
      <w:pPr>
        <w:pStyle w:val="Paragrafoelenco"/>
        <w:numPr>
          <w:ilvl w:val="0"/>
          <w:numId w:val="32"/>
        </w:numPr>
        <w:spacing w:before="120" w:after="0" w:line="240" w:lineRule="auto"/>
        <w:rPr>
          <w:rFonts w:ascii="Arial" w:hAnsi="Arial" w:cs="Arial"/>
          <w:b/>
        </w:rPr>
      </w:pPr>
      <w:r w:rsidRPr="00054B32">
        <w:rPr>
          <w:rFonts w:ascii="Arial" w:hAnsi="Arial" w:cs="Arial"/>
          <w:b/>
        </w:rPr>
        <w:t>Definizione della nota metodologica</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 xml:space="preserve">Come già anticipato, la natura del servizio richiesto presuppone una stretta connessione tra </w:t>
      </w:r>
      <w:r w:rsidR="00D34C31" w:rsidRPr="00054B32">
        <w:rPr>
          <w:rFonts w:ascii="Arial" w:hAnsi="Arial" w:cs="Arial"/>
        </w:rPr>
        <w:t>l’affidatario e Coni Servizi</w:t>
      </w:r>
      <w:r w:rsidRPr="00054B32">
        <w:rPr>
          <w:rFonts w:ascii="Arial" w:hAnsi="Arial" w:cs="Arial"/>
        </w:rPr>
        <w:t>.</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In particolare, l’a</w:t>
      </w:r>
      <w:r w:rsidR="00D34C31" w:rsidRPr="00054B32">
        <w:rPr>
          <w:rFonts w:ascii="Arial" w:hAnsi="Arial" w:cs="Arial"/>
        </w:rPr>
        <w:t>ffidatario d</w:t>
      </w:r>
      <w:r w:rsidRPr="00054B32">
        <w:rPr>
          <w:rFonts w:ascii="Arial" w:hAnsi="Arial" w:cs="Arial"/>
        </w:rPr>
        <w:t>ovrà assicurare l’organizzazione di un workshop finale</w:t>
      </w:r>
      <w:r w:rsidR="00D34C31" w:rsidRPr="00054B32">
        <w:rPr>
          <w:rFonts w:ascii="Arial" w:hAnsi="Arial" w:cs="Arial"/>
        </w:rPr>
        <w:t xml:space="preserve"> con Coni Servizi </w:t>
      </w:r>
      <w:r w:rsidRPr="00054B32">
        <w:rPr>
          <w:rFonts w:ascii="Arial" w:hAnsi="Arial" w:cs="Arial"/>
        </w:rPr>
        <w:t xml:space="preserve">per illustrare la metodologia elaborata. </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A seguito del workshop di condivisione, l’</w:t>
      </w:r>
      <w:r w:rsidR="00D34C31" w:rsidRPr="00054B32">
        <w:rPr>
          <w:rFonts w:ascii="Arial" w:hAnsi="Arial" w:cs="Arial"/>
        </w:rPr>
        <w:t xml:space="preserve">affidatario </w:t>
      </w:r>
      <w:r w:rsidRPr="00054B32">
        <w:rPr>
          <w:rFonts w:ascii="Arial" w:hAnsi="Arial" w:cs="Arial"/>
        </w:rPr>
        <w:t>trasmetterà la nota meto</w:t>
      </w:r>
      <w:r w:rsidR="00D34C31" w:rsidRPr="00054B32">
        <w:rPr>
          <w:rFonts w:ascii="Arial" w:hAnsi="Arial" w:cs="Arial"/>
        </w:rPr>
        <w:t xml:space="preserve">dologica, rispetto alla quale i referenti amministrativi di Coni Servizi potranno </w:t>
      </w:r>
      <w:r w:rsidRPr="00054B32">
        <w:rPr>
          <w:rFonts w:ascii="Arial" w:hAnsi="Arial" w:cs="Arial"/>
        </w:rPr>
        <w:t>effettuare, nel termine di 15 giorni, le proprie osservazioni.</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Entro ulteriori 15 giorni l’a</w:t>
      </w:r>
      <w:r w:rsidR="00D34C31" w:rsidRPr="00054B32">
        <w:rPr>
          <w:rFonts w:ascii="Arial" w:hAnsi="Arial" w:cs="Arial"/>
        </w:rPr>
        <w:t xml:space="preserve">ffidatario </w:t>
      </w:r>
      <w:r w:rsidRPr="00054B32">
        <w:rPr>
          <w:rFonts w:ascii="Arial" w:hAnsi="Arial" w:cs="Arial"/>
        </w:rPr>
        <w:t xml:space="preserve">dovrà recepire eventuali osservazioni o richieste di modifiche e integrazioni formulate </w:t>
      </w:r>
      <w:r w:rsidR="00D34C31" w:rsidRPr="00054B32">
        <w:rPr>
          <w:rFonts w:ascii="Arial" w:hAnsi="Arial" w:cs="Arial"/>
        </w:rPr>
        <w:t>dai referenti amministrativi di Coni Servizi</w:t>
      </w:r>
      <w:r w:rsidRPr="00054B32">
        <w:rPr>
          <w:rFonts w:ascii="Arial" w:hAnsi="Arial" w:cs="Arial"/>
        </w:rPr>
        <w:t>.</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Tale nota sarà in ogni caso soggetta a validazione istituzionale: l’Autorità di gestione del Fondo, infatti, deve assicurare che i conteggi per le opzioni semplificate in materia di costi rispettino gli standard comunitari e siano adeguati e accurati, nonché basati su un calcolo giusto, equo e verificabile. L’Autorità di Gestione è infatti in ogni caso responsabile per la validazione del sistema proposto.</w:t>
      </w:r>
    </w:p>
    <w:p w:rsidR="00F1453C" w:rsidRPr="00054B32" w:rsidRDefault="00F1453C" w:rsidP="00F1453C">
      <w:pPr>
        <w:pStyle w:val="Paragrafoelenco"/>
        <w:spacing w:before="120" w:after="0" w:line="240" w:lineRule="auto"/>
        <w:rPr>
          <w:rFonts w:ascii="Arial" w:eastAsiaTheme="minorEastAsia" w:hAnsi="Arial" w:cs="Arial"/>
        </w:rPr>
      </w:pPr>
      <w:r w:rsidRPr="00054B32">
        <w:rPr>
          <w:rFonts w:ascii="Arial" w:hAnsi="Arial" w:cs="Arial"/>
        </w:rPr>
        <w:t>La nota sarà inoltre sottoposta alla Commissione Europea per una valutazione preliminare, ai fini di una successiva approvazione</w:t>
      </w:r>
      <w:r w:rsidRPr="00054B32">
        <w:rPr>
          <w:rFonts w:ascii="Arial" w:eastAsiaTheme="minorEastAsia" w:hAnsi="Arial" w:cs="Arial"/>
        </w:rPr>
        <w:t xml:space="preserve"> ed adozione formale del sistema di implementazione del costo standard.</w:t>
      </w:r>
    </w:p>
    <w:p w:rsidR="00F1453C" w:rsidRPr="00054B32" w:rsidRDefault="00F1453C" w:rsidP="00F1453C">
      <w:pPr>
        <w:pStyle w:val="Paragrafoelenco"/>
        <w:numPr>
          <w:ilvl w:val="0"/>
          <w:numId w:val="32"/>
        </w:numPr>
        <w:spacing w:before="120" w:after="0" w:line="240" w:lineRule="auto"/>
        <w:rPr>
          <w:rFonts w:ascii="Arial" w:hAnsi="Arial" w:cs="Arial"/>
          <w:b/>
        </w:rPr>
      </w:pPr>
      <w:r w:rsidRPr="00054B32">
        <w:rPr>
          <w:rFonts w:ascii="Arial" w:hAnsi="Arial" w:cs="Arial"/>
          <w:b/>
        </w:rPr>
        <w:t>Definizione della metodologia e degli strumenti di rilevazione delle unità di costo</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Come già anticipato, ove si ricorra ad opzioni semplificate di costi, per il riconoscimento delle spese è sufficiente dare prova del corretto svolgimento dell’attività o del raggiungimento dei risultati previsti.</w:t>
      </w:r>
    </w:p>
    <w:p w:rsidR="00F1453C" w:rsidRPr="00054B32" w:rsidRDefault="00F1453C" w:rsidP="00F1453C">
      <w:pPr>
        <w:pStyle w:val="Paragrafoelenco"/>
        <w:spacing w:before="120" w:after="0" w:line="240" w:lineRule="auto"/>
        <w:rPr>
          <w:rFonts w:ascii="Arial" w:hAnsi="Arial" w:cs="Arial"/>
        </w:rPr>
      </w:pPr>
      <w:r w:rsidRPr="00054B32">
        <w:rPr>
          <w:rFonts w:ascii="Arial" w:hAnsi="Arial" w:cs="Arial"/>
        </w:rPr>
        <w:t xml:space="preserve">Dal punto di vista pratico, ciò implica che l’oggetto principale delle verifiche non sarà più costituito dalla documentazione finanziaria connessa agli interventi (ad es. giustificativi di spesa, ecc.), ma piuttosto dagli aspetti tecnici e fisici delle attività realizzate (ad es. registri di presenza all’attività sportiva). Pertanto, </w:t>
      </w:r>
      <w:r w:rsidR="00D34C31" w:rsidRPr="00054B32">
        <w:rPr>
          <w:rFonts w:ascii="Arial" w:hAnsi="Arial" w:cs="Arial"/>
        </w:rPr>
        <w:t>Coni Servizi</w:t>
      </w:r>
      <w:r w:rsidRPr="00054B32">
        <w:rPr>
          <w:rFonts w:ascii="Arial" w:hAnsi="Arial" w:cs="Arial"/>
        </w:rPr>
        <w:t xml:space="preserve">, una volta determinate le unità di </w:t>
      </w:r>
      <w:r w:rsidRPr="00054B32">
        <w:rPr>
          <w:rFonts w:ascii="Arial" w:hAnsi="Arial" w:cs="Arial"/>
        </w:rPr>
        <w:lastRenderedPageBreak/>
        <w:t>costo, dovrà individuare e definire i modelli giustificativi ad hoc (format) che dovranno essere prodotti dalle ASD/SSD, ai fini del riconoscimento delle spese.</w:t>
      </w:r>
    </w:p>
    <w:p w:rsidR="00F1453C" w:rsidRPr="00054B32" w:rsidRDefault="00D34C31" w:rsidP="00F1453C">
      <w:pPr>
        <w:pStyle w:val="Paragrafoelenco"/>
        <w:spacing w:before="120" w:after="0" w:line="240" w:lineRule="auto"/>
        <w:rPr>
          <w:rFonts w:ascii="Arial" w:hAnsi="Arial" w:cs="Arial"/>
        </w:rPr>
      </w:pPr>
      <w:r w:rsidRPr="00054B32">
        <w:rPr>
          <w:rFonts w:ascii="Arial" w:hAnsi="Arial" w:cs="Arial"/>
        </w:rPr>
        <w:t>L’affidatario</w:t>
      </w:r>
      <w:r w:rsidR="00F1453C" w:rsidRPr="00054B32">
        <w:rPr>
          <w:rFonts w:ascii="Arial" w:hAnsi="Arial" w:cs="Arial"/>
        </w:rPr>
        <w:t xml:space="preserve"> dovrà supportare </w:t>
      </w:r>
      <w:r w:rsidRPr="00054B32">
        <w:rPr>
          <w:rFonts w:ascii="Arial" w:hAnsi="Arial" w:cs="Arial"/>
        </w:rPr>
        <w:t>Coni Servzi</w:t>
      </w:r>
      <w:r w:rsidR="00F1453C" w:rsidRPr="00054B32">
        <w:rPr>
          <w:rFonts w:ascii="Arial" w:hAnsi="Arial" w:cs="Arial"/>
        </w:rPr>
        <w:t xml:space="preserve"> in tale processo, da una parte fornendo adeguata formazione sulla metodologia di rilevazione da adottare, attraverso l’organizzazione di incontri di condivisione, dall’altra supportandola nella costruzione degli strumenti di rilevazione delle unità di costo, che rispettino in ogni caso le regole del Fondo FAMI (ad es. il Regolamento di esecuzione UE n. 1049/2014 in merito alle caratteristiche tecniche delle misure di informazione e pubblicità).</w:t>
      </w:r>
    </w:p>
    <w:p w:rsidR="00DB2B21" w:rsidRPr="00054B32" w:rsidRDefault="00DB2B21" w:rsidP="00DB2B21">
      <w:pPr>
        <w:numPr>
          <w:ilvl w:val="0"/>
          <w:numId w:val="2"/>
        </w:numPr>
        <w:spacing w:before="240" w:after="0" w:line="240" w:lineRule="auto"/>
        <w:ind w:left="357" w:hanging="357"/>
        <w:outlineLvl w:val="0"/>
        <w:rPr>
          <w:rFonts w:ascii="Arial" w:hAnsi="Arial" w:cs="Arial"/>
          <w:b/>
          <w:color w:val="1F497D"/>
        </w:rPr>
      </w:pPr>
      <w:bookmarkStart w:id="4" w:name="_Toc497926580"/>
      <w:bookmarkStart w:id="5" w:name="_Toc499127127"/>
      <w:r w:rsidRPr="00054B32">
        <w:rPr>
          <w:rFonts w:ascii="Arial" w:hAnsi="Arial" w:cs="Arial"/>
          <w:b/>
          <w:color w:val="1F497D"/>
        </w:rPr>
        <w:t>RESPONSABILE DEL CONTRATTO</w:t>
      </w:r>
      <w:bookmarkEnd w:id="4"/>
      <w:bookmarkEnd w:id="5"/>
    </w:p>
    <w:p w:rsidR="00DB2B21" w:rsidRPr="00054B32" w:rsidRDefault="00DB2B21" w:rsidP="00DB2B21">
      <w:pPr>
        <w:spacing w:before="120" w:after="0" w:line="240" w:lineRule="auto"/>
        <w:rPr>
          <w:rFonts w:ascii="Arial" w:hAnsi="Arial" w:cs="Arial"/>
        </w:rPr>
      </w:pPr>
      <w:r w:rsidRPr="00054B32">
        <w:rPr>
          <w:rFonts w:ascii="Arial" w:hAnsi="Arial" w:cs="Arial"/>
        </w:rPr>
        <w:t>Il Responsabile del procedimento per la fase di esecuzione nonché Direttore dell’esecuzione del contratto per Coni Servizi sarà la Dott.ssa Cecilia D’Angelo, nella sua qualità di Responsabile della Direzione “Territorio e Promozione”.</w:t>
      </w:r>
    </w:p>
    <w:p w:rsidR="007F1791" w:rsidRPr="00054B32" w:rsidRDefault="001C37E3" w:rsidP="00846FC3">
      <w:pPr>
        <w:numPr>
          <w:ilvl w:val="0"/>
          <w:numId w:val="2"/>
        </w:numPr>
        <w:spacing w:before="120" w:after="0" w:line="240" w:lineRule="auto"/>
        <w:ind w:left="357" w:hanging="357"/>
        <w:outlineLvl w:val="0"/>
        <w:rPr>
          <w:rFonts w:ascii="Arial" w:hAnsi="Arial" w:cs="Arial"/>
          <w:b/>
          <w:color w:val="1F497D"/>
        </w:rPr>
      </w:pPr>
      <w:bookmarkStart w:id="6" w:name="_GoBack"/>
      <w:bookmarkStart w:id="7" w:name="_Toc499127128"/>
      <w:bookmarkEnd w:id="6"/>
      <w:r w:rsidRPr="00054B32">
        <w:rPr>
          <w:rFonts w:ascii="Arial" w:hAnsi="Arial" w:cs="Arial"/>
          <w:b/>
          <w:color w:val="1F497D"/>
        </w:rPr>
        <w:t>CORRISPETTIVO</w:t>
      </w:r>
      <w:bookmarkEnd w:id="7"/>
    </w:p>
    <w:p w:rsidR="00DB2B21" w:rsidRPr="00054B32" w:rsidRDefault="00F1453C" w:rsidP="00DB2B21">
      <w:pPr>
        <w:spacing w:before="120" w:after="0" w:line="240" w:lineRule="auto"/>
        <w:rPr>
          <w:rFonts w:ascii="Arial" w:hAnsi="Arial" w:cs="Arial"/>
        </w:rPr>
      </w:pPr>
      <w:r w:rsidRPr="00054B32">
        <w:rPr>
          <w:rFonts w:ascii="Arial" w:hAnsi="Arial" w:cs="Arial"/>
        </w:rPr>
        <w:t xml:space="preserve">L’importo posto a base di gara, e soggetto a ribasso d’asta, è pari ad € </w:t>
      </w:r>
      <w:r w:rsidR="00EB6C97">
        <w:rPr>
          <w:rFonts w:ascii="Arial" w:hAnsi="Arial" w:cs="Arial"/>
        </w:rPr>
        <w:t>30</w:t>
      </w:r>
      <w:r w:rsidRPr="00054B32">
        <w:rPr>
          <w:rFonts w:ascii="Arial" w:hAnsi="Arial" w:cs="Arial"/>
        </w:rPr>
        <w:t>.</w:t>
      </w:r>
      <w:r w:rsidR="00EB6C97">
        <w:rPr>
          <w:rFonts w:ascii="Arial" w:hAnsi="Arial" w:cs="Arial"/>
        </w:rPr>
        <w:t>000</w:t>
      </w:r>
      <w:r w:rsidRPr="00054B32">
        <w:rPr>
          <w:rFonts w:ascii="Arial" w:hAnsi="Arial" w:cs="Arial"/>
        </w:rPr>
        <w:t>,00 + IVA.</w:t>
      </w:r>
      <w:r w:rsidR="00DB2B21" w:rsidRPr="00054B32">
        <w:rPr>
          <w:rFonts w:ascii="Arial" w:hAnsi="Arial" w:cs="Arial"/>
        </w:rPr>
        <w:t xml:space="preserve"> </w:t>
      </w:r>
    </w:p>
    <w:p w:rsidR="00DB2B21" w:rsidRPr="00054B32" w:rsidRDefault="00F1453C" w:rsidP="00DB2B21">
      <w:pPr>
        <w:spacing w:before="120" w:after="0" w:line="240" w:lineRule="auto"/>
        <w:rPr>
          <w:rFonts w:ascii="Arial" w:hAnsi="Arial" w:cs="Arial"/>
        </w:rPr>
      </w:pPr>
      <w:r w:rsidRPr="00054B32">
        <w:rPr>
          <w:rFonts w:ascii="Arial" w:hAnsi="Arial" w:cs="Arial"/>
        </w:rPr>
        <w:t>L’importo sopra indicato deve intendersi comprensivo di ogni altra attività necessaria per l’esatto e completo adempimento delle condizioni contrattuali secondo quanto specificato nella documentazione di gara.</w:t>
      </w:r>
    </w:p>
    <w:p w:rsidR="00F1453C" w:rsidRPr="00054B32" w:rsidRDefault="00F1453C" w:rsidP="00DB2B21">
      <w:pPr>
        <w:spacing w:before="120" w:after="0" w:line="240" w:lineRule="auto"/>
        <w:rPr>
          <w:rFonts w:ascii="Arial" w:hAnsi="Arial" w:cs="Arial"/>
        </w:rPr>
      </w:pPr>
      <w:r w:rsidRPr="00054B32">
        <w:rPr>
          <w:rFonts w:ascii="Arial" w:hAnsi="Arial" w:cs="Arial"/>
        </w:rPr>
        <w:t>L’importo del corrispettivo previsto a favore dell’Impresa aggiudicataria comprenderà ogni onere finanziario necessario per l’esecuzione delle prestazioni contrattuale, ed ogni ulteriore tassa/onere necessario per l’espletamento le stesse.</w:t>
      </w:r>
    </w:p>
    <w:p w:rsidR="003C35EA" w:rsidRPr="00054B32" w:rsidRDefault="003C35EA" w:rsidP="00DB2B21">
      <w:pPr>
        <w:spacing w:before="120" w:after="0" w:line="240" w:lineRule="auto"/>
        <w:rPr>
          <w:rFonts w:ascii="Arial" w:hAnsi="Arial" w:cs="Arial"/>
        </w:rPr>
      </w:pPr>
      <w:r w:rsidRPr="00054B32">
        <w:rPr>
          <w:rFonts w:ascii="Arial" w:hAnsi="Arial" w:cs="Arial"/>
          <w:bCs/>
          <w:iCs/>
          <w:lang w:eastAsia="it-IT"/>
        </w:rPr>
        <w:t>Nel corso dell'esecuzione del contratto Coni Servizi si riserva comunque la facoltà di chiedere e il Fornitore ha l'obbligo di accettare, alle condizioni tutte del presente Capitolato e degli altri allegati di gara, un incremento o un decremento delle prestazioni, nei limiti del quinto dell’importo del contratto ai sensi dell’art. 106, comma 12, del D.lgs. 50/2016</w:t>
      </w:r>
      <w:r w:rsidR="00CF21CD" w:rsidRPr="00054B32">
        <w:rPr>
          <w:rFonts w:ascii="Arial" w:hAnsi="Arial" w:cs="Arial"/>
        </w:rPr>
        <w:t>.</w:t>
      </w:r>
    </w:p>
    <w:p w:rsidR="00E27F2A" w:rsidRPr="00054B32" w:rsidRDefault="001C37E3" w:rsidP="00846FC3">
      <w:pPr>
        <w:numPr>
          <w:ilvl w:val="0"/>
          <w:numId w:val="2"/>
        </w:numPr>
        <w:spacing w:before="120" w:after="0" w:line="240" w:lineRule="auto"/>
        <w:ind w:left="357" w:hanging="357"/>
        <w:outlineLvl w:val="0"/>
        <w:rPr>
          <w:rFonts w:ascii="Arial" w:hAnsi="Arial" w:cs="Arial"/>
          <w:b/>
          <w:color w:val="1F497D"/>
        </w:rPr>
      </w:pPr>
      <w:bookmarkStart w:id="8" w:name="_Toc499127129"/>
      <w:r w:rsidRPr="00054B32">
        <w:rPr>
          <w:rFonts w:ascii="Arial" w:hAnsi="Arial" w:cs="Arial"/>
          <w:b/>
          <w:color w:val="1F497D"/>
        </w:rPr>
        <w:t>DURATA</w:t>
      </w:r>
      <w:bookmarkEnd w:id="8"/>
    </w:p>
    <w:p w:rsidR="00DB2B21" w:rsidRPr="00054B32" w:rsidRDefault="002B30C8" w:rsidP="00DB2B21">
      <w:pPr>
        <w:tabs>
          <w:tab w:val="left" w:pos="360"/>
        </w:tabs>
        <w:spacing w:before="120" w:after="0" w:line="240" w:lineRule="auto"/>
        <w:rPr>
          <w:rFonts w:ascii="Arial" w:hAnsi="Arial" w:cs="Arial"/>
          <w:bCs/>
          <w:iCs/>
          <w:lang w:eastAsia="it-IT"/>
        </w:rPr>
      </w:pPr>
      <w:r w:rsidRPr="00054B32">
        <w:rPr>
          <w:rFonts w:ascii="Arial" w:hAnsi="Arial" w:cs="Arial"/>
          <w:bCs/>
          <w:iCs/>
          <w:lang w:eastAsia="it-IT"/>
        </w:rPr>
        <w:t>Il contratto decorre dalla data della stipula e avrà durata di 2 (due) mesi.</w:t>
      </w:r>
    </w:p>
    <w:p w:rsidR="00DB2B21" w:rsidRPr="00054B32" w:rsidRDefault="00DB2B21" w:rsidP="00DB2B21">
      <w:pPr>
        <w:numPr>
          <w:ilvl w:val="0"/>
          <w:numId w:val="2"/>
        </w:numPr>
        <w:spacing w:before="120" w:after="0" w:line="240" w:lineRule="auto"/>
        <w:ind w:left="357" w:hanging="357"/>
        <w:outlineLvl w:val="0"/>
        <w:rPr>
          <w:rFonts w:ascii="Arial" w:hAnsi="Arial" w:cs="Arial"/>
          <w:b/>
          <w:color w:val="1F497D"/>
        </w:rPr>
      </w:pPr>
      <w:bookmarkStart w:id="9" w:name="_Toc499127130"/>
      <w:r w:rsidRPr="00054B32">
        <w:rPr>
          <w:rFonts w:ascii="Arial" w:hAnsi="Arial" w:cs="Arial"/>
          <w:b/>
          <w:color w:val="1F497D"/>
        </w:rPr>
        <w:t>GRUPPO DI LAVORO</w:t>
      </w:r>
      <w:bookmarkEnd w:id="9"/>
    </w:p>
    <w:p w:rsidR="00DB2B21" w:rsidRPr="00054B32" w:rsidRDefault="00DB2B21" w:rsidP="00DB2B21">
      <w:pPr>
        <w:spacing w:before="120" w:after="0" w:line="240" w:lineRule="auto"/>
        <w:rPr>
          <w:rFonts w:ascii="Arial" w:hAnsi="Arial" w:cs="Arial"/>
        </w:rPr>
      </w:pPr>
      <w:r w:rsidRPr="00054B32">
        <w:rPr>
          <w:rFonts w:ascii="Arial" w:hAnsi="Arial" w:cs="Arial"/>
        </w:rPr>
        <w:t>Il Fornitore deve supportare CONI Servizi costituendo un gruppo di lavoro, dotato di competenze e professionalità adeguate, che si insedierà in permanenza negli uffici di Coni Servizi fino al completo espletamento del servizio.</w:t>
      </w:r>
    </w:p>
    <w:p w:rsidR="00DB2B21" w:rsidRPr="00054B32" w:rsidRDefault="00DB2B21" w:rsidP="00DB2B21">
      <w:pPr>
        <w:spacing w:before="120" w:after="0" w:line="240" w:lineRule="auto"/>
        <w:rPr>
          <w:rFonts w:ascii="Arial" w:hAnsi="Arial" w:cs="Arial"/>
        </w:rPr>
      </w:pPr>
      <w:r w:rsidRPr="00054B32">
        <w:rPr>
          <w:rFonts w:ascii="Arial" w:hAnsi="Arial" w:cs="Arial"/>
        </w:rPr>
        <w:t xml:space="preserve">Il Gruppo di lavoro deve essere coordinato da un Team Leader, che oltre a svolgere l’attività di coordinamento, deve espletare anche la funzione di controllo di qualità dell’attività svolta dal gruppo di lavoro. </w:t>
      </w:r>
    </w:p>
    <w:p w:rsidR="00DB2B21" w:rsidRPr="00054B32" w:rsidRDefault="00DB2B21" w:rsidP="00DB2B21">
      <w:pPr>
        <w:spacing w:before="120" w:after="0" w:line="240" w:lineRule="auto"/>
        <w:rPr>
          <w:rFonts w:ascii="Arial" w:hAnsi="Arial" w:cs="Arial"/>
        </w:rPr>
      </w:pPr>
      <w:r w:rsidRPr="00054B32">
        <w:rPr>
          <w:rFonts w:ascii="Arial" w:hAnsi="Arial" w:cs="Arial"/>
        </w:rPr>
        <w:t>Il Gruppo di lavoro deve essere composto, oltre che dal Team leader, da almeno 1 figur</w:t>
      </w:r>
      <w:r w:rsidR="00054B32" w:rsidRPr="00054B32">
        <w:rPr>
          <w:rFonts w:ascii="Arial" w:hAnsi="Arial" w:cs="Arial"/>
        </w:rPr>
        <w:t>a</w:t>
      </w:r>
      <w:r w:rsidRPr="00054B32">
        <w:rPr>
          <w:rFonts w:ascii="Arial" w:hAnsi="Arial" w:cs="Arial"/>
        </w:rPr>
        <w:t xml:space="preserve"> Senior e </w:t>
      </w:r>
      <w:r w:rsidR="00122113" w:rsidRPr="00054B32">
        <w:rPr>
          <w:rFonts w:ascii="Arial" w:hAnsi="Arial" w:cs="Arial"/>
        </w:rPr>
        <w:t>1 figura</w:t>
      </w:r>
      <w:r w:rsidRPr="00054B32">
        <w:rPr>
          <w:rFonts w:ascii="Arial" w:hAnsi="Arial" w:cs="Arial"/>
        </w:rPr>
        <w:t xml:space="preserve"> Junior.</w:t>
      </w:r>
    </w:p>
    <w:p w:rsidR="00DB2B21" w:rsidRPr="00054B32" w:rsidRDefault="00DB2B21" w:rsidP="00DB2B21">
      <w:pPr>
        <w:spacing w:before="120" w:after="0" w:line="240" w:lineRule="auto"/>
        <w:rPr>
          <w:rFonts w:ascii="Arial" w:hAnsi="Arial" w:cs="Arial"/>
        </w:rPr>
      </w:pPr>
      <w:r w:rsidRPr="00054B32">
        <w:rPr>
          <w:rFonts w:ascii="Arial" w:hAnsi="Arial" w:cs="Arial"/>
        </w:rPr>
        <w:t>La struttura dedicata all’esecuzione dei servizi oggetto del presente Capitolato, così come esplicitamente indicata in sede di offerta tecnica, costituirà obbligo contrattuale vincolante per il Fornitore.</w:t>
      </w:r>
    </w:p>
    <w:p w:rsidR="00DB2B21" w:rsidRPr="00054B32" w:rsidRDefault="00DB2B21" w:rsidP="00DB2B21">
      <w:pPr>
        <w:spacing w:before="120" w:after="0" w:line="240" w:lineRule="auto"/>
        <w:rPr>
          <w:rFonts w:ascii="Arial" w:hAnsi="Arial" w:cs="Arial"/>
        </w:rPr>
      </w:pPr>
      <w:r w:rsidRPr="00054B32">
        <w:rPr>
          <w:rFonts w:ascii="Arial" w:hAnsi="Arial" w:cs="Arial"/>
        </w:rPr>
        <w:lastRenderedPageBreak/>
        <w:t>Eventuali avvicendamenti riguardanti il personale che compone il Gruppo di lavoro devono essere concordati ed esplicitamente autorizzati da parte del Direttore dell’esecuzione del contratto.</w:t>
      </w:r>
    </w:p>
    <w:p w:rsidR="00DB2B21" w:rsidRPr="00054B32" w:rsidRDefault="00DB2B21" w:rsidP="00DB2B21">
      <w:pPr>
        <w:spacing w:before="120" w:after="0" w:line="240" w:lineRule="auto"/>
        <w:rPr>
          <w:rFonts w:ascii="Arial" w:hAnsi="Arial" w:cs="Arial"/>
        </w:rPr>
      </w:pPr>
      <w:r w:rsidRPr="00054B32">
        <w:rPr>
          <w:rFonts w:ascii="Arial" w:hAnsi="Arial" w:cs="Arial"/>
        </w:rPr>
        <w:t>La sostituzione deve avvenire con una risorsa analoga per livello, profilo ed esperienze.</w:t>
      </w:r>
    </w:p>
    <w:p w:rsidR="00DB2B21" w:rsidRPr="00054B32" w:rsidRDefault="00DB2B21" w:rsidP="00DB2B21">
      <w:pPr>
        <w:spacing w:before="120" w:after="0" w:line="240" w:lineRule="auto"/>
        <w:rPr>
          <w:rFonts w:ascii="Arial" w:hAnsi="Arial" w:cs="Arial"/>
        </w:rPr>
      </w:pPr>
      <w:r w:rsidRPr="00054B32">
        <w:rPr>
          <w:rFonts w:ascii="Arial" w:hAnsi="Arial" w:cs="Arial"/>
        </w:rPr>
        <w:t>In caso di mancata autorizzazione, il Direttore dell’esecuzione del contratto può rifiutare i servizi e ciò si configurerà quale motivo di grave inadempimento contrattuale quindi, ferma restando l’applicazione delle penali stabilite, Coni Servizi si riserva la possibilità di disporre l’affidamento dei servizi medesimi ad altro Fornitore, con la risoluzione di diritto del contratto e l’escussione della garanzia definitiva, nonché l’avvio di ogni altra iniziativa legale tendente a conseguire il ristoro dei maggiori danni subiti.</w:t>
      </w:r>
    </w:p>
    <w:p w:rsidR="00DB2B21" w:rsidRPr="00054B32" w:rsidRDefault="00DB2B21" w:rsidP="00DB2B21">
      <w:pPr>
        <w:spacing w:before="120" w:after="0" w:line="240" w:lineRule="auto"/>
        <w:rPr>
          <w:rFonts w:ascii="Arial" w:hAnsi="Arial" w:cs="Arial"/>
        </w:rPr>
      </w:pPr>
      <w:r w:rsidRPr="00054B32">
        <w:rPr>
          <w:rFonts w:ascii="Arial" w:hAnsi="Arial" w:cs="Arial"/>
        </w:rPr>
        <w:t xml:space="preserve">Il Direttore dell’esecuzione del contratto si riserva l’insindacabile facoltà di esprimere il mancato gradimento delle risorse messe a disposizione dal Fornitore e può richiedere la sostituzione di una o più risorse nei casi di prolungati e non motivati periodi di assenza, non raggiungimento dei requisiti minimi di conoscenza/competenza richiesti, basso livello di produttività, mancato rispetto delle norme etico professionali o disciplinari, nonché altre motivazioni che possano implicare un non gradimento della risorsa. </w:t>
      </w:r>
    </w:p>
    <w:p w:rsidR="00DB2B21" w:rsidRPr="00054B32" w:rsidRDefault="00DB2B21" w:rsidP="00DB2B21">
      <w:pPr>
        <w:spacing w:before="120" w:after="0" w:line="240" w:lineRule="auto"/>
        <w:rPr>
          <w:rFonts w:ascii="Arial" w:hAnsi="Arial" w:cs="Arial"/>
        </w:rPr>
      </w:pPr>
      <w:r w:rsidRPr="00054B32">
        <w:rPr>
          <w:rFonts w:ascii="Arial" w:hAnsi="Arial" w:cs="Arial"/>
        </w:rPr>
        <w:t>Il Fornitore è tenuto alla sostituzione delle risorse non gradite entro un termine non superiore a 5 giorni lavorativi a partire dalla richiesta del Direttore dell’esecuzione del contratto.</w:t>
      </w:r>
    </w:p>
    <w:p w:rsidR="00DB2B21" w:rsidRPr="00054B32" w:rsidRDefault="00DB2B21" w:rsidP="00DB2B21">
      <w:pPr>
        <w:spacing w:before="120" w:after="0" w:line="240" w:lineRule="auto"/>
        <w:rPr>
          <w:rFonts w:ascii="Arial" w:hAnsi="Arial" w:cs="Arial"/>
        </w:rPr>
      </w:pPr>
      <w:r w:rsidRPr="00054B32">
        <w:rPr>
          <w:rFonts w:ascii="Arial" w:hAnsi="Arial" w:cs="Arial"/>
        </w:rPr>
        <w:t>La sostituzione deve avvenire con una risorsa analoga per livello, profilo ed esperienze.</w:t>
      </w:r>
    </w:p>
    <w:p w:rsidR="00DB2B21" w:rsidRPr="00054B32" w:rsidRDefault="00DB2B21" w:rsidP="00DB2B21">
      <w:pPr>
        <w:spacing w:before="120" w:after="0" w:line="240" w:lineRule="auto"/>
        <w:rPr>
          <w:rFonts w:ascii="Arial" w:hAnsi="Arial" w:cs="Arial"/>
        </w:rPr>
      </w:pPr>
      <w:r w:rsidRPr="00054B32">
        <w:rPr>
          <w:rFonts w:ascii="Arial" w:hAnsi="Arial" w:cs="Arial"/>
        </w:rPr>
        <w:t>In caso di inadempienza il Fornitore sarà assoggettato alle penali di cui al successivo paragrafo 8.</w:t>
      </w:r>
    </w:p>
    <w:p w:rsidR="00DB2B21" w:rsidRPr="00054B32" w:rsidRDefault="00DB2B21" w:rsidP="00DB2B21">
      <w:pPr>
        <w:spacing w:before="120" w:after="0" w:line="240" w:lineRule="auto"/>
        <w:rPr>
          <w:rFonts w:ascii="Arial" w:hAnsi="Arial" w:cs="Arial"/>
        </w:rPr>
      </w:pPr>
      <w:r w:rsidRPr="00054B32">
        <w:rPr>
          <w:rFonts w:ascii="Arial" w:hAnsi="Arial" w:cs="Arial"/>
        </w:rPr>
        <w:t>Nel caso di sostituzione delle risorse, il Fornitore deve prevedere, a sue spese, all’affiancamento tra la risorsa uscente e quella entrante per un periodo minimo di 10 giorni lavorativi</w:t>
      </w:r>
    </w:p>
    <w:p w:rsidR="00C4677C" w:rsidRPr="00054B32" w:rsidRDefault="005420D2" w:rsidP="00846FC3">
      <w:pPr>
        <w:numPr>
          <w:ilvl w:val="0"/>
          <w:numId w:val="2"/>
        </w:numPr>
        <w:spacing w:before="120" w:after="0" w:line="240" w:lineRule="auto"/>
        <w:ind w:left="357" w:hanging="357"/>
        <w:outlineLvl w:val="0"/>
        <w:rPr>
          <w:rFonts w:ascii="Arial" w:hAnsi="Arial" w:cs="Arial"/>
          <w:b/>
          <w:color w:val="1F497D"/>
        </w:rPr>
      </w:pPr>
      <w:bookmarkStart w:id="10" w:name="_Toc402349479"/>
      <w:bookmarkStart w:id="11" w:name="_Toc499127131"/>
      <w:r w:rsidRPr="00054B32">
        <w:rPr>
          <w:rFonts w:ascii="Arial" w:hAnsi="Arial" w:cs="Arial"/>
          <w:b/>
          <w:color w:val="1F497D"/>
        </w:rPr>
        <w:t>PENALI</w:t>
      </w:r>
      <w:bookmarkEnd w:id="10"/>
      <w:bookmarkEnd w:id="11"/>
    </w:p>
    <w:p w:rsidR="00DB2B21" w:rsidRPr="00054B32" w:rsidRDefault="00DB2B21" w:rsidP="00DB2B21">
      <w:pPr>
        <w:spacing w:before="120" w:after="0" w:line="240" w:lineRule="auto"/>
        <w:rPr>
          <w:rFonts w:ascii="Arial" w:hAnsi="Arial" w:cs="Arial"/>
        </w:rPr>
      </w:pPr>
      <w:r w:rsidRPr="00054B32">
        <w:rPr>
          <w:rFonts w:ascii="Arial" w:hAnsi="Arial" w:cs="Arial"/>
        </w:rPr>
        <w:t>Le penali dovute per il ritardato adempimento sono calcolate in 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rsidR="00DB2B21" w:rsidRPr="00054B32" w:rsidRDefault="00DB2B21" w:rsidP="00DB2B21">
      <w:pPr>
        <w:spacing w:before="120" w:after="0" w:line="240" w:lineRule="auto"/>
        <w:rPr>
          <w:rFonts w:ascii="Arial" w:hAnsi="Arial" w:cs="Arial"/>
          <w:bCs/>
          <w:iCs/>
          <w:lang w:eastAsia="it-IT"/>
        </w:rPr>
      </w:pPr>
      <w:r w:rsidRPr="00054B32">
        <w:rPr>
          <w:rFonts w:ascii="Arial" w:hAnsi="Arial" w:cs="Arial"/>
          <w:bCs/>
          <w:iCs/>
          <w:lang w:eastAsia="it-IT"/>
        </w:rPr>
        <w:t>Oltre a quanto sopra indicato Coni Servizi ha la facoltà di applicare le seguenti penali in caso di violazione degli obblighi contrattuali di seguito indicati:</w:t>
      </w:r>
    </w:p>
    <w:p w:rsidR="00DB2B21" w:rsidRPr="00054B32" w:rsidRDefault="00DB2B21" w:rsidP="00DB2B21">
      <w:pPr>
        <w:pStyle w:val="Paragrafoelenco"/>
        <w:numPr>
          <w:ilvl w:val="0"/>
          <w:numId w:val="8"/>
        </w:numPr>
        <w:tabs>
          <w:tab w:val="left" w:pos="360"/>
        </w:tabs>
        <w:spacing w:before="120" w:after="0" w:line="240" w:lineRule="auto"/>
        <w:rPr>
          <w:rFonts w:ascii="Arial" w:hAnsi="Arial" w:cs="Arial"/>
          <w:bCs/>
          <w:iCs/>
          <w:lang w:eastAsia="it-IT"/>
        </w:rPr>
      </w:pPr>
      <w:r w:rsidRPr="00054B32">
        <w:rPr>
          <w:rFonts w:ascii="Arial" w:hAnsi="Arial" w:cs="Arial"/>
        </w:rPr>
        <w:t xml:space="preserve">Penale per avvicendamento personale che compone il Gruppo di lavoro senza preventiva autorizzazione da parte del Direttore dell’esecuzione del contratto: il Fornitore incorrerà in una penale pari a € </w:t>
      </w:r>
      <w:r w:rsidR="00122113" w:rsidRPr="00054B32">
        <w:rPr>
          <w:rFonts w:ascii="Arial" w:hAnsi="Arial" w:cs="Arial"/>
        </w:rPr>
        <w:t>500</w:t>
      </w:r>
      <w:r w:rsidRPr="00054B32">
        <w:rPr>
          <w:rFonts w:ascii="Arial" w:hAnsi="Arial" w:cs="Arial"/>
        </w:rPr>
        <w:t>,00;</w:t>
      </w:r>
    </w:p>
    <w:p w:rsidR="00DB2B21" w:rsidRPr="00054B32" w:rsidRDefault="00DB2B21" w:rsidP="00DB2B21">
      <w:pPr>
        <w:pStyle w:val="Paragrafoelenco"/>
        <w:numPr>
          <w:ilvl w:val="0"/>
          <w:numId w:val="8"/>
        </w:numPr>
        <w:tabs>
          <w:tab w:val="left" w:pos="360"/>
        </w:tabs>
        <w:spacing w:before="120" w:after="0" w:line="240" w:lineRule="auto"/>
        <w:rPr>
          <w:rFonts w:ascii="Arial" w:hAnsi="Arial" w:cs="Arial"/>
        </w:rPr>
      </w:pPr>
      <w:r w:rsidRPr="00054B32">
        <w:rPr>
          <w:rFonts w:ascii="Arial" w:hAnsi="Arial" w:cs="Arial"/>
        </w:rPr>
        <w:t>Penale per mancata sostituzione di una risorsa non gradita: per ogni giorno lavorativo di ritardo nella sostituzione di una risorsa non gradita rispetto al termine previsto nel paragrafo 6 il Fornitore in</w:t>
      </w:r>
      <w:r w:rsidR="00122113" w:rsidRPr="00054B32">
        <w:rPr>
          <w:rFonts w:ascii="Arial" w:hAnsi="Arial" w:cs="Arial"/>
        </w:rPr>
        <w:t>correrà in una penale pari a € 1</w:t>
      </w:r>
      <w:r w:rsidRPr="00054B32">
        <w:rPr>
          <w:rFonts w:ascii="Arial" w:hAnsi="Arial" w:cs="Arial"/>
        </w:rPr>
        <w:t>00,00;</w:t>
      </w:r>
    </w:p>
    <w:p w:rsidR="00DB2B21" w:rsidRPr="00054B32" w:rsidRDefault="00DB2B21" w:rsidP="00DB2B21">
      <w:pPr>
        <w:pStyle w:val="Paragrafoelenco"/>
        <w:numPr>
          <w:ilvl w:val="0"/>
          <w:numId w:val="8"/>
        </w:numPr>
        <w:tabs>
          <w:tab w:val="left" w:pos="360"/>
        </w:tabs>
        <w:spacing w:before="120" w:after="0" w:line="240" w:lineRule="auto"/>
        <w:rPr>
          <w:rFonts w:ascii="Arial" w:hAnsi="Arial" w:cs="Arial"/>
        </w:rPr>
      </w:pPr>
      <w:r w:rsidRPr="00054B32">
        <w:rPr>
          <w:rFonts w:ascii="Arial" w:hAnsi="Arial" w:cs="Arial"/>
        </w:rPr>
        <w:t>Penale per mancato affiancamento di una risorsa entrante: per ogni giorno lavorativo di mancato affiancamento tra la risorsa uscente e quella entrante, il Fornitore incorrer</w:t>
      </w:r>
      <w:r w:rsidR="001C70EC">
        <w:rPr>
          <w:rFonts w:ascii="Arial" w:hAnsi="Arial" w:cs="Arial"/>
        </w:rPr>
        <w:t>à in una penale pari a € 100,00.</w:t>
      </w:r>
    </w:p>
    <w:bookmarkEnd w:id="0"/>
    <w:p w:rsidR="00DB2B21" w:rsidRPr="00DB2B21" w:rsidRDefault="006D160D">
      <w:pPr>
        <w:autoSpaceDE w:val="0"/>
        <w:autoSpaceDN w:val="0"/>
        <w:adjustRightInd w:val="0"/>
        <w:spacing w:before="120" w:after="0" w:line="240" w:lineRule="auto"/>
        <w:rPr>
          <w:rFonts w:ascii="Arial" w:hAnsi="Arial" w:cs="Arial"/>
          <w:b/>
          <w:bCs/>
          <w:iCs/>
          <w:lang w:eastAsia="it-IT"/>
        </w:rPr>
      </w:pPr>
      <w:r w:rsidRPr="00054B32">
        <w:rPr>
          <w:rFonts w:ascii="Arial" w:hAnsi="Arial" w:cs="Arial"/>
          <w:b/>
          <w:bCs/>
          <w:iCs/>
          <w:lang w:eastAsia="it-IT"/>
        </w:rPr>
        <w:t>[FINE DOCUMENTO]</w:t>
      </w:r>
    </w:p>
    <w:sectPr w:rsidR="00DB2B21" w:rsidRPr="00DB2B21" w:rsidSect="00BD1F8A">
      <w:headerReference w:type="default" r:id="rId8"/>
      <w:footerReference w:type="even" r:id="rId9"/>
      <w:footerReference w:type="default" r:id="rId10"/>
      <w:headerReference w:type="first" r:id="rId11"/>
      <w:footerReference w:type="first" r:id="rId12"/>
      <w:pgSz w:w="11907" w:h="16840" w:code="9"/>
      <w:pgMar w:top="1843" w:right="1134" w:bottom="1135" w:left="1134" w:header="709" w:footer="592"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F8A" w:rsidRDefault="00BD1F8A" w:rsidP="002750E3">
      <w:pPr>
        <w:spacing w:after="0" w:line="240" w:lineRule="auto"/>
      </w:pPr>
      <w:r>
        <w:separator/>
      </w:r>
    </w:p>
  </w:endnote>
  <w:endnote w:type="continuationSeparator" w:id="0">
    <w:p w:rsidR="00BD1F8A" w:rsidRDefault="00BD1F8A" w:rsidP="0027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55">
    <w:altName w:val="Times New Roman"/>
    <w:panose1 w:val="00000000000000000000"/>
    <w:charset w:val="00"/>
    <w:family w:val="auto"/>
    <w:notTrueType/>
    <w:pitch w:val="variable"/>
    <w:sig w:usb0="00000003" w:usb1="00000000" w:usb2="00000000" w:usb3="00000000" w:csb0="00000001" w:csb1="00000000"/>
  </w:font>
  <w:font w:name="NewAster">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embo">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A" w:rsidRDefault="0049575C">
    <w:pPr>
      <w:pStyle w:val="Pidipagina"/>
      <w:framePr w:wrap="around" w:vAnchor="text" w:hAnchor="margin" w:xAlign="center" w:y="1"/>
      <w:rPr>
        <w:rStyle w:val="Numeropagina"/>
      </w:rPr>
    </w:pPr>
    <w:r>
      <w:rPr>
        <w:rStyle w:val="Numeropagina"/>
      </w:rPr>
      <w:fldChar w:fldCharType="begin"/>
    </w:r>
    <w:r w:rsidR="00BD1F8A">
      <w:rPr>
        <w:rStyle w:val="Numeropagina"/>
      </w:rPr>
      <w:instrText xml:space="preserve">PAGE  </w:instrText>
    </w:r>
    <w:r>
      <w:rPr>
        <w:rStyle w:val="Numeropagina"/>
      </w:rPr>
      <w:fldChar w:fldCharType="end"/>
    </w:r>
  </w:p>
  <w:p w:rsidR="00BD1F8A" w:rsidRDefault="00BD1F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A" w:rsidRDefault="00BD1F8A">
    <w:pPr>
      <w:pStyle w:val="Pidipagina"/>
      <w:jc w:val="right"/>
      <w:rPr>
        <w:rFonts w:ascii="Arial" w:hAnsi="Arial" w:cs="Arial"/>
      </w:rPr>
    </w:pPr>
  </w:p>
  <w:p w:rsidR="00BD1F8A" w:rsidRPr="000B2B71" w:rsidRDefault="00BD1F8A">
    <w:pPr>
      <w:pStyle w:val="Pidipagina"/>
      <w:jc w:val="right"/>
      <w:rPr>
        <w:rFonts w:ascii="Arial" w:hAnsi="Arial" w:cs="Arial"/>
      </w:rPr>
    </w:pPr>
    <w:r w:rsidRPr="000B2B71">
      <w:rPr>
        <w:rFonts w:ascii="Arial" w:hAnsi="Arial" w:cs="Arial"/>
      </w:rPr>
      <w:t xml:space="preserve">Pag. </w:t>
    </w:r>
    <w:r w:rsidR="0049575C" w:rsidRPr="000B2B71">
      <w:rPr>
        <w:rFonts w:ascii="Arial" w:hAnsi="Arial" w:cs="Arial"/>
      </w:rPr>
      <w:fldChar w:fldCharType="begin"/>
    </w:r>
    <w:r w:rsidRPr="000B2B71">
      <w:rPr>
        <w:rFonts w:ascii="Arial" w:hAnsi="Arial" w:cs="Arial"/>
      </w:rPr>
      <w:instrText>PAGE   \* MERGEFORMAT</w:instrText>
    </w:r>
    <w:r w:rsidR="0049575C" w:rsidRPr="000B2B71">
      <w:rPr>
        <w:rFonts w:ascii="Arial" w:hAnsi="Arial" w:cs="Arial"/>
      </w:rPr>
      <w:fldChar w:fldCharType="separate"/>
    </w:r>
    <w:r w:rsidR="00862B43">
      <w:rPr>
        <w:rFonts w:ascii="Arial" w:hAnsi="Arial" w:cs="Arial"/>
        <w:noProof/>
      </w:rPr>
      <w:t>2</w:t>
    </w:r>
    <w:r w:rsidR="0049575C" w:rsidRPr="000B2B71">
      <w:rPr>
        <w:rFonts w:ascii="Arial" w:hAnsi="Arial" w:cs="Arial"/>
      </w:rPr>
      <w:fldChar w:fldCharType="end"/>
    </w:r>
    <w:r w:rsidRPr="000B2B71">
      <w:rPr>
        <w:rFonts w:ascii="Arial" w:hAnsi="Arial" w:cs="Arial"/>
      </w:rPr>
      <w:t xml:space="preserve"> di </w:t>
    </w:r>
    <w:fldSimple w:instr=" NUMPAGES   \* MERGEFORMAT ">
      <w:r w:rsidR="00862B43" w:rsidRPr="00862B43">
        <w:rPr>
          <w:rFonts w:ascii="Arial" w:hAnsi="Arial" w:cs="Arial"/>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A" w:rsidRDefault="00BD1F8A" w:rsidP="00E5516C">
    <w:pPr>
      <w:spacing w:after="0" w:line="240" w:lineRule="auto"/>
      <w:rPr>
        <w:rFonts w:ascii="Arial" w:hAnsi="Arial"/>
        <w:color w:val="0033A0"/>
        <w:sz w:val="14"/>
        <w:szCs w:val="14"/>
      </w:rPr>
    </w:pPr>
    <w:r w:rsidRPr="006909DD">
      <w:rPr>
        <w:rFonts w:ascii="Arial" w:hAnsi="Arial"/>
        <w:color w:val="0033A0"/>
        <w:sz w:val="14"/>
        <w:szCs w:val="14"/>
      </w:rPr>
      <w:t>Coni Servizi S.p.A.</w:t>
    </w:r>
  </w:p>
  <w:p w:rsidR="00BD1F8A" w:rsidRPr="006909DD" w:rsidRDefault="00BD1F8A" w:rsidP="00E5516C">
    <w:pPr>
      <w:spacing w:after="0" w:line="240" w:lineRule="auto"/>
      <w:rPr>
        <w:rFonts w:ascii="Arial" w:hAnsi="Arial"/>
        <w:color w:val="0033A0"/>
        <w:sz w:val="14"/>
        <w:szCs w:val="14"/>
      </w:rPr>
    </w:pPr>
    <w:r w:rsidRPr="006909DD">
      <w:rPr>
        <w:rFonts w:ascii="Arial" w:hAnsi="Arial"/>
        <w:color w:val="0033A0"/>
        <w:sz w:val="14"/>
        <w:szCs w:val="14"/>
      </w:rPr>
      <w:t xml:space="preserve">Sede legale: 00135 Roma, Largo Lauro de </w:t>
    </w:r>
    <w:proofErr w:type="spellStart"/>
    <w:r w:rsidRPr="006909DD">
      <w:rPr>
        <w:rFonts w:ascii="Arial" w:hAnsi="Arial"/>
        <w:color w:val="0033A0"/>
        <w:sz w:val="14"/>
        <w:szCs w:val="14"/>
      </w:rPr>
      <w:t>Bosis</w:t>
    </w:r>
    <w:proofErr w:type="spellEnd"/>
    <w:r w:rsidRPr="006909DD">
      <w:rPr>
        <w:rFonts w:ascii="Arial" w:hAnsi="Arial"/>
        <w:color w:val="0033A0"/>
        <w:sz w:val="14"/>
        <w:szCs w:val="14"/>
      </w:rPr>
      <w:t>, 15</w:t>
    </w:r>
  </w:p>
  <w:p w:rsidR="00BD1F8A" w:rsidRPr="006909DD" w:rsidRDefault="00BD1F8A" w:rsidP="00E5516C">
    <w:pPr>
      <w:spacing w:after="0" w:line="240" w:lineRule="auto"/>
      <w:rPr>
        <w:rFonts w:ascii="Arial" w:hAnsi="Arial"/>
        <w:color w:val="0033A0"/>
        <w:sz w:val="14"/>
        <w:szCs w:val="14"/>
      </w:rPr>
    </w:pPr>
    <w:r w:rsidRPr="006909DD">
      <w:rPr>
        <w:rFonts w:ascii="Arial" w:hAnsi="Arial"/>
        <w:color w:val="0033A0"/>
        <w:sz w:val="14"/>
        <w:szCs w:val="14"/>
      </w:rPr>
      <w:t>Telefono +39 06.36851 - www.coni.it</w:t>
    </w:r>
  </w:p>
  <w:p w:rsidR="00BD1F8A" w:rsidRPr="006909DD" w:rsidRDefault="00BD1F8A" w:rsidP="00E5516C">
    <w:pPr>
      <w:spacing w:after="0" w:line="240" w:lineRule="auto"/>
      <w:rPr>
        <w:rFonts w:ascii="Arial" w:hAnsi="Arial"/>
        <w:color w:val="0033A0"/>
        <w:sz w:val="14"/>
        <w:szCs w:val="14"/>
      </w:rPr>
    </w:pPr>
    <w:r w:rsidRPr="006909DD">
      <w:rPr>
        <w:rFonts w:ascii="Arial" w:hAnsi="Arial"/>
        <w:color w:val="0033A0"/>
        <w:sz w:val="14"/>
        <w:szCs w:val="14"/>
      </w:rPr>
      <w:t>C</w:t>
    </w:r>
    <w:r>
      <w:rPr>
        <w:rFonts w:ascii="Arial" w:hAnsi="Arial"/>
        <w:color w:val="0033A0"/>
        <w:sz w:val="14"/>
        <w:szCs w:val="14"/>
      </w:rPr>
      <w:t>.</w:t>
    </w:r>
    <w:r w:rsidRPr="006909DD">
      <w:rPr>
        <w:rFonts w:ascii="Arial" w:hAnsi="Arial"/>
        <w:color w:val="0033A0"/>
        <w:sz w:val="14"/>
        <w:szCs w:val="14"/>
      </w:rPr>
      <w:t>F</w:t>
    </w:r>
    <w:r>
      <w:rPr>
        <w:rFonts w:ascii="Arial" w:hAnsi="Arial"/>
        <w:color w:val="0033A0"/>
        <w:sz w:val="14"/>
        <w:szCs w:val="14"/>
      </w:rPr>
      <w:t>.</w:t>
    </w:r>
    <w:r w:rsidRPr="006909DD">
      <w:rPr>
        <w:rFonts w:ascii="Arial" w:hAnsi="Arial"/>
        <w:color w:val="0033A0"/>
        <w:sz w:val="14"/>
        <w:szCs w:val="14"/>
      </w:rPr>
      <w:t xml:space="preserve"> </w:t>
    </w:r>
    <w:proofErr w:type="spellStart"/>
    <w:r w:rsidRPr="006909DD">
      <w:rPr>
        <w:rFonts w:ascii="Arial" w:hAnsi="Arial"/>
        <w:color w:val="0033A0"/>
        <w:sz w:val="14"/>
        <w:szCs w:val="14"/>
      </w:rPr>
      <w:t>P.IVA</w:t>
    </w:r>
    <w:proofErr w:type="spellEnd"/>
    <w:r w:rsidRPr="006909DD">
      <w:rPr>
        <w:rFonts w:ascii="Arial" w:hAnsi="Arial"/>
        <w:color w:val="0033A0"/>
        <w:sz w:val="14"/>
        <w:szCs w:val="14"/>
      </w:rPr>
      <w:t xml:space="preserve"> </w:t>
    </w:r>
    <w:r>
      <w:rPr>
        <w:rFonts w:ascii="Arial" w:hAnsi="Arial"/>
        <w:color w:val="0033A0"/>
        <w:sz w:val="14"/>
        <w:szCs w:val="14"/>
      </w:rPr>
      <w:t xml:space="preserve">e </w:t>
    </w:r>
    <w:proofErr w:type="spellStart"/>
    <w:r>
      <w:rPr>
        <w:rFonts w:ascii="Arial" w:hAnsi="Arial"/>
        <w:color w:val="0033A0"/>
        <w:sz w:val="14"/>
        <w:szCs w:val="14"/>
      </w:rPr>
      <w:t>Iscr</w:t>
    </w:r>
    <w:proofErr w:type="spellEnd"/>
    <w:r>
      <w:rPr>
        <w:rFonts w:ascii="Arial" w:hAnsi="Arial"/>
        <w:color w:val="0033A0"/>
        <w:sz w:val="14"/>
        <w:szCs w:val="14"/>
      </w:rPr>
      <w:t xml:space="preserve">. Reg. Imprese di Roma </w:t>
    </w:r>
    <w:r w:rsidRPr="006909DD">
      <w:rPr>
        <w:rFonts w:ascii="Arial" w:hAnsi="Arial"/>
        <w:color w:val="0033A0"/>
        <w:sz w:val="14"/>
        <w:szCs w:val="14"/>
      </w:rPr>
      <w:t>07207761003</w:t>
    </w:r>
  </w:p>
  <w:p w:rsidR="00BD1F8A" w:rsidRDefault="00BD1F8A" w:rsidP="00E5516C">
    <w:pPr>
      <w:spacing w:after="0" w:line="240" w:lineRule="auto"/>
      <w:rPr>
        <w:rFonts w:ascii="Arial" w:hAnsi="Arial"/>
        <w:color w:val="0033A0"/>
        <w:sz w:val="14"/>
        <w:szCs w:val="14"/>
      </w:rPr>
    </w:pPr>
    <w:r w:rsidRPr="006909DD">
      <w:rPr>
        <w:rFonts w:ascii="Arial" w:hAnsi="Arial"/>
        <w:color w:val="0033A0"/>
        <w:sz w:val="14"/>
        <w:szCs w:val="14"/>
      </w:rPr>
      <w:t xml:space="preserve">Capitale sociale € 1.000.000  </w:t>
    </w:r>
  </w:p>
  <w:p w:rsidR="00BD1F8A" w:rsidRDefault="00BD1F8A" w:rsidP="00E5516C">
    <w:pPr>
      <w:pStyle w:val="Pidipagina"/>
      <w:spacing w:before="0" w:beforeAutospacing="0" w:afterAutospacing="0"/>
    </w:pPr>
    <w:r w:rsidRPr="006909DD">
      <w:rPr>
        <w:rFonts w:ascii="Arial" w:hAnsi="Arial"/>
        <w:color w:val="0033A0"/>
        <w:sz w:val="14"/>
        <w:szCs w:val="14"/>
      </w:rPr>
      <w:t>Società per azioni con socio unico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F8A" w:rsidRDefault="00BD1F8A" w:rsidP="002750E3">
      <w:pPr>
        <w:spacing w:after="0" w:line="240" w:lineRule="auto"/>
      </w:pPr>
      <w:r>
        <w:separator/>
      </w:r>
    </w:p>
  </w:footnote>
  <w:footnote w:type="continuationSeparator" w:id="0">
    <w:p w:rsidR="00BD1F8A" w:rsidRDefault="00BD1F8A" w:rsidP="0027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jc w:val="center"/>
      <w:tblBorders>
        <w:top w:val="single" w:sz="4" w:space="0" w:color="auto"/>
        <w:left w:val="single" w:sz="4" w:space="0" w:color="auto"/>
        <w:bottom w:val="single" w:sz="4" w:space="0" w:color="auto"/>
        <w:right w:val="single" w:sz="4" w:space="0" w:color="auto"/>
      </w:tblBorders>
      <w:tblLook w:val="01E0"/>
    </w:tblPr>
    <w:tblGrid>
      <w:gridCol w:w="2102"/>
      <w:gridCol w:w="1996"/>
      <w:gridCol w:w="2020"/>
      <w:gridCol w:w="2954"/>
    </w:tblGrid>
    <w:tr w:rsidR="001C70EC" w:rsidRPr="00677578" w:rsidTr="00DD2574">
      <w:trPr>
        <w:trHeight w:val="907"/>
        <w:jc w:val="center"/>
      </w:trPr>
      <w:tc>
        <w:tcPr>
          <w:tcW w:w="1839"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sz w:val="24"/>
              <w:szCs w:val="24"/>
              <w:lang w:eastAsia="it-IT"/>
            </w:rPr>
          </w:pPr>
          <w:r w:rsidRPr="00677578">
            <w:rPr>
              <w:rFonts w:ascii="Arial Narrow" w:hAnsi="Arial Narrow"/>
              <w:noProof/>
              <w:sz w:val="24"/>
              <w:szCs w:val="24"/>
              <w:lang w:eastAsia="it-IT"/>
            </w:rPr>
            <w:drawing>
              <wp:inline distT="0" distB="0" distL="0" distR="0">
                <wp:extent cx="717550" cy="482600"/>
                <wp:effectExtent l="0" t="0" r="0" b="0"/>
                <wp:docPr id="5" name="Immagine 5"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zione: logo europ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7550" cy="482600"/>
                        </a:xfrm>
                        <a:prstGeom prst="rect">
                          <a:avLst/>
                        </a:prstGeom>
                        <a:noFill/>
                        <a:ln>
                          <a:noFill/>
                        </a:ln>
                      </pic:spPr>
                    </pic:pic>
                  </a:graphicData>
                </a:graphic>
              </wp:inline>
            </w:drawing>
          </w:r>
        </w:p>
      </w:tc>
      <w:tc>
        <w:tcPr>
          <w:tcW w:w="1746"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r w:rsidRPr="00677578">
            <w:rPr>
              <w:rFonts w:ascii="Times New Roman" w:hAnsi="Times New Roman"/>
              <w:noProof/>
              <w:sz w:val="24"/>
              <w:szCs w:val="24"/>
              <w:lang w:eastAsia="it-IT"/>
            </w:rPr>
            <w:drawing>
              <wp:anchor distT="0" distB="0" distL="114300" distR="114300" simplePos="0" relativeHeight="251658240" behindDoc="0" locked="0" layoutInCell="1" allowOverlap="1">
                <wp:simplePos x="0" y="0"/>
                <wp:positionH relativeFrom="column">
                  <wp:posOffset>1093470</wp:posOffset>
                </wp:positionH>
                <wp:positionV relativeFrom="paragraph">
                  <wp:posOffset>23495</wp:posOffset>
                </wp:positionV>
                <wp:extent cx="886460" cy="68326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016" t="43048" r="65709" b="41476"/>
                        <a:stretch>
                          <a:fillRect/>
                        </a:stretch>
                      </pic:blipFill>
                      <pic:spPr bwMode="auto">
                        <a:xfrm>
                          <a:off x="0" y="0"/>
                          <a:ext cx="886460" cy="683260"/>
                        </a:xfrm>
                        <a:prstGeom prst="rect">
                          <a:avLst/>
                        </a:prstGeom>
                        <a:noFill/>
                        <a:ln>
                          <a:noFill/>
                        </a:ln>
                      </pic:spPr>
                    </pic:pic>
                  </a:graphicData>
                </a:graphic>
              </wp:anchor>
            </w:drawing>
          </w:r>
        </w:p>
      </w:tc>
      <w:tc>
        <w:tcPr>
          <w:tcW w:w="1767"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p>
      </w:tc>
      <w:tc>
        <w:tcPr>
          <w:tcW w:w="2584"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r w:rsidRPr="00677578">
            <w:rPr>
              <w:rFonts w:ascii="Times New Roman" w:hAnsi="Times New Roman"/>
              <w:noProof/>
              <w:sz w:val="24"/>
              <w:szCs w:val="24"/>
              <w:lang w:eastAsia="it-IT"/>
            </w:rPr>
            <w:drawing>
              <wp:anchor distT="0" distB="0" distL="114300" distR="114300" simplePos="0" relativeHeight="251659264" behindDoc="0" locked="0" layoutInCell="1" allowOverlap="1">
                <wp:simplePos x="0" y="0"/>
                <wp:positionH relativeFrom="column">
                  <wp:posOffset>193675</wp:posOffset>
                </wp:positionH>
                <wp:positionV relativeFrom="paragraph">
                  <wp:posOffset>88900</wp:posOffset>
                </wp:positionV>
                <wp:extent cx="1504950" cy="4953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anchor>
            </w:drawing>
          </w:r>
        </w:p>
      </w:tc>
    </w:tr>
    <w:tr w:rsidR="001C70EC" w:rsidRPr="00677578" w:rsidTr="00DD2574">
      <w:trPr>
        <w:trHeight w:val="283"/>
        <w:jc w:val="center"/>
      </w:trPr>
      <w:tc>
        <w:tcPr>
          <w:tcW w:w="1839"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sz w:val="24"/>
              <w:szCs w:val="24"/>
              <w:lang w:eastAsia="it-IT"/>
            </w:rPr>
          </w:pPr>
          <w:r w:rsidRPr="00677578">
            <w:rPr>
              <w:rFonts w:ascii="Arial Narrow" w:hAnsi="Arial Narrow" w:cs="Arial Narrow"/>
              <w:b/>
              <w:bCs/>
              <w:color w:val="003366"/>
              <w:sz w:val="16"/>
              <w:szCs w:val="16"/>
              <w:lang w:eastAsia="it-IT"/>
            </w:rPr>
            <w:t>Progetto co-finanziato dall’Unione Europea</w:t>
          </w:r>
        </w:p>
      </w:tc>
      <w:tc>
        <w:tcPr>
          <w:tcW w:w="1746"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16"/>
              <w:szCs w:val="16"/>
              <w:lang w:eastAsia="it-IT"/>
            </w:rPr>
          </w:pPr>
        </w:p>
      </w:tc>
      <w:tc>
        <w:tcPr>
          <w:tcW w:w="1767"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16"/>
              <w:szCs w:val="16"/>
              <w:lang w:eastAsia="it-IT"/>
            </w:rPr>
          </w:pPr>
        </w:p>
      </w:tc>
      <w:tc>
        <w:tcPr>
          <w:tcW w:w="2584"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sz w:val="8"/>
              <w:szCs w:val="8"/>
              <w:lang w:eastAsia="it-IT"/>
            </w:rPr>
          </w:pPr>
        </w:p>
      </w:tc>
    </w:tr>
    <w:tr w:rsidR="001C70EC" w:rsidRPr="00677578" w:rsidTr="00DD2574">
      <w:trPr>
        <w:trHeight w:val="825"/>
        <w:jc w:val="center"/>
      </w:trPr>
      <w:tc>
        <w:tcPr>
          <w:tcW w:w="7936" w:type="dxa"/>
          <w:gridSpan w:val="4"/>
          <w:tcBorders>
            <w:top w:val="single" w:sz="4" w:space="0" w:color="auto"/>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p>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r w:rsidRPr="00677578">
            <w:rPr>
              <w:rFonts w:ascii="Arial Narrow" w:hAnsi="Arial Narrow" w:cs="Arial Narrow"/>
              <w:b/>
              <w:bCs/>
              <w:color w:val="003366"/>
              <w:sz w:val="24"/>
              <w:szCs w:val="24"/>
              <w:lang w:eastAsia="it-IT"/>
            </w:rPr>
            <w:t>FONDO ASILO MIGRAZIONE E INTEGRAZIONE (FAMI) 2014-2020</w:t>
          </w:r>
        </w:p>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r w:rsidRPr="00677578">
            <w:rPr>
              <w:rFonts w:ascii="Times New Roman" w:hAnsi="Times New Roman"/>
              <w:color w:val="1F497D"/>
              <w:sz w:val="24"/>
              <w:szCs w:val="24"/>
              <w:lang w:eastAsia="it-IT"/>
            </w:rPr>
            <w:t>OS 2 Integrazione e migrazione legale – ON 2 Integrazione</w:t>
          </w:r>
        </w:p>
      </w:tc>
    </w:tr>
  </w:tbl>
  <w:p w:rsidR="00BD1F8A" w:rsidRDefault="00BD1F8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jc w:val="center"/>
      <w:tblBorders>
        <w:top w:val="single" w:sz="4" w:space="0" w:color="auto"/>
        <w:left w:val="single" w:sz="4" w:space="0" w:color="auto"/>
        <w:bottom w:val="single" w:sz="4" w:space="0" w:color="auto"/>
        <w:right w:val="single" w:sz="4" w:space="0" w:color="auto"/>
      </w:tblBorders>
      <w:tblLook w:val="01E0"/>
    </w:tblPr>
    <w:tblGrid>
      <w:gridCol w:w="2102"/>
      <w:gridCol w:w="1996"/>
      <w:gridCol w:w="2020"/>
      <w:gridCol w:w="2954"/>
    </w:tblGrid>
    <w:tr w:rsidR="001C70EC" w:rsidRPr="00677578" w:rsidTr="00DD2574">
      <w:trPr>
        <w:trHeight w:val="907"/>
        <w:jc w:val="center"/>
      </w:trPr>
      <w:tc>
        <w:tcPr>
          <w:tcW w:w="1839"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sz w:val="24"/>
              <w:szCs w:val="24"/>
              <w:lang w:eastAsia="it-IT"/>
            </w:rPr>
          </w:pPr>
          <w:r w:rsidRPr="00677578">
            <w:rPr>
              <w:rFonts w:ascii="Arial Narrow" w:hAnsi="Arial Narrow"/>
              <w:noProof/>
              <w:sz w:val="24"/>
              <w:szCs w:val="24"/>
              <w:lang w:eastAsia="it-IT"/>
            </w:rPr>
            <w:drawing>
              <wp:inline distT="0" distB="0" distL="0" distR="0">
                <wp:extent cx="717550" cy="482600"/>
                <wp:effectExtent l="0" t="0" r="0" b="0"/>
                <wp:docPr id="2" name="Immagine 2"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zione: logo europ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7550" cy="482600"/>
                        </a:xfrm>
                        <a:prstGeom prst="rect">
                          <a:avLst/>
                        </a:prstGeom>
                        <a:noFill/>
                        <a:ln>
                          <a:noFill/>
                        </a:ln>
                      </pic:spPr>
                    </pic:pic>
                  </a:graphicData>
                </a:graphic>
              </wp:inline>
            </w:drawing>
          </w:r>
        </w:p>
      </w:tc>
      <w:tc>
        <w:tcPr>
          <w:tcW w:w="1746"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r w:rsidRPr="00677578">
            <w:rPr>
              <w:rFonts w:ascii="Times New Roman" w:hAnsi="Times New Roman"/>
              <w:noProof/>
              <w:sz w:val="24"/>
              <w:szCs w:val="24"/>
              <w:lang w:eastAsia="it-IT"/>
            </w:rPr>
            <w:drawing>
              <wp:anchor distT="0" distB="0" distL="114300" distR="114300" simplePos="0" relativeHeight="251656192" behindDoc="0" locked="0" layoutInCell="1" allowOverlap="1">
                <wp:simplePos x="0" y="0"/>
                <wp:positionH relativeFrom="column">
                  <wp:posOffset>1093470</wp:posOffset>
                </wp:positionH>
                <wp:positionV relativeFrom="paragraph">
                  <wp:posOffset>23495</wp:posOffset>
                </wp:positionV>
                <wp:extent cx="886460" cy="68326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016" t="43048" r="65709" b="41476"/>
                        <a:stretch>
                          <a:fillRect/>
                        </a:stretch>
                      </pic:blipFill>
                      <pic:spPr bwMode="auto">
                        <a:xfrm>
                          <a:off x="0" y="0"/>
                          <a:ext cx="886460" cy="683260"/>
                        </a:xfrm>
                        <a:prstGeom prst="rect">
                          <a:avLst/>
                        </a:prstGeom>
                        <a:noFill/>
                        <a:ln>
                          <a:noFill/>
                        </a:ln>
                      </pic:spPr>
                    </pic:pic>
                  </a:graphicData>
                </a:graphic>
              </wp:anchor>
            </w:drawing>
          </w:r>
        </w:p>
      </w:tc>
      <w:tc>
        <w:tcPr>
          <w:tcW w:w="1767"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p>
      </w:tc>
      <w:tc>
        <w:tcPr>
          <w:tcW w:w="2584" w:type="dxa"/>
          <w:tcBorders>
            <w:top w:val="single" w:sz="4" w:space="0" w:color="auto"/>
          </w:tcBorders>
          <w:vAlign w:val="center"/>
        </w:tcPr>
        <w:p w:rsidR="001C70EC" w:rsidRPr="00677578" w:rsidRDefault="001C70EC" w:rsidP="001C70EC">
          <w:pPr>
            <w:spacing w:after="0" w:line="240" w:lineRule="auto"/>
            <w:jc w:val="center"/>
            <w:rPr>
              <w:rFonts w:ascii="Arial Narrow" w:hAnsi="Arial Narrow" w:cs="Arial Narrow"/>
              <w:sz w:val="24"/>
              <w:szCs w:val="24"/>
              <w:lang w:eastAsia="it-IT"/>
            </w:rPr>
          </w:pPr>
          <w:r w:rsidRPr="00677578">
            <w:rPr>
              <w:rFonts w:ascii="Times New Roman" w:hAnsi="Times New Roman"/>
              <w:noProof/>
              <w:sz w:val="24"/>
              <w:szCs w:val="24"/>
              <w:lang w:eastAsia="it-IT"/>
            </w:rPr>
            <w:drawing>
              <wp:anchor distT="0" distB="0" distL="114300" distR="114300" simplePos="0" relativeHeight="251657216" behindDoc="0" locked="0" layoutInCell="1" allowOverlap="1">
                <wp:simplePos x="0" y="0"/>
                <wp:positionH relativeFrom="column">
                  <wp:posOffset>193675</wp:posOffset>
                </wp:positionH>
                <wp:positionV relativeFrom="paragraph">
                  <wp:posOffset>88900</wp:posOffset>
                </wp:positionV>
                <wp:extent cx="1504950" cy="4953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anchor>
            </w:drawing>
          </w:r>
        </w:p>
      </w:tc>
    </w:tr>
    <w:tr w:rsidR="001C70EC" w:rsidRPr="00677578" w:rsidTr="00DD2574">
      <w:trPr>
        <w:trHeight w:val="283"/>
        <w:jc w:val="center"/>
      </w:trPr>
      <w:tc>
        <w:tcPr>
          <w:tcW w:w="1839"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sz w:val="24"/>
              <w:szCs w:val="24"/>
              <w:lang w:eastAsia="it-IT"/>
            </w:rPr>
          </w:pPr>
          <w:r w:rsidRPr="00677578">
            <w:rPr>
              <w:rFonts w:ascii="Arial Narrow" w:hAnsi="Arial Narrow" w:cs="Arial Narrow"/>
              <w:b/>
              <w:bCs/>
              <w:color w:val="003366"/>
              <w:sz w:val="16"/>
              <w:szCs w:val="16"/>
              <w:lang w:eastAsia="it-IT"/>
            </w:rPr>
            <w:t>Progetto co-finanziato dall’Unione Europea</w:t>
          </w:r>
        </w:p>
      </w:tc>
      <w:tc>
        <w:tcPr>
          <w:tcW w:w="1746"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16"/>
              <w:szCs w:val="16"/>
              <w:lang w:eastAsia="it-IT"/>
            </w:rPr>
          </w:pPr>
        </w:p>
      </w:tc>
      <w:tc>
        <w:tcPr>
          <w:tcW w:w="1767"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16"/>
              <w:szCs w:val="16"/>
              <w:lang w:eastAsia="it-IT"/>
            </w:rPr>
          </w:pPr>
        </w:p>
      </w:tc>
      <w:tc>
        <w:tcPr>
          <w:tcW w:w="2584" w:type="dxa"/>
          <w:tcBorders>
            <w:bottom w:val="single" w:sz="4" w:space="0" w:color="auto"/>
          </w:tcBorders>
          <w:vAlign w:val="center"/>
        </w:tcPr>
        <w:p w:rsidR="001C70EC" w:rsidRPr="00677578" w:rsidRDefault="001C70EC" w:rsidP="001C70EC">
          <w:pPr>
            <w:spacing w:after="0" w:line="240" w:lineRule="auto"/>
            <w:jc w:val="center"/>
            <w:rPr>
              <w:rFonts w:ascii="Arial Narrow" w:hAnsi="Arial Narrow"/>
              <w:sz w:val="8"/>
              <w:szCs w:val="8"/>
              <w:lang w:eastAsia="it-IT"/>
            </w:rPr>
          </w:pPr>
        </w:p>
      </w:tc>
    </w:tr>
    <w:tr w:rsidR="001C70EC" w:rsidRPr="00677578" w:rsidTr="00DD2574">
      <w:trPr>
        <w:trHeight w:val="825"/>
        <w:jc w:val="center"/>
      </w:trPr>
      <w:tc>
        <w:tcPr>
          <w:tcW w:w="7936" w:type="dxa"/>
          <w:gridSpan w:val="4"/>
          <w:tcBorders>
            <w:top w:val="single" w:sz="4" w:space="0" w:color="auto"/>
            <w:bottom w:val="single" w:sz="4" w:space="0" w:color="auto"/>
          </w:tcBorders>
          <w:vAlign w:val="center"/>
        </w:tcPr>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p>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r w:rsidRPr="00677578">
            <w:rPr>
              <w:rFonts w:ascii="Arial Narrow" w:hAnsi="Arial Narrow" w:cs="Arial Narrow"/>
              <w:b/>
              <w:bCs/>
              <w:color w:val="003366"/>
              <w:sz w:val="24"/>
              <w:szCs w:val="24"/>
              <w:lang w:eastAsia="it-IT"/>
            </w:rPr>
            <w:t>FONDO ASILO MIGRAZIONE E INTEGRAZIONE (FAMI) 2014-2020</w:t>
          </w:r>
        </w:p>
        <w:p w:rsidR="001C70EC" w:rsidRPr="00677578" w:rsidRDefault="001C70EC" w:rsidP="001C70EC">
          <w:pPr>
            <w:spacing w:after="0" w:line="240" w:lineRule="auto"/>
            <w:jc w:val="center"/>
            <w:rPr>
              <w:rFonts w:ascii="Arial Narrow" w:hAnsi="Arial Narrow" w:cs="Arial Narrow"/>
              <w:b/>
              <w:bCs/>
              <w:color w:val="003366"/>
              <w:sz w:val="24"/>
              <w:szCs w:val="24"/>
              <w:lang w:eastAsia="it-IT"/>
            </w:rPr>
          </w:pPr>
          <w:r w:rsidRPr="00677578">
            <w:rPr>
              <w:rFonts w:ascii="Times New Roman" w:hAnsi="Times New Roman"/>
              <w:color w:val="1F497D"/>
              <w:sz w:val="24"/>
              <w:szCs w:val="24"/>
              <w:lang w:eastAsia="it-IT"/>
            </w:rPr>
            <w:t>OS 2 Integrazione e migrazione legale – ON 2 Integrazione</w:t>
          </w:r>
        </w:p>
      </w:tc>
    </w:tr>
  </w:tbl>
  <w:p w:rsidR="00BD1F8A" w:rsidRDefault="00BD1F8A" w:rsidP="00E5516C">
    <w:pPr>
      <w:pStyle w:val="Intestazione"/>
      <w:tabs>
        <w:tab w:val="clear" w:pos="4819"/>
        <w:tab w:val="clear" w:pos="9638"/>
        <w:tab w:val="left" w:pos="2300"/>
      </w:tabs>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986"/>
    <w:multiLevelType w:val="hybridMultilevel"/>
    <w:tmpl w:val="5EAECE82"/>
    <w:lvl w:ilvl="0" w:tplc="D0EC6D0C">
      <w:start w:val="1"/>
      <w:numFmt w:val="bullet"/>
      <w:lvlText w:val=""/>
      <w:lvlJc w:val="left"/>
      <w:pPr>
        <w:ind w:left="720" w:hanging="360"/>
      </w:pPr>
      <w:rPr>
        <w:rFonts w:ascii="Symbol" w:hAnsi="Symbol" w:hint="default"/>
        <w:w w:val="100"/>
        <w:sz w:val="22"/>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8E4013"/>
    <w:multiLevelType w:val="hybridMultilevel"/>
    <w:tmpl w:val="A7306F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A40C05"/>
    <w:multiLevelType w:val="hybridMultilevel"/>
    <w:tmpl w:val="A238CDC8"/>
    <w:lvl w:ilvl="0" w:tplc="04100005">
      <w:start w:val="1"/>
      <w:numFmt w:val="bullet"/>
      <w:lvlText w:val=""/>
      <w:lvlJc w:val="left"/>
      <w:pPr>
        <w:ind w:left="2149" w:hanging="360"/>
      </w:pPr>
      <w:rPr>
        <w:rFonts w:ascii="Wingdings" w:hAnsi="Wingdings"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3">
    <w:nsid w:val="07EA3DF2"/>
    <w:multiLevelType w:val="hybridMultilevel"/>
    <w:tmpl w:val="7346E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361E84"/>
    <w:multiLevelType w:val="hybridMultilevel"/>
    <w:tmpl w:val="A5BE0196"/>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09485105"/>
    <w:multiLevelType w:val="hybridMultilevel"/>
    <w:tmpl w:val="E64A36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E87EF1"/>
    <w:multiLevelType w:val="hybridMultilevel"/>
    <w:tmpl w:val="78CCB47C"/>
    <w:lvl w:ilvl="0" w:tplc="5AA00A1E">
      <w:start w:val="2"/>
      <w:numFmt w:val="bullet"/>
      <w:lvlText w:val="-"/>
      <w:lvlJc w:val="left"/>
      <w:pPr>
        <w:ind w:left="644" w:hanging="360"/>
      </w:pPr>
      <w:rPr>
        <w:rFonts w:ascii="Calibri" w:eastAsiaTheme="minorEastAsia"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0CB94226"/>
    <w:multiLevelType w:val="hybridMultilevel"/>
    <w:tmpl w:val="E3D2B4A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79663A"/>
    <w:multiLevelType w:val="hybridMultilevel"/>
    <w:tmpl w:val="2F4867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0078B4"/>
    <w:multiLevelType w:val="multilevel"/>
    <w:tmpl w:val="4E06D1A2"/>
    <w:lvl w:ilvl="0">
      <w:start w:val="1"/>
      <w:numFmt w:val="decimal"/>
      <w:pStyle w:val="Titolo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CC031A8"/>
    <w:multiLevelType w:val="hybridMultilevel"/>
    <w:tmpl w:val="8626E4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5E2BFE"/>
    <w:multiLevelType w:val="hybridMultilevel"/>
    <w:tmpl w:val="FB6C0D60"/>
    <w:lvl w:ilvl="0" w:tplc="5AA00A1E">
      <w:start w:val="2"/>
      <w:numFmt w:val="bullet"/>
      <w:lvlText w:val="-"/>
      <w:lvlJc w:val="left"/>
      <w:pPr>
        <w:ind w:left="644" w:hanging="360"/>
      </w:pPr>
      <w:rPr>
        <w:rFonts w:ascii="Calibri" w:eastAsiaTheme="minorEastAsia"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1E7808BC"/>
    <w:multiLevelType w:val="hybridMultilevel"/>
    <w:tmpl w:val="94646F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D25097"/>
    <w:multiLevelType w:val="hybridMultilevel"/>
    <w:tmpl w:val="1A6271EC"/>
    <w:lvl w:ilvl="0" w:tplc="C8FAB65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2E7A48"/>
    <w:multiLevelType w:val="hybridMultilevel"/>
    <w:tmpl w:val="03F0840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27E66D3D"/>
    <w:multiLevelType w:val="multilevel"/>
    <w:tmpl w:val="98D47CC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CC66E9"/>
    <w:multiLevelType w:val="hybridMultilevel"/>
    <w:tmpl w:val="CCA8D740"/>
    <w:lvl w:ilvl="0" w:tplc="9822C6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465DD5"/>
    <w:multiLevelType w:val="hybridMultilevel"/>
    <w:tmpl w:val="E4B4586E"/>
    <w:lvl w:ilvl="0" w:tplc="DBBC649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AA227E"/>
    <w:multiLevelType w:val="hybridMultilevel"/>
    <w:tmpl w:val="5E565D86"/>
    <w:lvl w:ilvl="0" w:tplc="5AEED0F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C5011AC"/>
    <w:multiLevelType w:val="hybridMultilevel"/>
    <w:tmpl w:val="79009700"/>
    <w:lvl w:ilvl="0" w:tplc="FFFFFFFF">
      <w:start w:val="1"/>
      <w:numFmt w:val="bullet"/>
      <w:lvlText w:val="▫"/>
      <w:lvlJc w:val="left"/>
      <w:pPr>
        <w:tabs>
          <w:tab w:val="num" w:pos="360"/>
        </w:tabs>
        <w:ind w:left="360" w:hanging="360"/>
      </w:pPr>
      <w:rPr>
        <w:rFonts w:hAnsi="Courier New" w:hint="default"/>
      </w:rPr>
    </w:lvl>
    <w:lvl w:ilvl="1" w:tplc="FFFFFFFF">
      <w:start w:val="1"/>
      <w:numFmt w:val="decimal"/>
      <w:pStyle w:val="Numeroelenco2"/>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hAnsi="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3DE071C3"/>
    <w:multiLevelType w:val="hybridMultilevel"/>
    <w:tmpl w:val="51CEE57C"/>
    <w:lvl w:ilvl="0" w:tplc="5AEED0F2">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16E65D5"/>
    <w:multiLevelType w:val="hybridMultilevel"/>
    <w:tmpl w:val="D1D697F6"/>
    <w:lvl w:ilvl="0" w:tplc="D646E062">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49F41B0"/>
    <w:multiLevelType w:val="hybridMultilevel"/>
    <w:tmpl w:val="5C2EA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4E19C2"/>
    <w:multiLevelType w:val="singleLevel"/>
    <w:tmpl w:val="E60AC288"/>
    <w:lvl w:ilvl="0">
      <w:start w:val="1"/>
      <w:numFmt w:val="bullet"/>
      <w:pStyle w:val="tbullet"/>
      <w:lvlText w:val=""/>
      <w:legacy w:legacy="1" w:legacySpace="0" w:legacyIndent="283"/>
      <w:lvlJc w:val="left"/>
      <w:pPr>
        <w:ind w:left="1560" w:hanging="283"/>
      </w:pPr>
      <w:rPr>
        <w:rFonts w:ascii="Symbol" w:hAnsi="Symbol" w:cs="Symbol" w:hint="default"/>
      </w:rPr>
    </w:lvl>
  </w:abstractNum>
  <w:abstractNum w:abstractNumId="24">
    <w:nsid w:val="4CE35F0D"/>
    <w:multiLevelType w:val="hybridMultilevel"/>
    <w:tmpl w:val="83A492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C50FF3"/>
    <w:multiLevelType w:val="hybridMultilevel"/>
    <w:tmpl w:val="175477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4D40A7"/>
    <w:multiLevelType w:val="hybridMultilevel"/>
    <w:tmpl w:val="203C1652"/>
    <w:lvl w:ilvl="0" w:tplc="DBBC649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E602C8"/>
    <w:multiLevelType w:val="hybridMultilevel"/>
    <w:tmpl w:val="BDC491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C04C01"/>
    <w:multiLevelType w:val="hybridMultilevel"/>
    <w:tmpl w:val="65BA2F4C"/>
    <w:lvl w:ilvl="0" w:tplc="525E639E">
      <w:start w:val="1"/>
      <w:numFmt w:val="bullet"/>
      <w:pStyle w:val="headerleft"/>
      <w:lvlText w:val="–"/>
      <w:lvlJc w:val="left"/>
      <w:pPr>
        <w:tabs>
          <w:tab w:val="num" w:pos="652"/>
        </w:tabs>
        <w:ind w:left="652" w:hanging="360"/>
      </w:pPr>
      <w:rPr>
        <w:rFonts w:ascii="Arial Narrow" w:hAnsi="Arial Narrow"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15AA6"/>
    <w:multiLevelType w:val="hybridMultilevel"/>
    <w:tmpl w:val="13FE57A4"/>
    <w:lvl w:ilvl="0" w:tplc="95FA3DE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5972723"/>
    <w:multiLevelType w:val="hybridMultilevel"/>
    <w:tmpl w:val="21DA239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nsid w:val="65D43D02"/>
    <w:multiLevelType w:val="hybridMultilevel"/>
    <w:tmpl w:val="4B5A146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667A18D9"/>
    <w:multiLevelType w:val="hybridMultilevel"/>
    <w:tmpl w:val="E07A4D8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695E136A"/>
    <w:multiLevelType w:val="hybridMultilevel"/>
    <w:tmpl w:val="D7CEB31A"/>
    <w:lvl w:ilvl="0" w:tplc="DBBC649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D96024"/>
    <w:multiLevelType w:val="hybridMultilevel"/>
    <w:tmpl w:val="6AE445E6"/>
    <w:lvl w:ilvl="0" w:tplc="ED6E24AE">
      <w:start w:val="4"/>
      <w:numFmt w:val="bullet"/>
      <w:lvlText w:val="-"/>
      <w:lvlJc w:val="left"/>
      <w:pPr>
        <w:ind w:left="360" w:hanging="360"/>
      </w:pPr>
      <w:rPr>
        <w:rFonts w:ascii="Calibri" w:eastAsiaTheme="minorEastAsia"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A6002EC"/>
    <w:multiLevelType w:val="singleLevel"/>
    <w:tmpl w:val="CB74A5E6"/>
    <w:lvl w:ilvl="0">
      <w:start w:val="1"/>
      <w:numFmt w:val="bullet"/>
      <w:pStyle w:val="NoteList"/>
      <w:lvlText w:val=""/>
      <w:lvlJc w:val="left"/>
      <w:pPr>
        <w:tabs>
          <w:tab w:val="num" w:pos="360"/>
        </w:tabs>
        <w:ind w:left="360" w:hanging="360"/>
      </w:pPr>
      <w:rPr>
        <w:rFonts w:ascii="Symbol" w:hAnsi="Symbol" w:hint="default"/>
      </w:rPr>
    </w:lvl>
  </w:abstractNum>
  <w:abstractNum w:abstractNumId="36">
    <w:nsid w:val="7D144E3A"/>
    <w:multiLevelType w:val="hybridMultilevel"/>
    <w:tmpl w:val="9678F0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9"/>
  </w:num>
  <w:num w:numId="4">
    <w:abstractNumId w:val="24"/>
  </w:num>
  <w:num w:numId="5">
    <w:abstractNumId w:val="35"/>
  </w:num>
  <w:num w:numId="6">
    <w:abstractNumId w:val="28"/>
  </w:num>
  <w:num w:numId="7">
    <w:abstractNumId w:val="23"/>
  </w:num>
  <w:num w:numId="8">
    <w:abstractNumId w:val="12"/>
  </w:num>
  <w:num w:numId="9">
    <w:abstractNumId w:val="22"/>
  </w:num>
  <w:num w:numId="10">
    <w:abstractNumId w:val="36"/>
  </w:num>
  <w:num w:numId="11">
    <w:abstractNumId w:val="27"/>
  </w:num>
  <w:num w:numId="12">
    <w:abstractNumId w:val="1"/>
  </w:num>
  <w:num w:numId="13">
    <w:abstractNumId w:val="21"/>
  </w:num>
  <w:num w:numId="14">
    <w:abstractNumId w:val="25"/>
  </w:num>
  <w:num w:numId="15">
    <w:abstractNumId w:val="8"/>
  </w:num>
  <w:num w:numId="16">
    <w:abstractNumId w:val="31"/>
  </w:num>
  <w:num w:numId="17">
    <w:abstractNumId w:val="10"/>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0"/>
  </w:num>
  <w:num w:numId="23">
    <w:abstractNumId w:val="29"/>
  </w:num>
  <w:num w:numId="24">
    <w:abstractNumId w:val="33"/>
  </w:num>
  <w:num w:numId="25">
    <w:abstractNumId w:val="26"/>
  </w:num>
  <w:num w:numId="26">
    <w:abstractNumId w:val="17"/>
  </w:num>
  <w:num w:numId="27">
    <w:abstractNumId w:val="34"/>
  </w:num>
  <w:num w:numId="28">
    <w:abstractNumId w:val="14"/>
  </w:num>
  <w:num w:numId="29">
    <w:abstractNumId w:val="6"/>
  </w:num>
  <w:num w:numId="30">
    <w:abstractNumId w:val="11"/>
  </w:num>
  <w:num w:numId="31">
    <w:abstractNumId w:val="7"/>
  </w:num>
  <w:num w:numId="32">
    <w:abstractNumId w:val="13"/>
  </w:num>
  <w:num w:numId="33">
    <w:abstractNumId w:val="4"/>
  </w:num>
  <w:num w:numId="34">
    <w:abstractNumId w:val="30"/>
  </w:num>
  <w:num w:numId="35">
    <w:abstractNumId w:val="2"/>
  </w:num>
  <w:num w:numId="36">
    <w:abstractNumId w:val="32"/>
  </w:num>
  <w:num w:numId="37">
    <w:abstractNumId w:val="5"/>
  </w:num>
  <w:num w:numId="38">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oNotTrackFormatting/>
  <w:documentProtection w:edit="readOnly" w:formatting="1" w:enforcement="1" w:cryptProviderType="rsaFull" w:cryptAlgorithmClass="hash" w:cryptAlgorithmType="typeAny" w:cryptAlgorithmSid="4" w:cryptSpinCount="100000" w:hash="GvFPYT74HBjAwuQInWcDuCcYg8A=" w:salt="t1gWcxDdJ368qgIjIW6rUg=="/>
  <w:defaultTabStop w:val="708"/>
  <w:hyphenationZone w:val="283"/>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4465A4"/>
    <w:rsid w:val="00000893"/>
    <w:rsid w:val="00000ADA"/>
    <w:rsid w:val="00000F97"/>
    <w:rsid w:val="00001A35"/>
    <w:rsid w:val="00001ACC"/>
    <w:rsid w:val="00002055"/>
    <w:rsid w:val="000020D7"/>
    <w:rsid w:val="00002353"/>
    <w:rsid w:val="00002D91"/>
    <w:rsid w:val="00002E96"/>
    <w:rsid w:val="00002EF5"/>
    <w:rsid w:val="000037F4"/>
    <w:rsid w:val="00003958"/>
    <w:rsid w:val="00003AD9"/>
    <w:rsid w:val="00003CB7"/>
    <w:rsid w:val="00003EBB"/>
    <w:rsid w:val="00004598"/>
    <w:rsid w:val="00004D65"/>
    <w:rsid w:val="00004D77"/>
    <w:rsid w:val="00004F94"/>
    <w:rsid w:val="000050AF"/>
    <w:rsid w:val="0000532F"/>
    <w:rsid w:val="0000573D"/>
    <w:rsid w:val="00005959"/>
    <w:rsid w:val="0000595E"/>
    <w:rsid w:val="00005A2B"/>
    <w:rsid w:val="000064A6"/>
    <w:rsid w:val="000066B5"/>
    <w:rsid w:val="00006A97"/>
    <w:rsid w:val="00006F6A"/>
    <w:rsid w:val="00007086"/>
    <w:rsid w:val="000072D5"/>
    <w:rsid w:val="00007389"/>
    <w:rsid w:val="00007D39"/>
    <w:rsid w:val="00007D79"/>
    <w:rsid w:val="00007E9B"/>
    <w:rsid w:val="00007F88"/>
    <w:rsid w:val="000100A5"/>
    <w:rsid w:val="00010323"/>
    <w:rsid w:val="0001043B"/>
    <w:rsid w:val="00010B32"/>
    <w:rsid w:val="00010B49"/>
    <w:rsid w:val="00011130"/>
    <w:rsid w:val="000115A4"/>
    <w:rsid w:val="000115B4"/>
    <w:rsid w:val="000116D7"/>
    <w:rsid w:val="00011A53"/>
    <w:rsid w:val="00011ADA"/>
    <w:rsid w:val="000122EF"/>
    <w:rsid w:val="00012493"/>
    <w:rsid w:val="00012846"/>
    <w:rsid w:val="000129D4"/>
    <w:rsid w:val="00012F88"/>
    <w:rsid w:val="00013370"/>
    <w:rsid w:val="00013519"/>
    <w:rsid w:val="00013CD3"/>
    <w:rsid w:val="000144BC"/>
    <w:rsid w:val="000145D4"/>
    <w:rsid w:val="000149F9"/>
    <w:rsid w:val="00014A5C"/>
    <w:rsid w:val="00015B73"/>
    <w:rsid w:val="0001622F"/>
    <w:rsid w:val="000162BC"/>
    <w:rsid w:val="00016853"/>
    <w:rsid w:val="000169D4"/>
    <w:rsid w:val="00016C42"/>
    <w:rsid w:val="00016CED"/>
    <w:rsid w:val="00016DA3"/>
    <w:rsid w:val="000170E7"/>
    <w:rsid w:val="00017116"/>
    <w:rsid w:val="000171AD"/>
    <w:rsid w:val="000172F3"/>
    <w:rsid w:val="0001756B"/>
    <w:rsid w:val="000178D9"/>
    <w:rsid w:val="00017BB6"/>
    <w:rsid w:val="00017F48"/>
    <w:rsid w:val="00020394"/>
    <w:rsid w:val="0002041B"/>
    <w:rsid w:val="00020580"/>
    <w:rsid w:val="00020FE7"/>
    <w:rsid w:val="000214DD"/>
    <w:rsid w:val="000228B4"/>
    <w:rsid w:val="0002294A"/>
    <w:rsid w:val="00022C54"/>
    <w:rsid w:val="00022D08"/>
    <w:rsid w:val="000230E2"/>
    <w:rsid w:val="000232AF"/>
    <w:rsid w:val="000238DE"/>
    <w:rsid w:val="00023CD8"/>
    <w:rsid w:val="00024599"/>
    <w:rsid w:val="000248A4"/>
    <w:rsid w:val="00024BCD"/>
    <w:rsid w:val="0002521F"/>
    <w:rsid w:val="0002523E"/>
    <w:rsid w:val="0002547A"/>
    <w:rsid w:val="00025B27"/>
    <w:rsid w:val="000274E3"/>
    <w:rsid w:val="000277A8"/>
    <w:rsid w:val="000277F2"/>
    <w:rsid w:val="00027E1E"/>
    <w:rsid w:val="00030126"/>
    <w:rsid w:val="000307BD"/>
    <w:rsid w:val="0003093A"/>
    <w:rsid w:val="00030995"/>
    <w:rsid w:val="00030BEA"/>
    <w:rsid w:val="00031565"/>
    <w:rsid w:val="00031804"/>
    <w:rsid w:val="0003197C"/>
    <w:rsid w:val="00031A20"/>
    <w:rsid w:val="00031B52"/>
    <w:rsid w:val="00031C26"/>
    <w:rsid w:val="00031E26"/>
    <w:rsid w:val="0003201B"/>
    <w:rsid w:val="00032C3F"/>
    <w:rsid w:val="00032F69"/>
    <w:rsid w:val="00033122"/>
    <w:rsid w:val="0003349E"/>
    <w:rsid w:val="000334B6"/>
    <w:rsid w:val="000336FC"/>
    <w:rsid w:val="00033810"/>
    <w:rsid w:val="00033B5C"/>
    <w:rsid w:val="00033DE6"/>
    <w:rsid w:val="000347EA"/>
    <w:rsid w:val="00034E13"/>
    <w:rsid w:val="00034EBC"/>
    <w:rsid w:val="000352F0"/>
    <w:rsid w:val="00035435"/>
    <w:rsid w:val="0003548E"/>
    <w:rsid w:val="0003556B"/>
    <w:rsid w:val="000355BD"/>
    <w:rsid w:val="000356DE"/>
    <w:rsid w:val="00036014"/>
    <w:rsid w:val="00036081"/>
    <w:rsid w:val="000360EB"/>
    <w:rsid w:val="000361AF"/>
    <w:rsid w:val="000362BE"/>
    <w:rsid w:val="000364E3"/>
    <w:rsid w:val="00037595"/>
    <w:rsid w:val="00037676"/>
    <w:rsid w:val="000377EA"/>
    <w:rsid w:val="00037AA3"/>
    <w:rsid w:val="00040002"/>
    <w:rsid w:val="00041005"/>
    <w:rsid w:val="00041389"/>
    <w:rsid w:val="0004148B"/>
    <w:rsid w:val="000416C1"/>
    <w:rsid w:val="00041771"/>
    <w:rsid w:val="00041C56"/>
    <w:rsid w:val="00041DD5"/>
    <w:rsid w:val="00041FF6"/>
    <w:rsid w:val="000429E2"/>
    <w:rsid w:val="00042D7C"/>
    <w:rsid w:val="00042E48"/>
    <w:rsid w:val="00042E4F"/>
    <w:rsid w:val="00043323"/>
    <w:rsid w:val="00043639"/>
    <w:rsid w:val="0004368D"/>
    <w:rsid w:val="000438F7"/>
    <w:rsid w:val="00043CAE"/>
    <w:rsid w:val="00043D88"/>
    <w:rsid w:val="00044229"/>
    <w:rsid w:val="000442C4"/>
    <w:rsid w:val="0004430F"/>
    <w:rsid w:val="0004443B"/>
    <w:rsid w:val="000447C8"/>
    <w:rsid w:val="00044983"/>
    <w:rsid w:val="000449AB"/>
    <w:rsid w:val="000449C0"/>
    <w:rsid w:val="00044D38"/>
    <w:rsid w:val="00044E9A"/>
    <w:rsid w:val="00045E32"/>
    <w:rsid w:val="00046160"/>
    <w:rsid w:val="00046492"/>
    <w:rsid w:val="000469F4"/>
    <w:rsid w:val="00046D2D"/>
    <w:rsid w:val="00046D4B"/>
    <w:rsid w:val="000470EF"/>
    <w:rsid w:val="000475D7"/>
    <w:rsid w:val="0004777B"/>
    <w:rsid w:val="00047837"/>
    <w:rsid w:val="00047B76"/>
    <w:rsid w:val="00047E42"/>
    <w:rsid w:val="00047FC4"/>
    <w:rsid w:val="0005011D"/>
    <w:rsid w:val="000504BC"/>
    <w:rsid w:val="00050634"/>
    <w:rsid w:val="00050E76"/>
    <w:rsid w:val="00050EEB"/>
    <w:rsid w:val="00050F06"/>
    <w:rsid w:val="00051D07"/>
    <w:rsid w:val="00051EEE"/>
    <w:rsid w:val="0005220E"/>
    <w:rsid w:val="000523AF"/>
    <w:rsid w:val="000524FB"/>
    <w:rsid w:val="00052BD6"/>
    <w:rsid w:val="00052F1B"/>
    <w:rsid w:val="000535EE"/>
    <w:rsid w:val="000536CA"/>
    <w:rsid w:val="000538B5"/>
    <w:rsid w:val="00053D34"/>
    <w:rsid w:val="00053E01"/>
    <w:rsid w:val="00053E18"/>
    <w:rsid w:val="000540DE"/>
    <w:rsid w:val="00054B32"/>
    <w:rsid w:val="00054B84"/>
    <w:rsid w:val="00054CE4"/>
    <w:rsid w:val="000553B2"/>
    <w:rsid w:val="000556AD"/>
    <w:rsid w:val="000557B4"/>
    <w:rsid w:val="0005597C"/>
    <w:rsid w:val="00055C25"/>
    <w:rsid w:val="00055C64"/>
    <w:rsid w:val="0005616E"/>
    <w:rsid w:val="000563CB"/>
    <w:rsid w:val="0005663B"/>
    <w:rsid w:val="00056BA1"/>
    <w:rsid w:val="00056F80"/>
    <w:rsid w:val="000575D9"/>
    <w:rsid w:val="0005790D"/>
    <w:rsid w:val="000600F9"/>
    <w:rsid w:val="000608FB"/>
    <w:rsid w:val="000609A4"/>
    <w:rsid w:val="0006110E"/>
    <w:rsid w:val="00061197"/>
    <w:rsid w:val="0006141C"/>
    <w:rsid w:val="00061561"/>
    <w:rsid w:val="000617BB"/>
    <w:rsid w:val="0006186F"/>
    <w:rsid w:val="00061D50"/>
    <w:rsid w:val="00061DA3"/>
    <w:rsid w:val="00061E0B"/>
    <w:rsid w:val="00061E28"/>
    <w:rsid w:val="000624DC"/>
    <w:rsid w:val="00062583"/>
    <w:rsid w:val="00062732"/>
    <w:rsid w:val="00063186"/>
    <w:rsid w:val="000631BF"/>
    <w:rsid w:val="000632A6"/>
    <w:rsid w:val="0006347C"/>
    <w:rsid w:val="000635B0"/>
    <w:rsid w:val="000636FD"/>
    <w:rsid w:val="00063EBB"/>
    <w:rsid w:val="000643A1"/>
    <w:rsid w:val="00064A16"/>
    <w:rsid w:val="00064B75"/>
    <w:rsid w:val="00064DEA"/>
    <w:rsid w:val="00065F08"/>
    <w:rsid w:val="000660A6"/>
    <w:rsid w:val="000661DE"/>
    <w:rsid w:val="000662D6"/>
    <w:rsid w:val="000663EC"/>
    <w:rsid w:val="0006690F"/>
    <w:rsid w:val="000669B0"/>
    <w:rsid w:val="00066B71"/>
    <w:rsid w:val="0006781F"/>
    <w:rsid w:val="0006789A"/>
    <w:rsid w:val="00070527"/>
    <w:rsid w:val="0007068A"/>
    <w:rsid w:val="00071339"/>
    <w:rsid w:val="000714FB"/>
    <w:rsid w:val="00071AB1"/>
    <w:rsid w:val="00071C14"/>
    <w:rsid w:val="00071DE6"/>
    <w:rsid w:val="00072447"/>
    <w:rsid w:val="00072897"/>
    <w:rsid w:val="00073239"/>
    <w:rsid w:val="00073510"/>
    <w:rsid w:val="000735B0"/>
    <w:rsid w:val="00073A89"/>
    <w:rsid w:val="00073E1B"/>
    <w:rsid w:val="00074570"/>
    <w:rsid w:val="000745AF"/>
    <w:rsid w:val="000746F3"/>
    <w:rsid w:val="0007481D"/>
    <w:rsid w:val="000749EA"/>
    <w:rsid w:val="00075ACA"/>
    <w:rsid w:val="00075FFF"/>
    <w:rsid w:val="00076094"/>
    <w:rsid w:val="000760E7"/>
    <w:rsid w:val="000760E9"/>
    <w:rsid w:val="00076A1A"/>
    <w:rsid w:val="000770A0"/>
    <w:rsid w:val="00080621"/>
    <w:rsid w:val="0008187A"/>
    <w:rsid w:val="00081AB8"/>
    <w:rsid w:val="00081C1A"/>
    <w:rsid w:val="000821BE"/>
    <w:rsid w:val="0008240F"/>
    <w:rsid w:val="00082609"/>
    <w:rsid w:val="00083503"/>
    <w:rsid w:val="00084B39"/>
    <w:rsid w:val="00084C2B"/>
    <w:rsid w:val="00085940"/>
    <w:rsid w:val="0008617B"/>
    <w:rsid w:val="00086234"/>
    <w:rsid w:val="000863E7"/>
    <w:rsid w:val="000867BB"/>
    <w:rsid w:val="00087337"/>
    <w:rsid w:val="00087B08"/>
    <w:rsid w:val="00090096"/>
    <w:rsid w:val="00090B6A"/>
    <w:rsid w:val="0009105C"/>
    <w:rsid w:val="0009189A"/>
    <w:rsid w:val="00091A03"/>
    <w:rsid w:val="0009208F"/>
    <w:rsid w:val="000929CB"/>
    <w:rsid w:val="00092A08"/>
    <w:rsid w:val="000931FC"/>
    <w:rsid w:val="00093A01"/>
    <w:rsid w:val="00093A07"/>
    <w:rsid w:val="00093B00"/>
    <w:rsid w:val="00093B21"/>
    <w:rsid w:val="00093B6A"/>
    <w:rsid w:val="00094044"/>
    <w:rsid w:val="00094244"/>
    <w:rsid w:val="0009426C"/>
    <w:rsid w:val="00094576"/>
    <w:rsid w:val="00094A90"/>
    <w:rsid w:val="00094AE1"/>
    <w:rsid w:val="00094B84"/>
    <w:rsid w:val="00095466"/>
    <w:rsid w:val="00095E01"/>
    <w:rsid w:val="000960E7"/>
    <w:rsid w:val="00096201"/>
    <w:rsid w:val="0009722D"/>
    <w:rsid w:val="00097650"/>
    <w:rsid w:val="00097832"/>
    <w:rsid w:val="00097D4D"/>
    <w:rsid w:val="000A0495"/>
    <w:rsid w:val="000A1054"/>
    <w:rsid w:val="000A1088"/>
    <w:rsid w:val="000A1D57"/>
    <w:rsid w:val="000A224D"/>
    <w:rsid w:val="000A2716"/>
    <w:rsid w:val="000A291F"/>
    <w:rsid w:val="000A2B08"/>
    <w:rsid w:val="000A2BF8"/>
    <w:rsid w:val="000A2DFD"/>
    <w:rsid w:val="000A2E63"/>
    <w:rsid w:val="000A308A"/>
    <w:rsid w:val="000A3486"/>
    <w:rsid w:val="000A353A"/>
    <w:rsid w:val="000A3A4B"/>
    <w:rsid w:val="000A3E71"/>
    <w:rsid w:val="000A4011"/>
    <w:rsid w:val="000A492F"/>
    <w:rsid w:val="000A4A5F"/>
    <w:rsid w:val="000A4C64"/>
    <w:rsid w:val="000A4E2F"/>
    <w:rsid w:val="000A5E5B"/>
    <w:rsid w:val="000A656F"/>
    <w:rsid w:val="000A65C9"/>
    <w:rsid w:val="000A6600"/>
    <w:rsid w:val="000A683B"/>
    <w:rsid w:val="000A6D83"/>
    <w:rsid w:val="000A7060"/>
    <w:rsid w:val="000A707F"/>
    <w:rsid w:val="000A7132"/>
    <w:rsid w:val="000A720E"/>
    <w:rsid w:val="000A7311"/>
    <w:rsid w:val="000A747A"/>
    <w:rsid w:val="000A7B1A"/>
    <w:rsid w:val="000A7F38"/>
    <w:rsid w:val="000B0393"/>
    <w:rsid w:val="000B061B"/>
    <w:rsid w:val="000B0B91"/>
    <w:rsid w:val="000B0BE4"/>
    <w:rsid w:val="000B0DE4"/>
    <w:rsid w:val="000B0EE4"/>
    <w:rsid w:val="000B141B"/>
    <w:rsid w:val="000B144B"/>
    <w:rsid w:val="000B177A"/>
    <w:rsid w:val="000B18F8"/>
    <w:rsid w:val="000B1949"/>
    <w:rsid w:val="000B1AEF"/>
    <w:rsid w:val="000B1C2B"/>
    <w:rsid w:val="000B1C7E"/>
    <w:rsid w:val="000B1FDC"/>
    <w:rsid w:val="000B2844"/>
    <w:rsid w:val="000B28D2"/>
    <w:rsid w:val="000B28E2"/>
    <w:rsid w:val="000B2B51"/>
    <w:rsid w:val="000B2B71"/>
    <w:rsid w:val="000B2C10"/>
    <w:rsid w:val="000B311A"/>
    <w:rsid w:val="000B31C3"/>
    <w:rsid w:val="000B34E4"/>
    <w:rsid w:val="000B36F7"/>
    <w:rsid w:val="000B3815"/>
    <w:rsid w:val="000B397C"/>
    <w:rsid w:val="000B3E53"/>
    <w:rsid w:val="000B42F9"/>
    <w:rsid w:val="000B439C"/>
    <w:rsid w:val="000B43C0"/>
    <w:rsid w:val="000B4D61"/>
    <w:rsid w:val="000B5153"/>
    <w:rsid w:val="000B5245"/>
    <w:rsid w:val="000B53B5"/>
    <w:rsid w:val="000B54E9"/>
    <w:rsid w:val="000B566E"/>
    <w:rsid w:val="000B58F0"/>
    <w:rsid w:val="000B5A71"/>
    <w:rsid w:val="000B5DAC"/>
    <w:rsid w:val="000B619C"/>
    <w:rsid w:val="000B6406"/>
    <w:rsid w:val="000B6516"/>
    <w:rsid w:val="000B689D"/>
    <w:rsid w:val="000B6BBA"/>
    <w:rsid w:val="000B7723"/>
    <w:rsid w:val="000B7BFD"/>
    <w:rsid w:val="000B7C5A"/>
    <w:rsid w:val="000B7F28"/>
    <w:rsid w:val="000C0163"/>
    <w:rsid w:val="000C093F"/>
    <w:rsid w:val="000C0B78"/>
    <w:rsid w:val="000C122C"/>
    <w:rsid w:val="000C1548"/>
    <w:rsid w:val="000C1B7B"/>
    <w:rsid w:val="000C1C4E"/>
    <w:rsid w:val="000C1FAB"/>
    <w:rsid w:val="000C285D"/>
    <w:rsid w:val="000C2A85"/>
    <w:rsid w:val="000C331A"/>
    <w:rsid w:val="000C338A"/>
    <w:rsid w:val="000C35EC"/>
    <w:rsid w:val="000C3658"/>
    <w:rsid w:val="000C440D"/>
    <w:rsid w:val="000C46B4"/>
    <w:rsid w:val="000C4C97"/>
    <w:rsid w:val="000C5034"/>
    <w:rsid w:val="000C50D3"/>
    <w:rsid w:val="000C5152"/>
    <w:rsid w:val="000C526E"/>
    <w:rsid w:val="000C5276"/>
    <w:rsid w:val="000C530B"/>
    <w:rsid w:val="000C54B0"/>
    <w:rsid w:val="000C57E9"/>
    <w:rsid w:val="000C5965"/>
    <w:rsid w:val="000C59D9"/>
    <w:rsid w:val="000C5AD0"/>
    <w:rsid w:val="000C5B76"/>
    <w:rsid w:val="000C5E92"/>
    <w:rsid w:val="000C6118"/>
    <w:rsid w:val="000C6316"/>
    <w:rsid w:val="000C65E4"/>
    <w:rsid w:val="000C6665"/>
    <w:rsid w:val="000C6861"/>
    <w:rsid w:val="000C6A22"/>
    <w:rsid w:val="000C6B20"/>
    <w:rsid w:val="000C74D2"/>
    <w:rsid w:val="000C76A8"/>
    <w:rsid w:val="000C7B24"/>
    <w:rsid w:val="000C7CCA"/>
    <w:rsid w:val="000C7EB2"/>
    <w:rsid w:val="000D084A"/>
    <w:rsid w:val="000D0C69"/>
    <w:rsid w:val="000D0E42"/>
    <w:rsid w:val="000D118F"/>
    <w:rsid w:val="000D14B5"/>
    <w:rsid w:val="000D156D"/>
    <w:rsid w:val="000D15A9"/>
    <w:rsid w:val="000D15D7"/>
    <w:rsid w:val="000D2137"/>
    <w:rsid w:val="000D2493"/>
    <w:rsid w:val="000D25DC"/>
    <w:rsid w:val="000D2611"/>
    <w:rsid w:val="000D2A35"/>
    <w:rsid w:val="000D33C1"/>
    <w:rsid w:val="000D36D5"/>
    <w:rsid w:val="000D39C2"/>
    <w:rsid w:val="000D3A33"/>
    <w:rsid w:val="000D3C4E"/>
    <w:rsid w:val="000D3C8A"/>
    <w:rsid w:val="000D3D04"/>
    <w:rsid w:val="000D4488"/>
    <w:rsid w:val="000D4516"/>
    <w:rsid w:val="000D4A9F"/>
    <w:rsid w:val="000D4C7B"/>
    <w:rsid w:val="000D4FB4"/>
    <w:rsid w:val="000D5330"/>
    <w:rsid w:val="000D5E5D"/>
    <w:rsid w:val="000D5E8A"/>
    <w:rsid w:val="000D5F9B"/>
    <w:rsid w:val="000D642F"/>
    <w:rsid w:val="000D656E"/>
    <w:rsid w:val="000D69CC"/>
    <w:rsid w:val="000D6BCF"/>
    <w:rsid w:val="000D6C8F"/>
    <w:rsid w:val="000D6E84"/>
    <w:rsid w:val="000D7254"/>
    <w:rsid w:val="000D7C81"/>
    <w:rsid w:val="000E0102"/>
    <w:rsid w:val="000E029D"/>
    <w:rsid w:val="000E03B6"/>
    <w:rsid w:val="000E04F0"/>
    <w:rsid w:val="000E06B6"/>
    <w:rsid w:val="000E0945"/>
    <w:rsid w:val="000E0C35"/>
    <w:rsid w:val="000E10F8"/>
    <w:rsid w:val="000E1326"/>
    <w:rsid w:val="000E13EC"/>
    <w:rsid w:val="000E15BC"/>
    <w:rsid w:val="000E1DBF"/>
    <w:rsid w:val="000E1E52"/>
    <w:rsid w:val="000E2001"/>
    <w:rsid w:val="000E20EB"/>
    <w:rsid w:val="000E24DB"/>
    <w:rsid w:val="000E24F5"/>
    <w:rsid w:val="000E2702"/>
    <w:rsid w:val="000E28D1"/>
    <w:rsid w:val="000E2AA9"/>
    <w:rsid w:val="000E3027"/>
    <w:rsid w:val="000E30C3"/>
    <w:rsid w:val="000E31D6"/>
    <w:rsid w:val="000E32A3"/>
    <w:rsid w:val="000E3490"/>
    <w:rsid w:val="000E394C"/>
    <w:rsid w:val="000E4164"/>
    <w:rsid w:val="000E4231"/>
    <w:rsid w:val="000E4326"/>
    <w:rsid w:val="000E443F"/>
    <w:rsid w:val="000E4621"/>
    <w:rsid w:val="000E4AE9"/>
    <w:rsid w:val="000E537C"/>
    <w:rsid w:val="000E592A"/>
    <w:rsid w:val="000E5AC5"/>
    <w:rsid w:val="000E5DF3"/>
    <w:rsid w:val="000E6CD2"/>
    <w:rsid w:val="000E7282"/>
    <w:rsid w:val="000E784B"/>
    <w:rsid w:val="000E7AEF"/>
    <w:rsid w:val="000F01EC"/>
    <w:rsid w:val="000F02F9"/>
    <w:rsid w:val="000F032D"/>
    <w:rsid w:val="000F0906"/>
    <w:rsid w:val="000F0D2B"/>
    <w:rsid w:val="000F0FDD"/>
    <w:rsid w:val="000F107A"/>
    <w:rsid w:val="000F1393"/>
    <w:rsid w:val="000F1422"/>
    <w:rsid w:val="000F1561"/>
    <w:rsid w:val="000F1665"/>
    <w:rsid w:val="000F1A00"/>
    <w:rsid w:val="000F1F6D"/>
    <w:rsid w:val="000F255B"/>
    <w:rsid w:val="000F2667"/>
    <w:rsid w:val="000F2A7D"/>
    <w:rsid w:val="000F3C3F"/>
    <w:rsid w:val="000F3CFC"/>
    <w:rsid w:val="000F3F35"/>
    <w:rsid w:val="000F4444"/>
    <w:rsid w:val="000F48BB"/>
    <w:rsid w:val="000F4C4C"/>
    <w:rsid w:val="000F4E88"/>
    <w:rsid w:val="000F534B"/>
    <w:rsid w:val="000F589F"/>
    <w:rsid w:val="000F5994"/>
    <w:rsid w:val="000F5C96"/>
    <w:rsid w:val="000F5EB8"/>
    <w:rsid w:val="000F637B"/>
    <w:rsid w:val="000F662D"/>
    <w:rsid w:val="000F6705"/>
    <w:rsid w:val="000F6776"/>
    <w:rsid w:val="000F6DE0"/>
    <w:rsid w:val="000F7584"/>
    <w:rsid w:val="000F796F"/>
    <w:rsid w:val="000F7A12"/>
    <w:rsid w:val="000F7F1D"/>
    <w:rsid w:val="00100384"/>
    <w:rsid w:val="001004FC"/>
    <w:rsid w:val="00100757"/>
    <w:rsid w:val="001013AD"/>
    <w:rsid w:val="001014E6"/>
    <w:rsid w:val="001018C5"/>
    <w:rsid w:val="00102205"/>
    <w:rsid w:val="00102231"/>
    <w:rsid w:val="0010226B"/>
    <w:rsid w:val="00102AE0"/>
    <w:rsid w:val="00102C30"/>
    <w:rsid w:val="00102F77"/>
    <w:rsid w:val="00102F7E"/>
    <w:rsid w:val="00102F7F"/>
    <w:rsid w:val="001031CD"/>
    <w:rsid w:val="00103556"/>
    <w:rsid w:val="00104C8A"/>
    <w:rsid w:val="00104DE3"/>
    <w:rsid w:val="00104EB8"/>
    <w:rsid w:val="0010520F"/>
    <w:rsid w:val="001058AA"/>
    <w:rsid w:val="00105DCB"/>
    <w:rsid w:val="00105E75"/>
    <w:rsid w:val="001064EF"/>
    <w:rsid w:val="001067F2"/>
    <w:rsid w:val="00106AB1"/>
    <w:rsid w:val="00106CC2"/>
    <w:rsid w:val="00106EFB"/>
    <w:rsid w:val="00107039"/>
    <w:rsid w:val="001076B4"/>
    <w:rsid w:val="00107780"/>
    <w:rsid w:val="00107900"/>
    <w:rsid w:val="00107BCE"/>
    <w:rsid w:val="00107DFC"/>
    <w:rsid w:val="00110178"/>
    <w:rsid w:val="0011098F"/>
    <w:rsid w:val="00110D67"/>
    <w:rsid w:val="00110F5E"/>
    <w:rsid w:val="00111146"/>
    <w:rsid w:val="001112D3"/>
    <w:rsid w:val="00111846"/>
    <w:rsid w:val="00111A18"/>
    <w:rsid w:val="00112A0B"/>
    <w:rsid w:val="00112BF6"/>
    <w:rsid w:val="00112C04"/>
    <w:rsid w:val="00112C1B"/>
    <w:rsid w:val="00112D48"/>
    <w:rsid w:val="00112DAB"/>
    <w:rsid w:val="00112EBC"/>
    <w:rsid w:val="001137A7"/>
    <w:rsid w:val="00113C06"/>
    <w:rsid w:val="00113F40"/>
    <w:rsid w:val="00114125"/>
    <w:rsid w:val="0011415F"/>
    <w:rsid w:val="001151F9"/>
    <w:rsid w:val="0011524A"/>
    <w:rsid w:val="0011553D"/>
    <w:rsid w:val="0011554F"/>
    <w:rsid w:val="00115C41"/>
    <w:rsid w:val="00116282"/>
    <w:rsid w:val="001164EE"/>
    <w:rsid w:val="00116FC4"/>
    <w:rsid w:val="00117084"/>
    <w:rsid w:val="0011739B"/>
    <w:rsid w:val="00117B2A"/>
    <w:rsid w:val="00117B8C"/>
    <w:rsid w:val="0012114E"/>
    <w:rsid w:val="0012145C"/>
    <w:rsid w:val="001215A3"/>
    <w:rsid w:val="00121B4A"/>
    <w:rsid w:val="00121EFD"/>
    <w:rsid w:val="00122113"/>
    <w:rsid w:val="0012233C"/>
    <w:rsid w:val="00122478"/>
    <w:rsid w:val="00122979"/>
    <w:rsid w:val="00122B92"/>
    <w:rsid w:val="00122F28"/>
    <w:rsid w:val="00122FC5"/>
    <w:rsid w:val="001230ED"/>
    <w:rsid w:val="00123602"/>
    <w:rsid w:val="001241F6"/>
    <w:rsid w:val="00124617"/>
    <w:rsid w:val="001247EC"/>
    <w:rsid w:val="001248DB"/>
    <w:rsid w:val="00124927"/>
    <w:rsid w:val="00124991"/>
    <w:rsid w:val="00124C53"/>
    <w:rsid w:val="001252DB"/>
    <w:rsid w:val="0012591A"/>
    <w:rsid w:val="00125C67"/>
    <w:rsid w:val="001269CA"/>
    <w:rsid w:val="00126AED"/>
    <w:rsid w:val="00126D3A"/>
    <w:rsid w:val="00127648"/>
    <w:rsid w:val="001278A7"/>
    <w:rsid w:val="0012793C"/>
    <w:rsid w:val="00127CB6"/>
    <w:rsid w:val="00127EF6"/>
    <w:rsid w:val="0013003B"/>
    <w:rsid w:val="0013014C"/>
    <w:rsid w:val="00130596"/>
    <w:rsid w:val="001306AF"/>
    <w:rsid w:val="00130D37"/>
    <w:rsid w:val="00130F15"/>
    <w:rsid w:val="001314F1"/>
    <w:rsid w:val="00131C10"/>
    <w:rsid w:val="00132009"/>
    <w:rsid w:val="001320FE"/>
    <w:rsid w:val="00132C76"/>
    <w:rsid w:val="0013336D"/>
    <w:rsid w:val="001336B0"/>
    <w:rsid w:val="00133808"/>
    <w:rsid w:val="00133835"/>
    <w:rsid w:val="00133A9D"/>
    <w:rsid w:val="001347A2"/>
    <w:rsid w:val="0013489B"/>
    <w:rsid w:val="001348A1"/>
    <w:rsid w:val="00134920"/>
    <w:rsid w:val="00134AB0"/>
    <w:rsid w:val="001351D9"/>
    <w:rsid w:val="00135265"/>
    <w:rsid w:val="001354C2"/>
    <w:rsid w:val="001359F1"/>
    <w:rsid w:val="00135DC5"/>
    <w:rsid w:val="00136214"/>
    <w:rsid w:val="001366F0"/>
    <w:rsid w:val="00136A7E"/>
    <w:rsid w:val="00136E7E"/>
    <w:rsid w:val="00136EFA"/>
    <w:rsid w:val="00137385"/>
    <w:rsid w:val="00137479"/>
    <w:rsid w:val="001375F5"/>
    <w:rsid w:val="00137DE8"/>
    <w:rsid w:val="00137E5A"/>
    <w:rsid w:val="001400BC"/>
    <w:rsid w:val="0014012D"/>
    <w:rsid w:val="001402BF"/>
    <w:rsid w:val="001402F0"/>
    <w:rsid w:val="0014056E"/>
    <w:rsid w:val="00140E6C"/>
    <w:rsid w:val="00141184"/>
    <w:rsid w:val="001411B4"/>
    <w:rsid w:val="00141419"/>
    <w:rsid w:val="001414C9"/>
    <w:rsid w:val="001418FC"/>
    <w:rsid w:val="00142314"/>
    <w:rsid w:val="001423F9"/>
    <w:rsid w:val="00142771"/>
    <w:rsid w:val="001434AD"/>
    <w:rsid w:val="00143A00"/>
    <w:rsid w:val="00143BAA"/>
    <w:rsid w:val="00143F60"/>
    <w:rsid w:val="001443CB"/>
    <w:rsid w:val="0014466D"/>
    <w:rsid w:val="001446CC"/>
    <w:rsid w:val="00144B64"/>
    <w:rsid w:val="001455F6"/>
    <w:rsid w:val="00145956"/>
    <w:rsid w:val="001463A0"/>
    <w:rsid w:val="00146433"/>
    <w:rsid w:val="00146FDC"/>
    <w:rsid w:val="0014753A"/>
    <w:rsid w:val="001476A7"/>
    <w:rsid w:val="0014798C"/>
    <w:rsid w:val="00147C67"/>
    <w:rsid w:val="00147E82"/>
    <w:rsid w:val="0015014D"/>
    <w:rsid w:val="001506FF"/>
    <w:rsid w:val="00150E29"/>
    <w:rsid w:val="00151273"/>
    <w:rsid w:val="001514D4"/>
    <w:rsid w:val="00151773"/>
    <w:rsid w:val="0015185F"/>
    <w:rsid w:val="00151D17"/>
    <w:rsid w:val="00152106"/>
    <w:rsid w:val="00152172"/>
    <w:rsid w:val="0015249E"/>
    <w:rsid w:val="00152694"/>
    <w:rsid w:val="001526F4"/>
    <w:rsid w:val="0015277B"/>
    <w:rsid w:val="001527CF"/>
    <w:rsid w:val="00152A79"/>
    <w:rsid w:val="00152FB7"/>
    <w:rsid w:val="00153104"/>
    <w:rsid w:val="0015318D"/>
    <w:rsid w:val="0015321F"/>
    <w:rsid w:val="0015329D"/>
    <w:rsid w:val="00153325"/>
    <w:rsid w:val="001534D7"/>
    <w:rsid w:val="00153879"/>
    <w:rsid w:val="00153A03"/>
    <w:rsid w:val="00153CE5"/>
    <w:rsid w:val="00153E6C"/>
    <w:rsid w:val="00154070"/>
    <w:rsid w:val="001540A4"/>
    <w:rsid w:val="001546CF"/>
    <w:rsid w:val="00154FFE"/>
    <w:rsid w:val="001558E2"/>
    <w:rsid w:val="00155A3D"/>
    <w:rsid w:val="00155C68"/>
    <w:rsid w:val="00156667"/>
    <w:rsid w:val="00156863"/>
    <w:rsid w:val="00156864"/>
    <w:rsid w:val="00156869"/>
    <w:rsid w:val="00156AD6"/>
    <w:rsid w:val="00156BE7"/>
    <w:rsid w:val="00156C1F"/>
    <w:rsid w:val="00156C9C"/>
    <w:rsid w:val="00156EB6"/>
    <w:rsid w:val="00157186"/>
    <w:rsid w:val="001577B4"/>
    <w:rsid w:val="001577F1"/>
    <w:rsid w:val="00157A94"/>
    <w:rsid w:val="00157D50"/>
    <w:rsid w:val="00157DCE"/>
    <w:rsid w:val="00160222"/>
    <w:rsid w:val="00160261"/>
    <w:rsid w:val="00160609"/>
    <w:rsid w:val="00160A9A"/>
    <w:rsid w:val="001610B4"/>
    <w:rsid w:val="0016162A"/>
    <w:rsid w:val="00161A0E"/>
    <w:rsid w:val="00162939"/>
    <w:rsid w:val="0016297C"/>
    <w:rsid w:val="00162E82"/>
    <w:rsid w:val="001636F6"/>
    <w:rsid w:val="00163F5B"/>
    <w:rsid w:val="001646B3"/>
    <w:rsid w:val="001646B5"/>
    <w:rsid w:val="001651F0"/>
    <w:rsid w:val="001652C6"/>
    <w:rsid w:val="0016539E"/>
    <w:rsid w:val="00165451"/>
    <w:rsid w:val="00165862"/>
    <w:rsid w:val="001658C8"/>
    <w:rsid w:val="00166432"/>
    <w:rsid w:val="0016656F"/>
    <w:rsid w:val="00166F30"/>
    <w:rsid w:val="0016764D"/>
    <w:rsid w:val="00167695"/>
    <w:rsid w:val="00167A17"/>
    <w:rsid w:val="0017000C"/>
    <w:rsid w:val="0017028C"/>
    <w:rsid w:val="001703DC"/>
    <w:rsid w:val="00170C0F"/>
    <w:rsid w:val="00170F56"/>
    <w:rsid w:val="00171188"/>
    <w:rsid w:val="001714E5"/>
    <w:rsid w:val="00171628"/>
    <w:rsid w:val="00171F92"/>
    <w:rsid w:val="00172239"/>
    <w:rsid w:val="0017241A"/>
    <w:rsid w:val="00172555"/>
    <w:rsid w:val="00172AB8"/>
    <w:rsid w:val="00172DEE"/>
    <w:rsid w:val="0017321E"/>
    <w:rsid w:val="0017346F"/>
    <w:rsid w:val="00173836"/>
    <w:rsid w:val="001739B3"/>
    <w:rsid w:val="00173F8B"/>
    <w:rsid w:val="00174886"/>
    <w:rsid w:val="001748F2"/>
    <w:rsid w:val="001749D4"/>
    <w:rsid w:val="00174CA5"/>
    <w:rsid w:val="00174DE1"/>
    <w:rsid w:val="00174DFB"/>
    <w:rsid w:val="00175AF5"/>
    <w:rsid w:val="00175F21"/>
    <w:rsid w:val="00175FB6"/>
    <w:rsid w:val="00175FDA"/>
    <w:rsid w:val="0017602D"/>
    <w:rsid w:val="001760E0"/>
    <w:rsid w:val="00176D51"/>
    <w:rsid w:val="00176D59"/>
    <w:rsid w:val="00176EF2"/>
    <w:rsid w:val="00177156"/>
    <w:rsid w:val="00177204"/>
    <w:rsid w:val="001775C6"/>
    <w:rsid w:val="001776AD"/>
    <w:rsid w:val="001776B8"/>
    <w:rsid w:val="00177854"/>
    <w:rsid w:val="001778B9"/>
    <w:rsid w:val="00177953"/>
    <w:rsid w:val="00177A41"/>
    <w:rsid w:val="00177A5B"/>
    <w:rsid w:val="001805DC"/>
    <w:rsid w:val="00180849"/>
    <w:rsid w:val="001809A0"/>
    <w:rsid w:val="00180AD2"/>
    <w:rsid w:val="00180C70"/>
    <w:rsid w:val="00180CC1"/>
    <w:rsid w:val="00180D83"/>
    <w:rsid w:val="00180FC1"/>
    <w:rsid w:val="00180FEE"/>
    <w:rsid w:val="0018134A"/>
    <w:rsid w:val="0018134C"/>
    <w:rsid w:val="0018182E"/>
    <w:rsid w:val="00181887"/>
    <w:rsid w:val="0018195F"/>
    <w:rsid w:val="00181B6C"/>
    <w:rsid w:val="00181D79"/>
    <w:rsid w:val="00181F41"/>
    <w:rsid w:val="00182421"/>
    <w:rsid w:val="00182824"/>
    <w:rsid w:val="0018284D"/>
    <w:rsid w:val="00182B53"/>
    <w:rsid w:val="00183310"/>
    <w:rsid w:val="00183B31"/>
    <w:rsid w:val="00183B99"/>
    <w:rsid w:val="00183C3D"/>
    <w:rsid w:val="00183E2F"/>
    <w:rsid w:val="001841EB"/>
    <w:rsid w:val="00184651"/>
    <w:rsid w:val="0018466B"/>
    <w:rsid w:val="0018466E"/>
    <w:rsid w:val="0018476F"/>
    <w:rsid w:val="00184A25"/>
    <w:rsid w:val="00184D80"/>
    <w:rsid w:val="0018519D"/>
    <w:rsid w:val="001854CF"/>
    <w:rsid w:val="00185578"/>
    <w:rsid w:val="001858AC"/>
    <w:rsid w:val="00185B73"/>
    <w:rsid w:val="00185FBD"/>
    <w:rsid w:val="00186224"/>
    <w:rsid w:val="001862EF"/>
    <w:rsid w:val="001869C8"/>
    <w:rsid w:val="0018714E"/>
    <w:rsid w:val="0018718F"/>
    <w:rsid w:val="001873BE"/>
    <w:rsid w:val="001879E4"/>
    <w:rsid w:val="001879F1"/>
    <w:rsid w:val="00187D34"/>
    <w:rsid w:val="00190411"/>
    <w:rsid w:val="001907A1"/>
    <w:rsid w:val="00190852"/>
    <w:rsid w:val="00191452"/>
    <w:rsid w:val="001915DE"/>
    <w:rsid w:val="0019180D"/>
    <w:rsid w:val="001919F0"/>
    <w:rsid w:val="00191D66"/>
    <w:rsid w:val="00191F89"/>
    <w:rsid w:val="001920AE"/>
    <w:rsid w:val="001922F1"/>
    <w:rsid w:val="00192506"/>
    <w:rsid w:val="001925A1"/>
    <w:rsid w:val="001925A8"/>
    <w:rsid w:val="00192948"/>
    <w:rsid w:val="00192B05"/>
    <w:rsid w:val="00192B57"/>
    <w:rsid w:val="0019334E"/>
    <w:rsid w:val="001933C1"/>
    <w:rsid w:val="00193505"/>
    <w:rsid w:val="00193EAF"/>
    <w:rsid w:val="00193F01"/>
    <w:rsid w:val="00194078"/>
    <w:rsid w:val="001942CB"/>
    <w:rsid w:val="00194D12"/>
    <w:rsid w:val="00194E3C"/>
    <w:rsid w:val="00195638"/>
    <w:rsid w:val="00195858"/>
    <w:rsid w:val="00195B76"/>
    <w:rsid w:val="00195DD5"/>
    <w:rsid w:val="00196150"/>
    <w:rsid w:val="00196617"/>
    <w:rsid w:val="001968A8"/>
    <w:rsid w:val="0019718E"/>
    <w:rsid w:val="001978A7"/>
    <w:rsid w:val="001A0417"/>
    <w:rsid w:val="001A0510"/>
    <w:rsid w:val="001A0A52"/>
    <w:rsid w:val="001A0A6E"/>
    <w:rsid w:val="001A0C3E"/>
    <w:rsid w:val="001A0CF7"/>
    <w:rsid w:val="001A0FED"/>
    <w:rsid w:val="001A149D"/>
    <w:rsid w:val="001A18DC"/>
    <w:rsid w:val="001A1DF3"/>
    <w:rsid w:val="001A219D"/>
    <w:rsid w:val="001A21C4"/>
    <w:rsid w:val="001A23A8"/>
    <w:rsid w:val="001A2664"/>
    <w:rsid w:val="001A26EC"/>
    <w:rsid w:val="001A2988"/>
    <w:rsid w:val="001A2EF7"/>
    <w:rsid w:val="001A3466"/>
    <w:rsid w:val="001A37B2"/>
    <w:rsid w:val="001A39F9"/>
    <w:rsid w:val="001A3C07"/>
    <w:rsid w:val="001A4328"/>
    <w:rsid w:val="001A54A4"/>
    <w:rsid w:val="001A55D1"/>
    <w:rsid w:val="001A563D"/>
    <w:rsid w:val="001A604E"/>
    <w:rsid w:val="001A6068"/>
    <w:rsid w:val="001A6092"/>
    <w:rsid w:val="001A60A4"/>
    <w:rsid w:val="001A652F"/>
    <w:rsid w:val="001A67C8"/>
    <w:rsid w:val="001A6DF2"/>
    <w:rsid w:val="001A727E"/>
    <w:rsid w:val="001A7312"/>
    <w:rsid w:val="001B015F"/>
    <w:rsid w:val="001B0501"/>
    <w:rsid w:val="001B0737"/>
    <w:rsid w:val="001B0879"/>
    <w:rsid w:val="001B0C02"/>
    <w:rsid w:val="001B1828"/>
    <w:rsid w:val="001B1D9D"/>
    <w:rsid w:val="001B1E0E"/>
    <w:rsid w:val="001B1FEB"/>
    <w:rsid w:val="001B2073"/>
    <w:rsid w:val="001B208E"/>
    <w:rsid w:val="001B27A5"/>
    <w:rsid w:val="001B347B"/>
    <w:rsid w:val="001B34E2"/>
    <w:rsid w:val="001B35F4"/>
    <w:rsid w:val="001B3805"/>
    <w:rsid w:val="001B392A"/>
    <w:rsid w:val="001B3A87"/>
    <w:rsid w:val="001B3DB8"/>
    <w:rsid w:val="001B3EBF"/>
    <w:rsid w:val="001B3F6F"/>
    <w:rsid w:val="001B4162"/>
    <w:rsid w:val="001B4B80"/>
    <w:rsid w:val="001B52CB"/>
    <w:rsid w:val="001B55C7"/>
    <w:rsid w:val="001B5656"/>
    <w:rsid w:val="001B598D"/>
    <w:rsid w:val="001B5F56"/>
    <w:rsid w:val="001B63EC"/>
    <w:rsid w:val="001B6800"/>
    <w:rsid w:val="001B6BA4"/>
    <w:rsid w:val="001B6C94"/>
    <w:rsid w:val="001B6F03"/>
    <w:rsid w:val="001B7174"/>
    <w:rsid w:val="001B7190"/>
    <w:rsid w:val="001B71C7"/>
    <w:rsid w:val="001B7259"/>
    <w:rsid w:val="001B7ABF"/>
    <w:rsid w:val="001B7D9B"/>
    <w:rsid w:val="001B7DE5"/>
    <w:rsid w:val="001C0395"/>
    <w:rsid w:val="001C0408"/>
    <w:rsid w:val="001C0B11"/>
    <w:rsid w:val="001C0F48"/>
    <w:rsid w:val="001C0F4C"/>
    <w:rsid w:val="001C137A"/>
    <w:rsid w:val="001C1602"/>
    <w:rsid w:val="001C1758"/>
    <w:rsid w:val="001C17B4"/>
    <w:rsid w:val="001C181F"/>
    <w:rsid w:val="001C1E2F"/>
    <w:rsid w:val="001C251A"/>
    <w:rsid w:val="001C296E"/>
    <w:rsid w:val="001C2AC4"/>
    <w:rsid w:val="001C2F09"/>
    <w:rsid w:val="001C3229"/>
    <w:rsid w:val="001C3329"/>
    <w:rsid w:val="001C37E3"/>
    <w:rsid w:val="001C3D37"/>
    <w:rsid w:val="001C3E4A"/>
    <w:rsid w:val="001C417C"/>
    <w:rsid w:val="001C4894"/>
    <w:rsid w:val="001C4CDC"/>
    <w:rsid w:val="001C50EA"/>
    <w:rsid w:val="001C5363"/>
    <w:rsid w:val="001C57AD"/>
    <w:rsid w:val="001C5DDB"/>
    <w:rsid w:val="001C6156"/>
    <w:rsid w:val="001C6816"/>
    <w:rsid w:val="001C6B79"/>
    <w:rsid w:val="001C6E63"/>
    <w:rsid w:val="001C70EC"/>
    <w:rsid w:val="001C719F"/>
    <w:rsid w:val="001C791C"/>
    <w:rsid w:val="001D010F"/>
    <w:rsid w:val="001D01BC"/>
    <w:rsid w:val="001D02B4"/>
    <w:rsid w:val="001D02B6"/>
    <w:rsid w:val="001D0518"/>
    <w:rsid w:val="001D0A16"/>
    <w:rsid w:val="001D0BE8"/>
    <w:rsid w:val="001D0D14"/>
    <w:rsid w:val="001D103A"/>
    <w:rsid w:val="001D1BD8"/>
    <w:rsid w:val="001D225A"/>
    <w:rsid w:val="001D22D9"/>
    <w:rsid w:val="001D24C3"/>
    <w:rsid w:val="001D24C4"/>
    <w:rsid w:val="001D28D4"/>
    <w:rsid w:val="001D2B55"/>
    <w:rsid w:val="001D2C52"/>
    <w:rsid w:val="001D2D75"/>
    <w:rsid w:val="001D2EAF"/>
    <w:rsid w:val="001D3027"/>
    <w:rsid w:val="001D34CC"/>
    <w:rsid w:val="001D43F3"/>
    <w:rsid w:val="001D4467"/>
    <w:rsid w:val="001D4F48"/>
    <w:rsid w:val="001D5198"/>
    <w:rsid w:val="001D5667"/>
    <w:rsid w:val="001D5B43"/>
    <w:rsid w:val="001D5C45"/>
    <w:rsid w:val="001D5D98"/>
    <w:rsid w:val="001D619C"/>
    <w:rsid w:val="001D66D9"/>
    <w:rsid w:val="001D67D5"/>
    <w:rsid w:val="001D6ADD"/>
    <w:rsid w:val="001D6B01"/>
    <w:rsid w:val="001D6E79"/>
    <w:rsid w:val="001D70B3"/>
    <w:rsid w:val="001D70E0"/>
    <w:rsid w:val="001D71B2"/>
    <w:rsid w:val="001D75B4"/>
    <w:rsid w:val="001D7848"/>
    <w:rsid w:val="001D7D56"/>
    <w:rsid w:val="001E0953"/>
    <w:rsid w:val="001E169F"/>
    <w:rsid w:val="001E1765"/>
    <w:rsid w:val="001E17D1"/>
    <w:rsid w:val="001E199C"/>
    <w:rsid w:val="001E1C40"/>
    <w:rsid w:val="001E1CEC"/>
    <w:rsid w:val="001E1F8C"/>
    <w:rsid w:val="001E1FA8"/>
    <w:rsid w:val="001E2352"/>
    <w:rsid w:val="001E28AF"/>
    <w:rsid w:val="001E297F"/>
    <w:rsid w:val="001E2EE4"/>
    <w:rsid w:val="001E3077"/>
    <w:rsid w:val="001E326B"/>
    <w:rsid w:val="001E3B53"/>
    <w:rsid w:val="001E3C20"/>
    <w:rsid w:val="001E3C8E"/>
    <w:rsid w:val="001E3D8D"/>
    <w:rsid w:val="001E3E47"/>
    <w:rsid w:val="001E3E70"/>
    <w:rsid w:val="001E457E"/>
    <w:rsid w:val="001E498C"/>
    <w:rsid w:val="001E561B"/>
    <w:rsid w:val="001E563F"/>
    <w:rsid w:val="001E6617"/>
    <w:rsid w:val="001E6711"/>
    <w:rsid w:val="001E698F"/>
    <w:rsid w:val="001E6EBE"/>
    <w:rsid w:val="001E6F9E"/>
    <w:rsid w:val="001E77DA"/>
    <w:rsid w:val="001E7AE6"/>
    <w:rsid w:val="001E7DF0"/>
    <w:rsid w:val="001E7FE7"/>
    <w:rsid w:val="001F05D4"/>
    <w:rsid w:val="001F09E3"/>
    <w:rsid w:val="001F14C0"/>
    <w:rsid w:val="001F14DD"/>
    <w:rsid w:val="001F1928"/>
    <w:rsid w:val="001F1DEE"/>
    <w:rsid w:val="001F21B3"/>
    <w:rsid w:val="001F2269"/>
    <w:rsid w:val="001F2660"/>
    <w:rsid w:val="001F2D40"/>
    <w:rsid w:val="001F2DBD"/>
    <w:rsid w:val="001F2E36"/>
    <w:rsid w:val="001F33E8"/>
    <w:rsid w:val="001F35E7"/>
    <w:rsid w:val="001F3758"/>
    <w:rsid w:val="001F3A4C"/>
    <w:rsid w:val="001F3A71"/>
    <w:rsid w:val="001F4119"/>
    <w:rsid w:val="001F430D"/>
    <w:rsid w:val="001F4325"/>
    <w:rsid w:val="001F445E"/>
    <w:rsid w:val="001F45AB"/>
    <w:rsid w:val="001F464A"/>
    <w:rsid w:val="001F4950"/>
    <w:rsid w:val="001F4A3D"/>
    <w:rsid w:val="001F4A64"/>
    <w:rsid w:val="001F5137"/>
    <w:rsid w:val="001F55F4"/>
    <w:rsid w:val="001F56BD"/>
    <w:rsid w:val="001F603A"/>
    <w:rsid w:val="001F6304"/>
    <w:rsid w:val="001F64B0"/>
    <w:rsid w:val="001F6BD7"/>
    <w:rsid w:val="001F6C3B"/>
    <w:rsid w:val="001F6F67"/>
    <w:rsid w:val="001F70E4"/>
    <w:rsid w:val="001F7326"/>
    <w:rsid w:val="001F74E1"/>
    <w:rsid w:val="001F7901"/>
    <w:rsid w:val="001F7C15"/>
    <w:rsid w:val="002000A9"/>
    <w:rsid w:val="002007D5"/>
    <w:rsid w:val="00200A89"/>
    <w:rsid w:val="00200B90"/>
    <w:rsid w:val="002012C4"/>
    <w:rsid w:val="002014FF"/>
    <w:rsid w:val="00201689"/>
    <w:rsid w:val="00201DC3"/>
    <w:rsid w:val="00201ECE"/>
    <w:rsid w:val="00201F8F"/>
    <w:rsid w:val="00202079"/>
    <w:rsid w:val="002026F0"/>
    <w:rsid w:val="00202705"/>
    <w:rsid w:val="00202ED3"/>
    <w:rsid w:val="00202F08"/>
    <w:rsid w:val="00203524"/>
    <w:rsid w:val="00203749"/>
    <w:rsid w:val="002038A6"/>
    <w:rsid w:val="002041AC"/>
    <w:rsid w:val="00204638"/>
    <w:rsid w:val="00204E37"/>
    <w:rsid w:val="00204F6B"/>
    <w:rsid w:val="002053D2"/>
    <w:rsid w:val="00205425"/>
    <w:rsid w:val="00205A4E"/>
    <w:rsid w:val="00205B92"/>
    <w:rsid w:val="00205D98"/>
    <w:rsid w:val="00205E00"/>
    <w:rsid w:val="00206435"/>
    <w:rsid w:val="00206507"/>
    <w:rsid w:val="00206720"/>
    <w:rsid w:val="00206722"/>
    <w:rsid w:val="00206935"/>
    <w:rsid w:val="00207698"/>
    <w:rsid w:val="00207B3E"/>
    <w:rsid w:val="00207C09"/>
    <w:rsid w:val="00207DE2"/>
    <w:rsid w:val="0021050B"/>
    <w:rsid w:val="0021065E"/>
    <w:rsid w:val="00210912"/>
    <w:rsid w:val="002110B4"/>
    <w:rsid w:val="0021220F"/>
    <w:rsid w:val="00212343"/>
    <w:rsid w:val="00212467"/>
    <w:rsid w:val="00212A7F"/>
    <w:rsid w:val="00212BF4"/>
    <w:rsid w:val="002130DC"/>
    <w:rsid w:val="0021340F"/>
    <w:rsid w:val="00213466"/>
    <w:rsid w:val="002135BF"/>
    <w:rsid w:val="002136A5"/>
    <w:rsid w:val="002137A1"/>
    <w:rsid w:val="00213A0A"/>
    <w:rsid w:val="0021425B"/>
    <w:rsid w:val="00214313"/>
    <w:rsid w:val="00214A6B"/>
    <w:rsid w:val="00214B18"/>
    <w:rsid w:val="00214BA0"/>
    <w:rsid w:val="00215090"/>
    <w:rsid w:val="0021511D"/>
    <w:rsid w:val="002156F3"/>
    <w:rsid w:val="002158A8"/>
    <w:rsid w:val="00215CA4"/>
    <w:rsid w:val="00215CFE"/>
    <w:rsid w:val="002161B2"/>
    <w:rsid w:val="002166B2"/>
    <w:rsid w:val="00216F31"/>
    <w:rsid w:val="00216FD8"/>
    <w:rsid w:val="0021728B"/>
    <w:rsid w:val="00217B4E"/>
    <w:rsid w:val="00217B63"/>
    <w:rsid w:val="0022058C"/>
    <w:rsid w:val="002206B9"/>
    <w:rsid w:val="00220826"/>
    <w:rsid w:val="002211B5"/>
    <w:rsid w:val="00221906"/>
    <w:rsid w:val="00222028"/>
    <w:rsid w:val="00222406"/>
    <w:rsid w:val="0022280E"/>
    <w:rsid w:val="00222D52"/>
    <w:rsid w:val="00222FE2"/>
    <w:rsid w:val="0022324A"/>
    <w:rsid w:val="00223428"/>
    <w:rsid w:val="00223ACA"/>
    <w:rsid w:val="00223CA6"/>
    <w:rsid w:val="00223EED"/>
    <w:rsid w:val="002240FE"/>
    <w:rsid w:val="002241DD"/>
    <w:rsid w:val="00224240"/>
    <w:rsid w:val="0022446A"/>
    <w:rsid w:val="00224773"/>
    <w:rsid w:val="002247BA"/>
    <w:rsid w:val="002248D5"/>
    <w:rsid w:val="00224B15"/>
    <w:rsid w:val="00224DFF"/>
    <w:rsid w:val="00225034"/>
    <w:rsid w:val="00225729"/>
    <w:rsid w:val="00225AA5"/>
    <w:rsid w:val="00226015"/>
    <w:rsid w:val="00226437"/>
    <w:rsid w:val="002267E1"/>
    <w:rsid w:val="002267E4"/>
    <w:rsid w:val="00226A68"/>
    <w:rsid w:val="002270A4"/>
    <w:rsid w:val="002271CA"/>
    <w:rsid w:val="00227AF5"/>
    <w:rsid w:val="00230580"/>
    <w:rsid w:val="00230A46"/>
    <w:rsid w:val="00230FA4"/>
    <w:rsid w:val="00230FBD"/>
    <w:rsid w:val="00231120"/>
    <w:rsid w:val="00231519"/>
    <w:rsid w:val="0023166E"/>
    <w:rsid w:val="00231B45"/>
    <w:rsid w:val="00231BD5"/>
    <w:rsid w:val="002329C5"/>
    <w:rsid w:val="00233157"/>
    <w:rsid w:val="002331E7"/>
    <w:rsid w:val="0023371A"/>
    <w:rsid w:val="002339F5"/>
    <w:rsid w:val="00233AE4"/>
    <w:rsid w:val="00233C05"/>
    <w:rsid w:val="00233F70"/>
    <w:rsid w:val="0023468D"/>
    <w:rsid w:val="00234842"/>
    <w:rsid w:val="00235109"/>
    <w:rsid w:val="00235367"/>
    <w:rsid w:val="0023548C"/>
    <w:rsid w:val="00235BA4"/>
    <w:rsid w:val="0023649E"/>
    <w:rsid w:val="0023684E"/>
    <w:rsid w:val="00236A5E"/>
    <w:rsid w:val="00236AA2"/>
    <w:rsid w:val="00236B34"/>
    <w:rsid w:val="002374FD"/>
    <w:rsid w:val="00237554"/>
    <w:rsid w:val="00241B05"/>
    <w:rsid w:val="00241C0B"/>
    <w:rsid w:val="00242047"/>
    <w:rsid w:val="0024208F"/>
    <w:rsid w:val="002427B3"/>
    <w:rsid w:val="00242A63"/>
    <w:rsid w:val="00242BA3"/>
    <w:rsid w:val="00242D29"/>
    <w:rsid w:val="00242DF1"/>
    <w:rsid w:val="00242FAA"/>
    <w:rsid w:val="002431A0"/>
    <w:rsid w:val="0024321A"/>
    <w:rsid w:val="00243888"/>
    <w:rsid w:val="00243979"/>
    <w:rsid w:val="00244412"/>
    <w:rsid w:val="002444F1"/>
    <w:rsid w:val="00244665"/>
    <w:rsid w:val="00244A54"/>
    <w:rsid w:val="00244B37"/>
    <w:rsid w:val="00244C12"/>
    <w:rsid w:val="00244D6E"/>
    <w:rsid w:val="00244FED"/>
    <w:rsid w:val="0024512F"/>
    <w:rsid w:val="00245377"/>
    <w:rsid w:val="002454AF"/>
    <w:rsid w:val="00245542"/>
    <w:rsid w:val="002456C3"/>
    <w:rsid w:val="0024635D"/>
    <w:rsid w:val="0024656B"/>
    <w:rsid w:val="00246575"/>
    <w:rsid w:val="00246ECF"/>
    <w:rsid w:val="002473AC"/>
    <w:rsid w:val="00247590"/>
    <w:rsid w:val="0024780B"/>
    <w:rsid w:val="002479A2"/>
    <w:rsid w:val="00247CEE"/>
    <w:rsid w:val="00247D89"/>
    <w:rsid w:val="00247E18"/>
    <w:rsid w:val="00247E9B"/>
    <w:rsid w:val="00247F66"/>
    <w:rsid w:val="002500D9"/>
    <w:rsid w:val="0025015D"/>
    <w:rsid w:val="002503F9"/>
    <w:rsid w:val="0025074E"/>
    <w:rsid w:val="00250BA2"/>
    <w:rsid w:val="00250F84"/>
    <w:rsid w:val="0025172D"/>
    <w:rsid w:val="00251D9F"/>
    <w:rsid w:val="00251DF3"/>
    <w:rsid w:val="00251E29"/>
    <w:rsid w:val="00251F0F"/>
    <w:rsid w:val="002524D0"/>
    <w:rsid w:val="00252520"/>
    <w:rsid w:val="00252603"/>
    <w:rsid w:val="002526DD"/>
    <w:rsid w:val="002528C7"/>
    <w:rsid w:val="00253577"/>
    <w:rsid w:val="00253AD8"/>
    <w:rsid w:val="00253DD1"/>
    <w:rsid w:val="00253E44"/>
    <w:rsid w:val="00253F64"/>
    <w:rsid w:val="002541AC"/>
    <w:rsid w:val="002542FE"/>
    <w:rsid w:val="0025442C"/>
    <w:rsid w:val="00254432"/>
    <w:rsid w:val="002545AC"/>
    <w:rsid w:val="00254C0D"/>
    <w:rsid w:val="0025500B"/>
    <w:rsid w:val="002550D3"/>
    <w:rsid w:val="00255285"/>
    <w:rsid w:val="002553D3"/>
    <w:rsid w:val="0025545C"/>
    <w:rsid w:val="00255899"/>
    <w:rsid w:val="00255B58"/>
    <w:rsid w:val="0025634D"/>
    <w:rsid w:val="00256804"/>
    <w:rsid w:val="00256CB2"/>
    <w:rsid w:val="00256E51"/>
    <w:rsid w:val="002572BC"/>
    <w:rsid w:val="0025759B"/>
    <w:rsid w:val="002575E3"/>
    <w:rsid w:val="002576D5"/>
    <w:rsid w:val="00257F40"/>
    <w:rsid w:val="0026046A"/>
    <w:rsid w:val="002604C6"/>
    <w:rsid w:val="002606D2"/>
    <w:rsid w:val="00260735"/>
    <w:rsid w:val="00260BF6"/>
    <w:rsid w:val="00260D86"/>
    <w:rsid w:val="00260E80"/>
    <w:rsid w:val="002612EC"/>
    <w:rsid w:val="002619C1"/>
    <w:rsid w:val="00261BCF"/>
    <w:rsid w:val="002625DE"/>
    <w:rsid w:val="00262686"/>
    <w:rsid w:val="00262B0D"/>
    <w:rsid w:val="00262C28"/>
    <w:rsid w:val="00263319"/>
    <w:rsid w:val="002633CE"/>
    <w:rsid w:val="00263685"/>
    <w:rsid w:val="0026402A"/>
    <w:rsid w:val="00264056"/>
    <w:rsid w:val="00264089"/>
    <w:rsid w:val="0026414B"/>
    <w:rsid w:val="0026418A"/>
    <w:rsid w:val="002642C5"/>
    <w:rsid w:val="00264389"/>
    <w:rsid w:val="002643CF"/>
    <w:rsid w:val="0026467B"/>
    <w:rsid w:val="0026469F"/>
    <w:rsid w:val="002658BD"/>
    <w:rsid w:val="0026612F"/>
    <w:rsid w:val="002662A4"/>
    <w:rsid w:val="002663EC"/>
    <w:rsid w:val="002663F3"/>
    <w:rsid w:val="002667F0"/>
    <w:rsid w:val="00266CC3"/>
    <w:rsid w:val="00266F52"/>
    <w:rsid w:val="00267010"/>
    <w:rsid w:val="00267081"/>
    <w:rsid w:val="002701F1"/>
    <w:rsid w:val="00270C0D"/>
    <w:rsid w:val="00270C5B"/>
    <w:rsid w:val="00271116"/>
    <w:rsid w:val="002719C7"/>
    <w:rsid w:val="00271D47"/>
    <w:rsid w:val="00271FF9"/>
    <w:rsid w:val="002721AC"/>
    <w:rsid w:val="0027231E"/>
    <w:rsid w:val="002724BB"/>
    <w:rsid w:val="0027284E"/>
    <w:rsid w:val="0027295E"/>
    <w:rsid w:val="00272966"/>
    <w:rsid w:val="00272D8A"/>
    <w:rsid w:val="0027337E"/>
    <w:rsid w:val="0027396C"/>
    <w:rsid w:val="002746BF"/>
    <w:rsid w:val="00274ACE"/>
    <w:rsid w:val="00274C40"/>
    <w:rsid w:val="00274D69"/>
    <w:rsid w:val="002750E3"/>
    <w:rsid w:val="002751F1"/>
    <w:rsid w:val="002759F3"/>
    <w:rsid w:val="00276077"/>
    <w:rsid w:val="0027614B"/>
    <w:rsid w:val="00276708"/>
    <w:rsid w:val="002770AD"/>
    <w:rsid w:val="00277216"/>
    <w:rsid w:val="00277330"/>
    <w:rsid w:val="00277983"/>
    <w:rsid w:val="00277CB5"/>
    <w:rsid w:val="00280A11"/>
    <w:rsid w:val="00280E0B"/>
    <w:rsid w:val="00280ED0"/>
    <w:rsid w:val="0028101C"/>
    <w:rsid w:val="002810DC"/>
    <w:rsid w:val="00281760"/>
    <w:rsid w:val="00281767"/>
    <w:rsid w:val="002817B5"/>
    <w:rsid w:val="002819C7"/>
    <w:rsid w:val="00281D7C"/>
    <w:rsid w:val="00282568"/>
    <w:rsid w:val="0028293C"/>
    <w:rsid w:val="00282AC7"/>
    <w:rsid w:val="00282E71"/>
    <w:rsid w:val="00283491"/>
    <w:rsid w:val="002837DD"/>
    <w:rsid w:val="00283B34"/>
    <w:rsid w:val="00283E18"/>
    <w:rsid w:val="00283E2D"/>
    <w:rsid w:val="002840B4"/>
    <w:rsid w:val="002845BD"/>
    <w:rsid w:val="00284B1A"/>
    <w:rsid w:val="00285725"/>
    <w:rsid w:val="002858CC"/>
    <w:rsid w:val="00285AEB"/>
    <w:rsid w:val="00285BCA"/>
    <w:rsid w:val="00285C27"/>
    <w:rsid w:val="00285DB5"/>
    <w:rsid w:val="00286233"/>
    <w:rsid w:val="0028637C"/>
    <w:rsid w:val="00286E65"/>
    <w:rsid w:val="002871E5"/>
    <w:rsid w:val="002872F1"/>
    <w:rsid w:val="00287301"/>
    <w:rsid w:val="0028744B"/>
    <w:rsid w:val="002874F9"/>
    <w:rsid w:val="00287A62"/>
    <w:rsid w:val="00290531"/>
    <w:rsid w:val="00290E01"/>
    <w:rsid w:val="0029158B"/>
    <w:rsid w:val="00291FC8"/>
    <w:rsid w:val="002920E0"/>
    <w:rsid w:val="002920EA"/>
    <w:rsid w:val="002923F4"/>
    <w:rsid w:val="002924AF"/>
    <w:rsid w:val="00292A5C"/>
    <w:rsid w:val="00292EAD"/>
    <w:rsid w:val="00293577"/>
    <w:rsid w:val="00293729"/>
    <w:rsid w:val="00293AF3"/>
    <w:rsid w:val="00293F1F"/>
    <w:rsid w:val="0029441C"/>
    <w:rsid w:val="0029455D"/>
    <w:rsid w:val="0029465C"/>
    <w:rsid w:val="00294814"/>
    <w:rsid w:val="0029483E"/>
    <w:rsid w:val="00295513"/>
    <w:rsid w:val="00295A6B"/>
    <w:rsid w:val="00295F11"/>
    <w:rsid w:val="00296425"/>
    <w:rsid w:val="0029666B"/>
    <w:rsid w:val="002969E0"/>
    <w:rsid w:val="00296B50"/>
    <w:rsid w:val="00296DEC"/>
    <w:rsid w:val="00297352"/>
    <w:rsid w:val="0029782B"/>
    <w:rsid w:val="002A0944"/>
    <w:rsid w:val="002A10DE"/>
    <w:rsid w:val="002A1590"/>
    <w:rsid w:val="002A1599"/>
    <w:rsid w:val="002A1748"/>
    <w:rsid w:val="002A1D10"/>
    <w:rsid w:val="002A20F2"/>
    <w:rsid w:val="002A2F5C"/>
    <w:rsid w:val="002A3385"/>
    <w:rsid w:val="002A3674"/>
    <w:rsid w:val="002A37BD"/>
    <w:rsid w:val="002A3A37"/>
    <w:rsid w:val="002A3CB0"/>
    <w:rsid w:val="002A3CD0"/>
    <w:rsid w:val="002A3E4F"/>
    <w:rsid w:val="002A3F15"/>
    <w:rsid w:val="002A4008"/>
    <w:rsid w:val="002A44C9"/>
    <w:rsid w:val="002A4592"/>
    <w:rsid w:val="002A46A5"/>
    <w:rsid w:val="002A4983"/>
    <w:rsid w:val="002A4B5C"/>
    <w:rsid w:val="002A4CE4"/>
    <w:rsid w:val="002A5490"/>
    <w:rsid w:val="002A5D92"/>
    <w:rsid w:val="002A5F30"/>
    <w:rsid w:val="002A6159"/>
    <w:rsid w:val="002A6B3E"/>
    <w:rsid w:val="002A6BF7"/>
    <w:rsid w:val="002A70C8"/>
    <w:rsid w:val="002A7130"/>
    <w:rsid w:val="002A74B3"/>
    <w:rsid w:val="002A773D"/>
    <w:rsid w:val="002A79A0"/>
    <w:rsid w:val="002A7C45"/>
    <w:rsid w:val="002B0007"/>
    <w:rsid w:val="002B03DD"/>
    <w:rsid w:val="002B04C3"/>
    <w:rsid w:val="002B070D"/>
    <w:rsid w:val="002B0805"/>
    <w:rsid w:val="002B0AF7"/>
    <w:rsid w:val="002B0E4A"/>
    <w:rsid w:val="002B1651"/>
    <w:rsid w:val="002B1C31"/>
    <w:rsid w:val="002B25D8"/>
    <w:rsid w:val="002B2943"/>
    <w:rsid w:val="002B2BA5"/>
    <w:rsid w:val="002B2BBE"/>
    <w:rsid w:val="002B30C8"/>
    <w:rsid w:val="002B325D"/>
    <w:rsid w:val="002B39BB"/>
    <w:rsid w:val="002B432B"/>
    <w:rsid w:val="002B4441"/>
    <w:rsid w:val="002B47D9"/>
    <w:rsid w:val="002B4AF3"/>
    <w:rsid w:val="002B50A3"/>
    <w:rsid w:val="002B5114"/>
    <w:rsid w:val="002B5132"/>
    <w:rsid w:val="002B6600"/>
    <w:rsid w:val="002B6869"/>
    <w:rsid w:val="002B6A51"/>
    <w:rsid w:val="002B6B5B"/>
    <w:rsid w:val="002B6D92"/>
    <w:rsid w:val="002B7411"/>
    <w:rsid w:val="002B7DBA"/>
    <w:rsid w:val="002C0388"/>
    <w:rsid w:val="002C0552"/>
    <w:rsid w:val="002C0BAB"/>
    <w:rsid w:val="002C0C5C"/>
    <w:rsid w:val="002C0CA8"/>
    <w:rsid w:val="002C0D16"/>
    <w:rsid w:val="002C0D58"/>
    <w:rsid w:val="002C10EE"/>
    <w:rsid w:val="002C1A6E"/>
    <w:rsid w:val="002C1C76"/>
    <w:rsid w:val="002C1DEB"/>
    <w:rsid w:val="002C1EEB"/>
    <w:rsid w:val="002C20D4"/>
    <w:rsid w:val="002C22BA"/>
    <w:rsid w:val="002C2645"/>
    <w:rsid w:val="002C26F3"/>
    <w:rsid w:val="002C2B58"/>
    <w:rsid w:val="002C2EEA"/>
    <w:rsid w:val="002C2F40"/>
    <w:rsid w:val="002C3E53"/>
    <w:rsid w:val="002C42CE"/>
    <w:rsid w:val="002C43A0"/>
    <w:rsid w:val="002C43C2"/>
    <w:rsid w:val="002C4E7D"/>
    <w:rsid w:val="002C5239"/>
    <w:rsid w:val="002C5660"/>
    <w:rsid w:val="002C57CB"/>
    <w:rsid w:val="002C5986"/>
    <w:rsid w:val="002C5F26"/>
    <w:rsid w:val="002C6914"/>
    <w:rsid w:val="002C6C53"/>
    <w:rsid w:val="002C6D0A"/>
    <w:rsid w:val="002C7371"/>
    <w:rsid w:val="002C73CA"/>
    <w:rsid w:val="002C768D"/>
    <w:rsid w:val="002C77A1"/>
    <w:rsid w:val="002C7A8F"/>
    <w:rsid w:val="002C7A98"/>
    <w:rsid w:val="002C7C0B"/>
    <w:rsid w:val="002C7E8B"/>
    <w:rsid w:val="002D0071"/>
    <w:rsid w:val="002D0403"/>
    <w:rsid w:val="002D05A1"/>
    <w:rsid w:val="002D09EC"/>
    <w:rsid w:val="002D0C38"/>
    <w:rsid w:val="002D11C5"/>
    <w:rsid w:val="002D1629"/>
    <w:rsid w:val="002D1997"/>
    <w:rsid w:val="002D19A2"/>
    <w:rsid w:val="002D1EAB"/>
    <w:rsid w:val="002D1FBC"/>
    <w:rsid w:val="002D2124"/>
    <w:rsid w:val="002D22B7"/>
    <w:rsid w:val="002D2320"/>
    <w:rsid w:val="002D26AE"/>
    <w:rsid w:val="002D27AB"/>
    <w:rsid w:val="002D376B"/>
    <w:rsid w:val="002D3E0B"/>
    <w:rsid w:val="002D4AED"/>
    <w:rsid w:val="002D4BC1"/>
    <w:rsid w:val="002D5415"/>
    <w:rsid w:val="002D5C3F"/>
    <w:rsid w:val="002D5DF0"/>
    <w:rsid w:val="002D604C"/>
    <w:rsid w:val="002D61DD"/>
    <w:rsid w:val="002D6327"/>
    <w:rsid w:val="002D6AA4"/>
    <w:rsid w:val="002D6C69"/>
    <w:rsid w:val="002D709C"/>
    <w:rsid w:val="002D780D"/>
    <w:rsid w:val="002D7A5E"/>
    <w:rsid w:val="002D7A65"/>
    <w:rsid w:val="002E0012"/>
    <w:rsid w:val="002E05B8"/>
    <w:rsid w:val="002E0684"/>
    <w:rsid w:val="002E07DE"/>
    <w:rsid w:val="002E0A30"/>
    <w:rsid w:val="002E0AA4"/>
    <w:rsid w:val="002E10BC"/>
    <w:rsid w:val="002E1194"/>
    <w:rsid w:val="002E16A5"/>
    <w:rsid w:val="002E1906"/>
    <w:rsid w:val="002E1E14"/>
    <w:rsid w:val="002E1F86"/>
    <w:rsid w:val="002E1FCF"/>
    <w:rsid w:val="002E29B6"/>
    <w:rsid w:val="002E3031"/>
    <w:rsid w:val="002E38F5"/>
    <w:rsid w:val="002E3BB1"/>
    <w:rsid w:val="002E408D"/>
    <w:rsid w:val="002E40CE"/>
    <w:rsid w:val="002E4927"/>
    <w:rsid w:val="002E4CD2"/>
    <w:rsid w:val="002E4DEA"/>
    <w:rsid w:val="002E4EAB"/>
    <w:rsid w:val="002E5330"/>
    <w:rsid w:val="002E5662"/>
    <w:rsid w:val="002E60CC"/>
    <w:rsid w:val="002E6677"/>
    <w:rsid w:val="002E6B99"/>
    <w:rsid w:val="002E6EAA"/>
    <w:rsid w:val="002E703C"/>
    <w:rsid w:val="002E7148"/>
    <w:rsid w:val="002E7395"/>
    <w:rsid w:val="002E74FA"/>
    <w:rsid w:val="002E74FD"/>
    <w:rsid w:val="002E77B2"/>
    <w:rsid w:val="002E7865"/>
    <w:rsid w:val="002E78AC"/>
    <w:rsid w:val="002E7911"/>
    <w:rsid w:val="002E7A3C"/>
    <w:rsid w:val="002E7E2A"/>
    <w:rsid w:val="002F0788"/>
    <w:rsid w:val="002F107B"/>
    <w:rsid w:val="002F13E6"/>
    <w:rsid w:val="002F15B3"/>
    <w:rsid w:val="002F1608"/>
    <w:rsid w:val="002F1BCC"/>
    <w:rsid w:val="002F1D4C"/>
    <w:rsid w:val="002F1E6E"/>
    <w:rsid w:val="002F2564"/>
    <w:rsid w:val="002F290C"/>
    <w:rsid w:val="002F2A74"/>
    <w:rsid w:val="002F2F9C"/>
    <w:rsid w:val="002F3208"/>
    <w:rsid w:val="002F3303"/>
    <w:rsid w:val="002F3833"/>
    <w:rsid w:val="002F3A92"/>
    <w:rsid w:val="002F3F81"/>
    <w:rsid w:val="002F3FDE"/>
    <w:rsid w:val="002F447B"/>
    <w:rsid w:val="002F4AB1"/>
    <w:rsid w:val="002F4B98"/>
    <w:rsid w:val="002F4C68"/>
    <w:rsid w:val="002F4D12"/>
    <w:rsid w:val="002F4E4C"/>
    <w:rsid w:val="002F533D"/>
    <w:rsid w:val="002F543C"/>
    <w:rsid w:val="002F5497"/>
    <w:rsid w:val="002F58A9"/>
    <w:rsid w:val="002F615D"/>
    <w:rsid w:val="002F638E"/>
    <w:rsid w:val="002F669B"/>
    <w:rsid w:val="002F6869"/>
    <w:rsid w:val="002F6A34"/>
    <w:rsid w:val="002F6E48"/>
    <w:rsid w:val="002F6EAF"/>
    <w:rsid w:val="002F711E"/>
    <w:rsid w:val="002F73F5"/>
    <w:rsid w:val="002F7947"/>
    <w:rsid w:val="002F7C8A"/>
    <w:rsid w:val="002F7F58"/>
    <w:rsid w:val="002F7FC3"/>
    <w:rsid w:val="003001D8"/>
    <w:rsid w:val="0030030E"/>
    <w:rsid w:val="00300537"/>
    <w:rsid w:val="00300D3A"/>
    <w:rsid w:val="00300EC9"/>
    <w:rsid w:val="0030106A"/>
    <w:rsid w:val="003010DC"/>
    <w:rsid w:val="00301314"/>
    <w:rsid w:val="003016DE"/>
    <w:rsid w:val="003017AE"/>
    <w:rsid w:val="00301D7F"/>
    <w:rsid w:val="0030251E"/>
    <w:rsid w:val="003025C1"/>
    <w:rsid w:val="00302A24"/>
    <w:rsid w:val="0030301C"/>
    <w:rsid w:val="003030FF"/>
    <w:rsid w:val="0030387B"/>
    <w:rsid w:val="00303C79"/>
    <w:rsid w:val="00303D35"/>
    <w:rsid w:val="00303D7C"/>
    <w:rsid w:val="00304C19"/>
    <w:rsid w:val="003050AB"/>
    <w:rsid w:val="00305156"/>
    <w:rsid w:val="00305260"/>
    <w:rsid w:val="003052A3"/>
    <w:rsid w:val="003052EE"/>
    <w:rsid w:val="003056A1"/>
    <w:rsid w:val="0030576B"/>
    <w:rsid w:val="00305A28"/>
    <w:rsid w:val="00305F1B"/>
    <w:rsid w:val="00305F9E"/>
    <w:rsid w:val="0030608E"/>
    <w:rsid w:val="00306322"/>
    <w:rsid w:val="0030658E"/>
    <w:rsid w:val="003066A4"/>
    <w:rsid w:val="003066E5"/>
    <w:rsid w:val="0030680F"/>
    <w:rsid w:val="00306A8D"/>
    <w:rsid w:val="00306BEC"/>
    <w:rsid w:val="00306D31"/>
    <w:rsid w:val="00306E6D"/>
    <w:rsid w:val="00306F2A"/>
    <w:rsid w:val="003076E6"/>
    <w:rsid w:val="00307B28"/>
    <w:rsid w:val="00307C6B"/>
    <w:rsid w:val="00307D2E"/>
    <w:rsid w:val="003100E8"/>
    <w:rsid w:val="0031029A"/>
    <w:rsid w:val="00310773"/>
    <w:rsid w:val="003108F6"/>
    <w:rsid w:val="0031090E"/>
    <w:rsid w:val="00310D0C"/>
    <w:rsid w:val="0031141E"/>
    <w:rsid w:val="003115FB"/>
    <w:rsid w:val="00311A72"/>
    <w:rsid w:val="00311AFC"/>
    <w:rsid w:val="00311B05"/>
    <w:rsid w:val="00311D9C"/>
    <w:rsid w:val="003123F5"/>
    <w:rsid w:val="0031248F"/>
    <w:rsid w:val="0031252F"/>
    <w:rsid w:val="00312984"/>
    <w:rsid w:val="00312BBA"/>
    <w:rsid w:val="00312C8F"/>
    <w:rsid w:val="003131D5"/>
    <w:rsid w:val="003133D9"/>
    <w:rsid w:val="00313546"/>
    <w:rsid w:val="00314003"/>
    <w:rsid w:val="00314008"/>
    <w:rsid w:val="00314019"/>
    <w:rsid w:val="00314029"/>
    <w:rsid w:val="003141BC"/>
    <w:rsid w:val="00314222"/>
    <w:rsid w:val="00314487"/>
    <w:rsid w:val="003144F3"/>
    <w:rsid w:val="00314515"/>
    <w:rsid w:val="00314B95"/>
    <w:rsid w:val="003155DA"/>
    <w:rsid w:val="003157CE"/>
    <w:rsid w:val="00315AD8"/>
    <w:rsid w:val="00315E09"/>
    <w:rsid w:val="00315F5F"/>
    <w:rsid w:val="0031653A"/>
    <w:rsid w:val="00316885"/>
    <w:rsid w:val="00316CDD"/>
    <w:rsid w:val="00316E5D"/>
    <w:rsid w:val="003177AC"/>
    <w:rsid w:val="00317A00"/>
    <w:rsid w:val="00317A36"/>
    <w:rsid w:val="00317DFA"/>
    <w:rsid w:val="00317F84"/>
    <w:rsid w:val="00317FAE"/>
    <w:rsid w:val="00320337"/>
    <w:rsid w:val="003205A5"/>
    <w:rsid w:val="003207B9"/>
    <w:rsid w:val="00320A18"/>
    <w:rsid w:val="00320BB4"/>
    <w:rsid w:val="00320C99"/>
    <w:rsid w:val="00320E55"/>
    <w:rsid w:val="003210F4"/>
    <w:rsid w:val="003219B2"/>
    <w:rsid w:val="00321BAF"/>
    <w:rsid w:val="00321C55"/>
    <w:rsid w:val="00321FD1"/>
    <w:rsid w:val="00322074"/>
    <w:rsid w:val="00322419"/>
    <w:rsid w:val="0032242A"/>
    <w:rsid w:val="003230A6"/>
    <w:rsid w:val="003232A1"/>
    <w:rsid w:val="003232DF"/>
    <w:rsid w:val="00323AF4"/>
    <w:rsid w:val="00323C4E"/>
    <w:rsid w:val="00323C62"/>
    <w:rsid w:val="00323F15"/>
    <w:rsid w:val="003242AF"/>
    <w:rsid w:val="003248F4"/>
    <w:rsid w:val="00324A3D"/>
    <w:rsid w:val="00324B92"/>
    <w:rsid w:val="00324C85"/>
    <w:rsid w:val="00324ED5"/>
    <w:rsid w:val="003253CF"/>
    <w:rsid w:val="00325CB1"/>
    <w:rsid w:val="00325EA3"/>
    <w:rsid w:val="00325FE3"/>
    <w:rsid w:val="00326032"/>
    <w:rsid w:val="003263B2"/>
    <w:rsid w:val="0032659D"/>
    <w:rsid w:val="00326891"/>
    <w:rsid w:val="00326B6F"/>
    <w:rsid w:val="00326DEF"/>
    <w:rsid w:val="00326E06"/>
    <w:rsid w:val="00326FDF"/>
    <w:rsid w:val="003270C8"/>
    <w:rsid w:val="00327145"/>
    <w:rsid w:val="00327275"/>
    <w:rsid w:val="003273AF"/>
    <w:rsid w:val="003273CB"/>
    <w:rsid w:val="00327ADD"/>
    <w:rsid w:val="00327E2D"/>
    <w:rsid w:val="00327F3F"/>
    <w:rsid w:val="00327FAE"/>
    <w:rsid w:val="003300E3"/>
    <w:rsid w:val="0033040A"/>
    <w:rsid w:val="003304A9"/>
    <w:rsid w:val="00330A2E"/>
    <w:rsid w:val="00330C97"/>
    <w:rsid w:val="0033134C"/>
    <w:rsid w:val="003313D1"/>
    <w:rsid w:val="00331407"/>
    <w:rsid w:val="003317F4"/>
    <w:rsid w:val="003319AD"/>
    <w:rsid w:val="00331EC9"/>
    <w:rsid w:val="003322A9"/>
    <w:rsid w:val="003323C1"/>
    <w:rsid w:val="00332802"/>
    <w:rsid w:val="00332A82"/>
    <w:rsid w:val="00332C71"/>
    <w:rsid w:val="00332E48"/>
    <w:rsid w:val="00332F1C"/>
    <w:rsid w:val="003330A2"/>
    <w:rsid w:val="00333364"/>
    <w:rsid w:val="00333765"/>
    <w:rsid w:val="003348DE"/>
    <w:rsid w:val="00334B3D"/>
    <w:rsid w:val="00334C2F"/>
    <w:rsid w:val="00334C3B"/>
    <w:rsid w:val="00334FF8"/>
    <w:rsid w:val="00334FFC"/>
    <w:rsid w:val="003351CE"/>
    <w:rsid w:val="0033534B"/>
    <w:rsid w:val="00336138"/>
    <w:rsid w:val="0033625C"/>
    <w:rsid w:val="00336284"/>
    <w:rsid w:val="00336464"/>
    <w:rsid w:val="00336487"/>
    <w:rsid w:val="003365A3"/>
    <w:rsid w:val="00336B56"/>
    <w:rsid w:val="00336D2E"/>
    <w:rsid w:val="00337872"/>
    <w:rsid w:val="00337BC5"/>
    <w:rsid w:val="0034056A"/>
    <w:rsid w:val="003415B1"/>
    <w:rsid w:val="00341DCF"/>
    <w:rsid w:val="00342128"/>
    <w:rsid w:val="00342454"/>
    <w:rsid w:val="003424C6"/>
    <w:rsid w:val="0034258B"/>
    <w:rsid w:val="00342A04"/>
    <w:rsid w:val="00343424"/>
    <w:rsid w:val="00343958"/>
    <w:rsid w:val="00343D27"/>
    <w:rsid w:val="00343D45"/>
    <w:rsid w:val="00343DE5"/>
    <w:rsid w:val="00343F1B"/>
    <w:rsid w:val="003440F8"/>
    <w:rsid w:val="003446E0"/>
    <w:rsid w:val="0034492B"/>
    <w:rsid w:val="00344D16"/>
    <w:rsid w:val="00344D26"/>
    <w:rsid w:val="00344D8F"/>
    <w:rsid w:val="00345400"/>
    <w:rsid w:val="00345D8C"/>
    <w:rsid w:val="0034638F"/>
    <w:rsid w:val="003463D5"/>
    <w:rsid w:val="0034652B"/>
    <w:rsid w:val="00346BA8"/>
    <w:rsid w:val="00346C2C"/>
    <w:rsid w:val="00347122"/>
    <w:rsid w:val="00347FC9"/>
    <w:rsid w:val="00350098"/>
    <w:rsid w:val="003502E2"/>
    <w:rsid w:val="00350455"/>
    <w:rsid w:val="00350A1E"/>
    <w:rsid w:val="00350B5A"/>
    <w:rsid w:val="003521E8"/>
    <w:rsid w:val="003521F1"/>
    <w:rsid w:val="0035278C"/>
    <w:rsid w:val="00353649"/>
    <w:rsid w:val="0035368D"/>
    <w:rsid w:val="00353801"/>
    <w:rsid w:val="00353A33"/>
    <w:rsid w:val="00353AA7"/>
    <w:rsid w:val="00353F2B"/>
    <w:rsid w:val="00354046"/>
    <w:rsid w:val="00354080"/>
    <w:rsid w:val="003549CF"/>
    <w:rsid w:val="00355018"/>
    <w:rsid w:val="003560EB"/>
    <w:rsid w:val="003564D4"/>
    <w:rsid w:val="00356591"/>
    <w:rsid w:val="0035666C"/>
    <w:rsid w:val="00356681"/>
    <w:rsid w:val="00356CFE"/>
    <w:rsid w:val="00356D0D"/>
    <w:rsid w:val="00356DB4"/>
    <w:rsid w:val="00356F73"/>
    <w:rsid w:val="0035720B"/>
    <w:rsid w:val="0035742B"/>
    <w:rsid w:val="00357605"/>
    <w:rsid w:val="0035762C"/>
    <w:rsid w:val="00357812"/>
    <w:rsid w:val="0035785C"/>
    <w:rsid w:val="00357A85"/>
    <w:rsid w:val="00357BC5"/>
    <w:rsid w:val="00357D45"/>
    <w:rsid w:val="003601BC"/>
    <w:rsid w:val="0036033F"/>
    <w:rsid w:val="00360465"/>
    <w:rsid w:val="00360A5D"/>
    <w:rsid w:val="00361558"/>
    <w:rsid w:val="003616D1"/>
    <w:rsid w:val="00361948"/>
    <w:rsid w:val="00361967"/>
    <w:rsid w:val="00361AE9"/>
    <w:rsid w:val="00361E65"/>
    <w:rsid w:val="00362558"/>
    <w:rsid w:val="00362790"/>
    <w:rsid w:val="003629D5"/>
    <w:rsid w:val="0036346B"/>
    <w:rsid w:val="003636F6"/>
    <w:rsid w:val="003637DA"/>
    <w:rsid w:val="003639BF"/>
    <w:rsid w:val="00363B7B"/>
    <w:rsid w:val="00363E44"/>
    <w:rsid w:val="00364108"/>
    <w:rsid w:val="0036420A"/>
    <w:rsid w:val="003646F0"/>
    <w:rsid w:val="00364898"/>
    <w:rsid w:val="00364C38"/>
    <w:rsid w:val="00364E43"/>
    <w:rsid w:val="00364F58"/>
    <w:rsid w:val="00365487"/>
    <w:rsid w:val="00365CB4"/>
    <w:rsid w:val="00366058"/>
    <w:rsid w:val="0036681D"/>
    <w:rsid w:val="00366BF1"/>
    <w:rsid w:val="00366CAD"/>
    <w:rsid w:val="00366D7B"/>
    <w:rsid w:val="00366E68"/>
    <w:rsid w:val="00367212"/>
    <w:rsid w:val="003677FB"/>
    <w:rsid w:val="0036782C"/>
    <w:rsid w:val="003679B7"/>
    <w:rsid w:val="00370409"/>
    <w:rsid w:val="003705F2"/>
    <w:rsid w:val="00370619"/>
    <w:rsid w:val="0037069B"/>
    <w:rsid w:val="003706E0"/>
    <w:rsid w:val="00370E84"/>
    <w:rsid w:val="00371282"/>
    <w:rsid w:val="003712EF"/>
    <w:rsid w:val="00371471"/>
    <w:rsid w:val="00371610"/>
    <w:rsid w:val="0037177A"/>
    <w:rsid w:val="00371856"/>
    <w:rsid w:val="0037202C"/>
    <w:rsid w:val="0037240C"/>
    <w:rsid w:val="0037278E"/>
    <w:rsid w:val="00372AC5"/>
    <w:rsid w:val="00372B7B"/>
    <w:rsid w:val="00372C1C"/>
    <w:rsid w:val="00372C6D"/>
    <w:rsid w:val="00373688"/>
    <w:rsid w:val="003736C7"/>
    <w:rsid w:val="00373CF1"/>
    <w:rsid w:val="00373EDB"/>
    <w:rsid w:val="003742DE"/>
    <w:rsid w:val="003744F1"/>
    <w:rsid w:val="003748D3"/>
    <w:rsid w:val="00374A29"/>
    <w:rsid w:val="00374B78"/>
    <w:rsid w:val="00374C26"/>
    <w:rsid w:val="00375167"/>
    <w:rsid w:val="003753D2"/>
    <w:rsid w:val="00375431"/>
    <w:rsid w:val="00375D86"/>
    <w:rsid w:val="00376168"/>
    <w:rsid w:val="00376326"/>
    <w:rsid w:val="003764E8"/>
    <w:rsid w:val="00376F10"/>
    <w:rsid w:val="003772F5"/>
    <w:rsid w:val="00377314"/>
    <w:rsid w:val="0037735B"/>
    <w:rsid w:val="0037767D"/>
    <w:rsid w:val="00377DBB"/>
    <w:rsid w:val="00380001"/>
    <w:rsid w:val="00380275"/>
    <w:rsid w:val="003803BA"/>
    <w:rsid w:val="003803F5"/>
    <w:rsid w:val="00380596"/>
    <w:rsid w:val="003813A6"/>
    <w:rsid w:val="003813DA"/>
    <w:rsid w:val="00381EA6"/>
    <w:rsid w:val="00381FCA"/>
    <w:rsid w:val="0038235A"/>
    <w:rsid w:val="00382789"/>
    <w:rsid w:val="00382E19"/>
    <w:rsid w:val="00382E53"/>
    <w:rsid w:val="003832AE"/>
    <w:rsid w:val="003832F0"/>
    <w:rsid w:val="00383665"/>
    <w:rsid w:val="0038378F"/>
    <w:rsid w:val="00383A9C"/>
    <w:rsid w:val="00383DC9"/>
    <w:rsid w:val="00384675"/>
    <w:rsid w:val="003849DA"/>
    <w:rsid w:val="00384C21"/>
    <w:rsid w:val="00384DA8"/>
    <w:rsid w:val="00384EF4"/>
    <w:rsid w:val="00384FE0"/>
    <w:rsid w:val="0038547B"/>
    <w:rsid w:val="00385B42"/>
    <w:rsid w:val="00385DC8"/>
    <w:rsid w:val="00385EFE"/>
    <w:rsid w:val="0038641E"/>
    <w:rsid w:val="00386BE3"/>
    <w:rsid w:val="003879ED"/>
    <w:rsid w:val="00387D99"/>
    <w:rsid w:val="00387E2D"/>
    <w:rsid w:val="003902BC"/>
    <w:rsid w:val="003902CB"/>
    <w:rsid w:val="00390353"/>
    <w:rsid w:val="0039046C"/>
    <w:rsid w:val="0039078B"/>
    <w:rsid w:val="0039098F"/>
    <w:rsid w:val="00390A1D"/>
    <w:rsid w:val="00391209"/>
    <w:rsid w:val="00391810"/>
    <w:rsid w:val="00391866"/>
    <w:rsid w:val="00391BF9"/>
    <w:rsid w:val="00391CB7"/>
    <w:rsid w:val="003921A6"/>
    <w:rsid w:val="00392966"/>
    <w:rsid w:val="00392B9D"/>
    <w:rsid w:val="00392BBF"/>
    <w:rsid w:val="00392CFA"/>
    <w:rsid w:val="003931AF"/>
    <w:rsid w:val="003932F5"/>
    <w:rsid w:val="0039336D"/>
    <w:rsid w:val="00393412"/>
    <w:rsid w:val="00393535"/>
    <w:rsid w:val="003937BD"/>
    <w:rsid w:val="00393F73"/>
    <w:rsid w:val="003946BC"/>
    <w:rsid w:val="0039489D"/>
    <w:rsid w:val="003949E1"/>
    <w:rsid w:val="00394B76"/>
    <w:rsid w:val="00394E8C"/>
    <w:rsid w:val="0039583A"/>
    <w:rsid w:val="00395EC6"/>
    <w:rsid w:val="00395F73"/>
    <w:rsid w:val="00396013"/>
    <w:rsid w:val="00396169"/>
    <w:rsid w:val="003962FB"/>
    <w:rsid w:val="00396375"/>
    <w:rsid w:val="00396C78"/>
    <w:rsid w:val="00396CC6"/>
    <w:rsid w:val="00396DA6"/>
    <w:rsid w:val="00397549"/>
    <w:rsid w:val="00397B9F"/>
    <w:rsid w:val="00397C2B"/>
    <w:rsid w:val="003A00B9"/>
    <w:rsid w:val="003A05F1"/>
    <w:rsid w:val="003A0686"/>
    <w:rsid w:val="003A0F3D"/>
    <w:rsid w:val="003A1702"/>
    <w:rsid w:val="003A18DF"/>
    <w:rsid w:val="003A1F10"/>
    <w:rsid w:val="003A21D8"/>
    <w:rsid w:val="003A25E7"/>
    <w:rsid w:val="003A27A3"/>
    <w:rsid w:val="003A3077"/>
    <w:rsid w:val="003A323E"/>
    <w:rsid w:val="003A385C"/>
    <w:rsid w:val="003A38B2"/>
    <w:rsid w:val="003A3909"/>
    <w:rsid w:val="003A3FE8"/>
    <w:rsid w:val="003A41BE"/>
    <w:rsid w:val="003A434B"/>
    <w:rsid w:val="003A492A"/>
    <w:rsid w:val="003A5D28"/>
    <w:rsid w:val="003A5D30"/>
    <w:rsid w:val="003A5DF6"/>
    <w:rsid w:val="003A5F79"/>
    <w:rsid w:val="003A6017"/>
    <w:rsid w:val="003A6185"/>
    <w:rsid w:val="003A6417"/>
    <w:rsid w:val="003A647F"/>
    <w:rsid w:val="003A6AAF"/>
    <w:rsid w:val="003A74CF"/>
    <w:rsid w:val="003A7851"/>
    <w:rsid w:val="003A79BA"/>
    <w:rsid w:val="003A7B86"/>
    <w:rsid w:val="003B024C"/>
    <w:rsid w:val="003B0A00"/>
    <w:rsid w:val="003B0B0D"/>
    <w:rsid w:val="003B0E4A"/>
    <w:rsid w:val="003B0EF6"/>
    <w:rsid w:val="003B10F9"/>
    <w:rsid w:val="003B11C1"/>
    <w:rsid w:val="003B152B"/>
    <w:rsid w:val="003B15CD"/>
    <w:rsid w:val="003B1D0A"/>
    <w:rsid w:val="003B1E0C"/>
    <w:rsid w:val="003B2444"/>
    <w:rsid w:val="003B2694"/>
    <w:rsid w:val="003B2786"/>
    <w:rsid w:val="003B2918"/>
    <w:rsid w:val="003B2A21"/>
    <w:rsid w:val="003B2A62"/>
    <w:rsid w:val="003B2CD9"/>
    <w:rsid w:val="003B3020"/>
    <w:rsid w:val="003B35B5"/>
    <w:rsid w:val="003B3DD6"/>
    <w:rsid w:val="003B4856"/>
    <w:rsid w:val="003B4943"/>
    <w:rsid w:val="003B4B4B"/>
    <w:rsid w:val="003B4BD3"/>
    <w:rsid w:val="003B4BEE"/>
    <w:rsid w:val="003B4FC3"/>
    <w:rsid w:val="003B5407"/>
    <w:rsid w:val="003B5690"/>
    <w:rsid w:val="003B5805"/>
    <w:rsid w:val="003B5874"/>
    <w:rsid w:val="003B59B8"/>
    <w:rsid w:val="003B5A6F"/>
    <w:rsid w:val="003B5E45"/>
    <w:rsid w:val="003B63A8"/>
    <w:rsid w:val="003B64C8"/>
    <w:rsid w:val="003B68E5"/>
    <w:rsid w:val="003B7647"/>
    <w:rsid w:val="003B76A2"/>
    <w:rsid w:val="003C0C67"/>
    <w:rsid w:val="003C0DB9"/>
    <w:rsid w:val="003C12DD"/>
    <w:rsid w:val="003C19D4"/>
    <w:rsid w:val="003C27C2"/>
    <w:rsid w:val="003C2AB8"/>
    <w:rsid w:val="003C2BBE"/>
    <w:rsid w:val="003C2BF6"/>
    <w:rsid w:val="003C2CA6"/>
    <w:rsid w:val="003C3029"/>
    <w:rsid w:val="003C30E1"/>
    <w:rsid w:val="003C35EA"/>
    <w:rsid w:val="003C3F17"/>
    <w:rsid w:val="003C4628"/>
    <w:rsid w:val="003C494D"/>
    <w:rsid w:val="003C4A64"/>
    <w:rsid w:val="003C4CD7"/>
    <w:rsid w:val="003C5589"/>
    <w:rsid w:val="003C568C"/>
    <w:rsid w:val="003C58C1"/>
    <w:rsid w:val="003C5B09"/>
    <w:rsid w:val="003C5B55"/>
    <w:rsid w:val="003C5F6E"/>
    <w:rsid w:val="003C5FD0"/>
    <w:rsid w:val="003C667D"/>
    <w:rsid w:val="003C68CE"/>
    <w:rsid w:val="003C69C9"/>
    <w:rsid w:val="003C6C1D"/>
    <w:rsid w:val="003C6EDC"/>
    <w:rsid w:val="003C7030"/>
    <w:rsid w:val="003C70A6"/>
    <w:rsid w:val="003C7772"/>
    <w:rsid w:val="003C7C97"/>
    <w:rsid w:val="003C7CE2"/>
    <w:rsid w:val="003C7DB9"/>
    <w:rsid w:val="003C7DC9"/>
    <w:rsid w:val="003D0148"/>
    <w:rsid w:val="003D08CB"/>
    <w:rsid w:val="003D1001"/>
    <w:rsid w:val="003D156D"/>
    <w:rsid w:val="003D1909"/>
    <w:rsid w:val="003D1916"/>
    <w:rsid w:val="003D22E5"/>
    <w:rsid w:val="003D287B"/>
    <w:rsid w:val="003D2A18"/>
    <w:rsid w:val="003D2AAE"/>
    <w:rsid w:val="003D2DBD"/>
    <w:rsid w:val="003D32BE"/>
    <w:rsid w:val="003D3976"/>
    <w:rsid w:val="003D3BA0"/>
    <w:rsid w:val="003D3D8E"/>
    <w:rsid w:val="003D3EE0"/>
    <w:rsid w:val="003D477E"/>
    <w:rsid w:val="003D4BF6"/>
    <w:rsid w:val="003D514D"/>
    <w:rsid w:val="003D51FD"/>
    <w:rsid w:val="003D570A"/>
    <w:rsid w:val="003D57BE"/>
    <w:rsid w:val="003D6336"/>
    <w:rsid w:val="003D6A5D"/>
    <w:rsid w:val="003D6B22"/>
    <w:rsid w:val="003D6E61"/>
    <w:rsid w:val="003D71C5"/>
    <w:rsid w:val="003D75CE"/>
    <w:rsid w:val="003D7727"/>
    <w:rsid w:val="003D7F06"/>
    <w:rsid w:val="003E01E4"/>
    <w:rsid w:val="003E0474"/>
    <w:rsid w:val="003E0D5B"/>
    <w:rsid w:val="003E1013"/>
    <w:rsid w:val="003E1378"/>
    <w:rsid w:val="003E1D8E"/>
    <w:rsid w:val="003E1E87"/>
    <w:rsid w:val="003E2167"/>
    <w:rsid w:val="003E24DC"/>
    <w:rsid w:val="003E258E"/>
    <w:rsid w:val="003E27C1"/>
    <w:rsid w:val="003E27CF"/>
    <w:rsid w:val="003E286B"/>
    <w:rsid w:val="003E2EB4"/>
    <w:rsid w:val="003E3000"/>
    <w:rsid w:val="003E3559"/>
    <w:rsid w:val="003E4080"/>
    <w:rsid w:val="003E4422"/>
    <w:rsid w:val="003E488C"/>
    <w:rsid w:val="003E48B0"/>
    <w:rsid w:val="003E4D22"/>
    <w:rsid w:val="003E57E3"/>
    <w:rsid w:val="003E661E"/>
    <w:rsid w:val="003E69D7"/>
    <w:rsid w:val="003E6A40"/>
    <w:rsid w:val="003E6DE0"/>
    <w:rsid w:val="003E7173"/>
    <w:rsid w:val="003E71D4"/>
    <w:rsid w:val="003E77DF"/>
    <w:rsid w:val="003E7866"/>
    <w:rsid w:val="003E797D"/>
    <w:rsid w:val="003E7AD2"/>
    <w:rsid w:val="003E7AE5"/>
    <w:rsid w:val="003E7E67"/>
    <w:rsid w:val="003F059B"/>
    <w:rsid w:val="003F05F3"/>
    <w:rsid w:val="003F08C2"/>
    <w:rsid w:val="003F0DB6"/>
    <w:rsid w:val="003F10F8"/>
    <w:rsid w:val="003F140F"/>
    <w:rsid w:val="003F170E"/>
    <w:rsid w:val="003F1B02"/>
    <w:rsid w:val="003F1CB1"/>
    <w:rsid w:val="003F1CFB"/>
    <w:rsid w:val="003F297D"/>
    <w:rsid w:val="003F3093"/>
    <w:rsid w:val="003F3591"/>
    <w:rsid w:val="003F3AC7"/>
    <w:rsid w:val="003F3B6A"/>
    <w:rsid w:val="003F3D76"/>
    <w:rsid w:val="003F3F99"/>
    <w:rsid w:val="003F3FCC"/>
    <w:rsid w:val="003F4548"/>
    <w:rsid w:val="003F498E"/>
    <w:rsid w:val="003F4F15"/>
    <w:rsid w:val="003F4F1F"/>
    <w:rsid w:val="003F5979"/>
    <w:rsid w:val="003F5AA7"/>
    <w:rsid w:val="003F5D57"/>
    <w:rsid w:val="003F5E68"/>
    <w:rsid w:val="003F62B6"/>
    <w:rsid w:val="003F637C"/>
    <w:rsid w:val="003F6997"/>
    <w:rsid w:val="003F6AAD"/>
    <w:rsid w:val="003F6FB0"/>
    <w:rsid w:val="003F724A"/>
    <w:rsid w:val="003F7CD0"/>
    <w:rsid w:val="003F7DF2"/>
    <w:rsid w:val="004007AF"/>
    <w:rsid w:val="004009A6"/>
    <w:rsid w:val="00401D4B"/>
    <w:rsid w:val="00401F81"/>
    <w:rsid w:val="00402175"/>
    <w:rsid w:val="00402349"/>
    <w:rsid w:val="004025E0"/>
    <w:rsid w:val="004028FF"/>
    <w:rsid w:val="00402C07"/>
    <w:rsid w:val="00403472"/>
    <w:rsid w:val="00403488"/>
    <w:rsid w:val="00403754"/>
    <w:rsid w:val="00403B2D"/>
    <w:rsid w:val="00403DF3"/>
    <w:rsid w:val="00404205"/>
    <w:rsid w:val="00404403"/>
    <w:rsid w:val="004044E7"/>
    <w:rsid w:val="00404778"/>
    <w:rsid w:val="00405147"/>
    <w:rsid w:val="00405460"/>
    <w:rsid w:val="00405551"/>
    <w:rsid w:val="004055AD"/>
    <w:rsid w:val="00405705"/>
    <w:rsid w:val="00405D1F"/>
    <w:rsid w:val="00405F7E"/>
    <w:rsid w:val="0040686D"/>
    <w:rsid w:val="0040751B"/>
    <w:rsid w:val="004102EF"/>
    <w:rsid w:val="00410340"/>
    <w:rsid w:val="004104F5"/>
    <w:rsid w:val="00410592"/>
    <w:rsid w:val="00410744"/>
    <w:rsid w:val="004111CE"/>
    <w:rsid w:val="00411225"/>
    <w:rsid w:val="004114E6"/>
    <w:rsid w:val="0041170C"/>
    <w:rsid w:val="00411DEB"/>
    <w:rsid w:val="004120B4"/>
    <w:rsid w:val="004127B1"/>
    <w:rsid w:val="00412DAF"/>
    <w:rsid w:val="00413301"/>
    <w:rsid w:val="00413680"/>
    <w:rsid w:val="00413697"/>
    <w:rsid w:val="004136A2"/>
    <w:rsid w:val="004138AD"/>
    <w:rsid w:val="0041393A"/>
    <w:rsid w:val="004142C4"/>
    <w:rsid w:val="004146EA"/>
    <w:rsid w:val="004147C5"/>
    <w:rsid w:val="00414C54"/>
    <w:rsid w:val="00414F47"/>
    <w:rsid w:val="00414F6E"/>
    <w:rsid w:val="004151A9"/>
    <w:rsid w:val="0041528E"/>
    <w:rsid w:val="00415A96"/>
    <w:rsid w:val="004160E3"/>
    <w:rsid w:val="0041672D"/>
    <w:rsid w:val="00416779"/>
    <w:rsid w:val="0041689A"/>
    <w:rsid w:val="0041690F"/>
    <w:rsid w:val="004169A1"/>
    <w:rsid w:val="00416A83"/>
    <w:rsid w:val="00416BEF"/>
    <w:rsid w:val="00416C41"/>
    <w:rsid w:val="00416E21"/>
    <w:rsid w:val="00417426"/>
    <w:rsid w:val="004174A1"/>
    <w:rsid w:val="00417644"/>
    <w:rsid w:val="0041775D"/>
    <w:rsid w:val="00417D5E"/>
    <w:rsid w:val="00420131"/>
    <w:rsid w:val="00420823"/>
    <w:rsid w:val="00420E1D"/>
    <w:rsid w:val="00421459"/>
    <w:rsid w:val="004217DB"/>
    <w:rsid w:val="004218CA"/>
    <w:rsid w:val="0042204A"/>
    <w:rsid w:val="0042212B"/>
    <w:rsid w:val="00422217"/>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D4F"/>
    <w:rsid w:val="00423EEB"/>
    <w:rsid w:val="004245C7"/>
    <w:rsid w:val="004246CB"/>
    <w:rsid w:val="00424826"/>
    <w:rsid w:val="00424B2A"/>
    <w:rsid w:val="00424C4B"/>
    <w:rsid w:val="00425DB3"/>
    <w:rsid w:val="00425F16"/>
    <w:rsid w:val="00425F53"/>
    <w:rsid w:val="004263FE"/>
    <w:rsid w:val="0042663C"/>
    <w:rsid w:val="00426B38"/>
    <w:rsid w:val="00426B9A"/>
    <w:rsid w:val="00426DAB"/>
    <w:rsid w:val="004270B4"/>
    <w:rsid w:val="00427484"/>
    <w:rsid w:val="00427849"/>
    <w:rsid w:val="0042794C"/>
    <w:rsid w:val="00427A50"/>
    <w:rsid w:val="00427D67"/>
    <w:rsid w:val="00430231"/>
    <w:rsid w:val="0043060F"/>
    <w:rsid w:val="00430857"/>
    <w:rsid w:val="00431544"/>
    <w:rsid w:val="004317D0"/>
    <w:rsid w:val="00432004"/>
    <w:rsid w:val="00432058"/>
    <w:rsid w:val="00432818"/>
    <w:rsid w:val="00432A9A"/>
    <w:rsid w:val="00432AD1"/>
    <w:rsid w:val="00432DE6"/>
    <w:rsid w:val="00432DFA"/>
    <w:rsid w:val="0043342C"/>
    <w:rsid w:val="00433522"/>
    <w:rsid w:val="004338D0"/>
    <w:rsid w:val="0043390F"/>
    <w:rsid w:val="00433BA6"/>
    <w:rsid w:val="00433C45"/>
    <w:rsid w:val="004340F3"/>
    <w:rsid w:val="00434101"/>
    <w:rsid w:val="00434286"/>
    <w:rsid w:val="004344A0"/>
    <w:rsid w:val="004344E0"/>
    <w:rsid w:val="004346B3"/>
    <w:rsid w:val="00434BA7"/>
    <w:rsid w:val="00434C15"/>
    <w:rsid w:val="00434E3C"/>
    <w:rsid w:val="00434F59"/>
    <w:rsid w:val="00435431"/>
    <w:rsid w:val="00435531"/>
    <w:rsid w:val="004357C6"/>
    <w:rsid w:val="00435AB9"/>
    <w:rsid w:val="00435E23"/>
    <w:rsid w:val="00435E72"/>
    <w:rsid w:val="00436B1A"/>
    <w:rsid w:val="00436F64"/>
    <w:rsid w:val="004371C9"/>
    <w:rsid w:val="004372E5"/>
    <w:rsid w:val="004373E7"/>
    <w:rsid w:val="00437800"/>
    <w:rsid w:val="00437A34"/>
    <w:rsid w:val="00437E6E"/>
    <w:rsid w:val="00440940"/>
    <w:rsid w:val="00440E1C"/>
    <w:rsid w:val="0044164B"/>
    <w:rsid w:val="004416E6"/>
    <w:rsid w:val="00441B6C"/>
    <w:rsid w:val="004423B0"/>
    <w:rsid w:val="004429AB"/>
    <w:rsid w:val="00443070"/>
    <w:rsid w:val="00443144"/>
    <w:rsid w:val="0044344A"/>
    <w:rsid w:val="00443E77"/>
    <w:rsid w:val="0044400E"/>
    <w:rsid w:val="00444702"/>
    <w:rsid w:val="00444AC9"/>
    <w:rsid w:val="004455EE"/>
    <w:rsid w:val="0044568E"/>
    <w:rsid w:val="00445854"/>
    <w:rsid w:val="00445985"/>
    <w:rsid w:val="00445C22"/>
    <w:rsid w:val="00445CBB"/>
    <w:rsid w:val="00445F68"/>
    <w:rsid w:val="0044647F"/>
    <w:rsid w:val="004464AD"/>
    <w:rsid w:val="004465A4"/>
    <w:rsid w:val="0044669A"/>
    <w:rsid w:val="00446795"/>
    <w:rsid w:val="00446BED"/>
    <w:rsid w:val="004471BA"/>
    <w:rsid w:val="0044737E"/>
    <w:rsid w:val="004478D7"/>
    <w:rsid w:val="0045024E"/>
    <w:rsid w:val="0045029F"/>
    <w:rsid w:val="004503F7"/>
    <w:rsid w:val="00450C24"/>
    <w:rsid w:val="00450D0B"/>
    <w:rsid w:val="00451200"/>
    <w:rsid w:val="0045161C"/>
    <w:rsid w:val="004518CA"/>
    <w:rsid w:val="004519A6"/>
    <w:rsid w:val="00451A0A"/>
    <w:rsid w:val="004524FC"/>
    <w:rsid w:val="004526DB"/>
    <w:rsid w:val="004529AC"/>
    <w:rsid w:val="004529F6"/>
    <w:rsid w:val="00452ADE"/>
    <w:rsid w:val="00453275"/>
    <w:rsid w:val="004532F3"/>
    <w:rsid w:val="004535C4"/>
    <w:rsid w:val="00453674"/>
    <w:rsid w:val="0045374E"/>
    <w:rsid w:val="00453994"/>
    <w:rsid w:val="00453B42"/>
    <w:rsid w:val="004543A7"/>
    <w:rsid w:val="00454855"/>
    <w:rsid w:val="00454C47"/>
    <w:rsid w:val="00454F14"/>
    <w:rsid w:val="00455880"/>
    <w:rsid w:val="00455FA3"/>
    <w:rsid w:val="0045601B"/>
    <w:rsid w:val="004560B3"/>
    <w:rsid w:val="00456156"/>
    <w:rsid w:val="00456473"/>
    <w:rsid w:val="00456750"/>
    <w:rsid w:val="004567A4"/>
    <w:rsid w:val="004567DF"/>
    <w:rsid w:val="00456B88"/>
    <w:rsid w:val="00456D26"/>
    <w:rsid w:val="004572B4"/>
    <w:rsid w:val="004572BD"/>
    <w:rsid w:val="004575FB"/>
    <w:rsid w:val="00457891"/>
    <w:rsid w:val="004579AD"/>
    <w:rsid w:val="00457C6C"/>
    <w:rsid w:val="00457DAC"/>
    <w:rsid w:val="00457DB2"/>
    <w:rsid w:val="00457EFB"/>
    <w:rsid w:val="00457FE8"/>
    <w:rsid w:val="004600BE"/>
    <w:rsid w:val="004601C0"/>
    <w:rsid w:val="004605BB"/>
    <w:rsid w:val="00460DA0"/>
    <w:rsid w:val="00461097"/>
    <w:rsid w:val="00461189"/>
    <w:rsid w:val="00461499"/>
    <w:rsid w:val="00461B1D"/>
    <w:rsid w:val="00461F1A"/>
    <w:rsid w:val="0046212D"/>
    <w:rsid w:val="0046285B"/>
    <w:rsid w:val="00463540"/>
    <w:rsid w:val="00463612"/>
    <w:rsid w:val="004636CB"/>
    <w:rsid w:val="00464378"/>
    <w:rsid w:val="00464641"/>
    <w:rsid w:val="004648A8"/>
    <w:rsid w:val="00464E68"/>
    <w:rsid w:val="00465216"/>
    <w:rsid w:val="004652D0"/>
    <w:rsid w:val="004653B8"/>
    <w:rsid w:val="00465CA7"/>
    <w:rsid w:val="00465D18"/>
    <w:rsid w:val="00465FA6"/>
    <w:rsid w:val="00465FCE"/>
    <w:rsid w:val="00466277"/>
    <w:rsid w:val="00466B13"/>
    <w:rsid w:val="00466BAC"/>
    <w:rsid w:val="00466F86"/>
    <w:rsid w:val="004700B1"/>
    <w:rsid w:val="00470144"/>
    <w:rsid w:val="004701AC"/>
    <w:rsid w:val="0047030A"/>
    <w:rsid w:val="0047031C"/>
    <w:rsid w:val="0047035D"/>
    <w:rsid w:val="00470885"/>
    <w:rsid w:val="004711AD"/>
    <w:rsid w:val="00471F36"/>
    <w:rsid w:val="00472003"/>
    <w:rsid w:val="00472690"/>
    <w:rsid w:val="00472758"/>
    <w:rsid w:val="00472839"/>
    <w:rsid w:val="00472905"/>
    <w:rsid w:val="004729DF"/>
    <w:rsid w:val="004743A0"/>
    <w:rsid w:val="00474497"/>
    <w:rsid w:val="004748DE"/>
    <w:rsid w:val="00474B54"/>
    <w:rsid w:val="0047537C"/>
    <w:rsid w:val="00475471"/>
    <w:rsid w:val="00475EBE"/>
    <w:rsid w:val="004760CF"/>
    <w:rsid w:val="00476104"/>
    <w:rsid w:val="00476160"/>
    <w:rsid w:val="004762B8"/>
    <w:rsid w:val="00476674"/>
    <w:rsid w:val="0047679D"/>
    <w:rsid w:val="00476B45"/>
    <w:rsid w:val="004770B9"/>
    <w:rsid w:val="004772A4"/>
    <w:rsid w:val="00477440"/>
    <w:rsid w:val="00477523"/>
    <w:rsid w:val="0047778B"/>
    <w:rsid w:val="004800B4"/>
    <w:rsid w:val="00480B7C"/>
    <w:rsid w:val="00480B99"/>
    <w:rsid w:val="00480BEE"/>
    <w:rsid w:val="00480C9B"/>
    <w:rsid w:val="00480E06"/>
    <w:rsid w:val="00480F2D"/>
    <w:rsid w:val="00481933"/>
    <w:rsid w:val="00481A48"/>
    <w:rsid w:val="00481CFE"/>
    <w:rsid w:val="00482220"/>
    <w:rsid w:val="00482392"/>
    <w:rsid w:val="00482566"/>
    <w:rsid w:val="00482C56"/>
    <w:rsid w:val="00482F5B"/>
    <w:rsid w:val="00483552"/>
    <w:rsid w:val="00483655"/>
    <w:rsid w:val="004838C4"/>
    <w:rsid w:val="00483C75"/>
    <w:rsid w:val="00483E47"/>
    <w:rsid w:val="004842CA"/>
    <w:rsid w:val="004844C5"/>
    <w:rsid w:val="004845B3"/>
    <w:rsid w:val="004846E6"/>
    <w:rsid w:val="00484CDD"/>
    <w:rsid w:val="00484F1C"/>
    <w:rsid w:val="00485077"/>
    <w:rsid w:val="00485AAB"/>
    <w:rsid w:val="00485B86"/>
    <w:rsid w:val="004860C4"/>
    <w:rsid w:val="004864AF"/>
    <w:rsid w:val="004865D7"/>
    <w:rsid w:val="00487521"/>
    <w:rsid w:val="00487565"/>
    <w:rsid w:val="004875A3"/>
    <w:rsid w:val="00487798"/>
    <w:rsid w:val="00487876"/>
    <w:rsid w:val="00487C53"/>
    <w:rsid w:val="004905DC"/>
    <w:rsid w:val="0049078A"/>
    <w:rsid w:val="00490901"/>
    <w:rsid w:val="00490A43"/>
    <w:rsid w:val="00490B57"/>
    <w:rsid w:val="00490FCD"/>
    <w:rsid w:val="00490FE4"/>
    <w:rsid w:val="00491877"/>
    <w:rsid w:val="004918D2"/>
    <w:rsid w:val="00491917"/>
    <w:rsid w:val="00491F1A"/>
    <w:rsid w:val="00492205"/>
    <w:rsid w:val="0049241F"/>
    <w:rsid w:val="004928BC"/>
    <w:rsid w:val="00492AAC"/>
    <w:rsid w:val="00492BE1"/>
    <w:rsid w:val="00492DFA"/>
    <w:rsid w:val="00493108"/>
    <w:rsid w:val="004939B7"/>
    <w:rsid w:val="00494370"/>
    <w:rsid w:val="0049525A"/>
    <w:rsid w:val="0049575C"/>
    <w:rsid w:val="00495B14"/>
    <w:rsid w:val="00495FE7"/>
    <w:rsid w:val="004961F1"/>
    <w:rsid w:val="00496656"/>
    <w:rsid w:val="0049682D"/>
    <w:rsid w:val="00496CDD"/>
    <w:rsid w:val="0049707B"/>
    <w:rsid w:val="00497243"/>
    <w:rsid w:val="004976AA"/>
    <w:rsid w:val="00497863"/>
    <w:rsid w:val="00497A17"/>
    <w:rsid w:val="00497B80"/>
    <w:rsid w:val="00497DB1"/>
    <w:rsid w:val="00497FBC"/>
    <w:rsid w:val="004A0250"/>
    <w:rsid w:val="004A02EA"/>
    <w:rsid w:val="004A02F7"/>
    <w:rsid w:val="004A0391"/>
    <w:rsid w:val="004A0555"/>
    <w:rsid w:val="004A0878"/>
    <w:rsid w:val="004A0935"/>
    <w:rsid w:val="004A0AAF"/>
    <w:rsid w:val="004A10F0"/>
    <w:rsid w:val="004A124D"/>
    <w:rsid w:val="004A154F"/>
    <w:rsid w:val="004A16B5"/>
    <w:rsid w:val="004A1E74"/>
    <w:rsid w:val="004A2066"/>
    <w:rsid w:val="004A227A"/>
    <w:rsid w:val="004A257E"/>
    <w:rsid w:val="004A285A"/>
    <w:rsid w:val="004A2984"/>
    <w:rsid w:val="004A2A06"/>
    <w:rsid w:val="004A2A66"/>
    <w:rsid w:val="004A2CC4"/>
    <w:rsid w:val="004A307F"/>
    <w:rsid w:val="004A3354"/>
    <w:rsid w:val="004A36EF"/>
    <w:rsid w:val="004A3E96"/>
    <w:rsid w:val="004A4191"/>
    <w:rsid w:val="004A44B5"/>
    <w:rsid w:val="004A466F"/>
    <w:rsid w:val="004A4706"/>
    <w:rsid w:val="004A4B57"/>
    <w:rsid w:val="004A4C13"/>
    <w:rsid w:val="004A4DF3"/>
    <w:rsid w:val="004A530E"/>
    <w:rsid w:val="004A557E"/>
    <w:rsid w:val="004A58C7"/>
    <w:rsid w:val="004A60EF"/>
    <w:rsid w:val="004A61D3"/>
    <w:rsid w:val="004A672D"/>
    <w:rsid w:val="004A679F"/>
    <w:rsid w:val="004A69BE"/>
    <w:rsid w:val="004A6C67"/>
    <w:rsid w:val="004A6EEE"/>
    <w:rsid w:val="004A7717"/>
    <w:rsid w:val="004A7CC7"/>
    <w:rsid w:val="004A7F70"/>
    <w:rsid w:val="004A7FD0"/>
    <w:rsid w:val="004B0757"/>
    <w:rsid w:val="004B07B5"/>
    <w:rsid w:val="004B0EFA"/>
    <w:rsid w:val="004B20D2"/>
    <w:rsid w:val="004B2A2B"/>
    <w:rsid w:val="004B2CD9"/>
    <w:rsid w:val="004B34ED"/>
    <w:rsid w:val="004B3973"/>
    <w:rsid w:val="004B3E37"/>
    <w:rsid w:val="004B3F6D"/>
    <w:rsid w:val="004B3FFA"/>
    <w:rsid w:val="004B4329"/>
    <w:rsid w:val="004B4B7E"/>
    <w:rsid w:val="004B54B7"/>
    <w:rsid w:val="004B5532"/>
    <w:rsid w:val="004B5F31"/>
    <w:rsid w:val="004B61D2"/>
    <w:rsid w:val="004B6274"/>
    <w:rsid w:val="004B6A5B"/>
    <w:rsid w:val="004B6A8B"/>
    <w:rsid w:val="004B6A9F"/>
    <w:rsid w:val="004B7141"/>
    <w:rsid w:val="004B73C2"/>
    <w:rsid w:val="004B77CC"/>
    <w:rsid w:val="004B7E6E"/>
    <w:rsid w:val="004C0622"/>
    <w:rsid w:val="004C0BEC"/>
    <w:rsid w:val="004C0CB8"/>
    <w:rsid w:val="004C0F05"/>
    <w:rsid w:val="004C1352"/>
    <w:rsid w:val="004C1DC2"/>
    <w:rsid w:val="004C1F8B"/>
    <w:rsid w:val="004C234D"/>
    <w:rsid w:val="004C2A90"/>
    <w:rsid w:val="004C31D7"/>
    <w:rsid w:val="004C31FB"/>
    <w:rsid w:val="004C32B9"/>
    <w:rsid w:val="004C365D"/>
    <w:rsid w:val="004C36C8"/>
    <w:rsid w:val="004C3E2B"/>
    <w:rsid w:val="004C3EC1"/>
    <w:rsid w:val="004C3FAE"/>
    <w:rsid w:val="004C44BD"/>
    <w:rsid w:val="004C4C83"/>
    <w:rsid w:val="004C5460"/>
    <w:rsid w:val="004C54AA"/>
    <w:rsid w:val="004C57CC"/>
    <w:rsid w:val="004C585B"/>
    <w:rsid w:val="004C5F76"/>
    <w:rsid w:val="004C5F8A"/>
    <w:rsid w:val="004C6546"/>
    <w:rsid w:val="004C678B"/>
    <w:rsid w:val="004C6882"/>
    <w:rsid w:val="004C6AE7"/>
    <w:rsid w:val="004C6D34"/>
    <w:rsid w:val="004C6D8B"/>
    <w:rsid w:val="004C7585"/>
    <w:rsid w:val="004C785C"/>
    <w:rsid w:val="004C7C08"/>
    <w:rsid w:val="004C7F85"/>
    <w:rsid w:val="004C7FDC"/>
    <w:rsid w:val="004D03CE"/>
    <w:rsid w:val="004D0A87"/>
    <w:rsid w:val="004D0AE5"/>
    <w:rsid w:val="004D0D33"/>
    <w:rsid w:val="004D0E97"/>
    <w:rsid w:val="004D1431"/>
    <w:rsid w:val="004D1473"/>
    <w:rsid w:val="004D17D7"/>
    <w:rsid w:val="004D1DF6"/>
    <w:rsid w:val="004D215C"/>
    <w:rsid w:val="004D22C6"/>
    <w:rsid w:val="004D23A7"/>
    <w:rsid w:val="004D242F"/>
    <w:rsid w:val="004D2527"/>
    <w:rsid w:val="004D290F"/>
    <w:rsid w:val="004D297B"/>
    <w:rsid w:val="004D342F"/>
    <w:rsid w:val="004D34EE"/>
    <w:rsid w:val="004D34FA"/>
    <w:rsid w:val="004D37E8"/>
    <w:rsid w:val="004D37EE"/>
    <w:rsid w:val="004D39DA"/>
    <w:rsid w:val="004D414F"/>
    <w:rsid w:val="004D44A4"/>
    <w:rsid w:val="004D4597"/>
    <w:rsid w:val="004D572C"/>
    <w:rsid w:val="004D579A"/>
    <w:rsid w:val="004D57C7"/>
    <w:rsid w:val="004D5B0B"/>
    <w:rsid w:val="004D5F1E"/>
    <w:rsid w:val="004D6038"/>
    <w:rsid w:val="004D686A"/>
    <w:rsid w:val="004D6A67"/>
    <w:rsid w:val="004D6C1E"/>
    <w:rsid w:val="004D6C9C"/>
    <w:rsid w:val="004D7329"/>
    <w:rsid w:val="004D7CE9"/>
    <w:rsid w:val="004D7E4D"/>
    <w:rsid w:val="004D7EAA"/>
    <w:rsid w:val="004D7EE7"/>
    <w:rsid w:val="004E0029"/>
    <w:rsid w:val="004E0239"/>
    <w:rsid w:val="004E060F"/>
    <w:rsid w:val="004E0B11"/>
    <w:rsid w:val="004E1DCE"/>
    <w:rsid w:val="004E1ED0"/>
    <w:rsid w:val="004E2456"/>
    <w:rsid w:val="004E257E"/>
    <w:rsid w:val="004E2ADC"/>
    <w:rsid w:val="004E30FF"/>
    <w:rsid w:val="004E3291"/>
    <w:rsid w:val="004E3361"/>
    <w:rsid w:val="004E3834"/>
    <w:rsid w:val="004E3AB7"/>
    <w:rsid w:val="004E3B32"/>
    <w:rsid w:val="004E44FE"/>
    <w:rsid w:val="004E486F"/>
    <w:rsid w:val="004E4D73"/>
    <w:rsid w:val="004E502B"/>
    <w:rsid w:val="004E57D2"/>
    <w:rsid w:val="004E5B22"/>
    <w:rsid w:val="004E610E"/>
    <w:rsid w:val="004E7766"/>
    <w:rsid w:val="004E7D8C"/>
    <w:rsid w:val="004E7DF9"/>
    <w:rsid w:val="004E7EA8"/>
    <w:rsid w:val="004F025E"/>
    <w:rsid w:val="004F08DB"/>
    <w:rsid w:val="004F0969"/>
    <w:rsid w:val="004F1071"/>
    <w:rsid w:val="004F115B"/>
    <w:rsid w:val="004F11B7"/>
    <w:rsid w:val="004F1973"/>
    <w:rsid w:val="004F1CDF"/>
    <w:rsid w:val="004F1D49"/>
    <w:rsid w:val="004F2187"/>
    <w:rsid w:val="004F224D"/>
    <w:rsid w:val="004F2296"/>
    <w:rsid w:val="004F2FA4"/>
    <w:rsid w:val="004F31D7"/>
    <w:rsid w:val="004F3248"/>
    <w:rsid w:val="004F33EE"/>
    <w:rsid w:val="004F4893"/>
    <w:rsid w:val="004F4B09"/>
    <w:rsid w:val="004F4B97"/>
    <w:rsid w:val="004F4C6D"/>
    <w:rsid w:val="004F4FBE"/>
    <w:rsid w:val="004F5554"/>
    <w:rsid w:val="004F55D4"/>
    <w:rsid w:val="004F59D2"/>
    <w:rsid w:val="004F5AEE"/>
    <w:rsid w:val="004F5D90"/>
    <w:rsid w:val="004F5FDC"/>
    <w:rsid w:val="004F69F1"/>
    <w:rsid w:val="004F6C68"/>
    <w:rsid w:val="004F7175"/>
    <w:rsid w:val="004F71E4"/>
    <w:rsid w:val="004F7307"/>
    <w:rsid w:val="004F7755"/>
    <w:rsid w:val="004F7B2F"/>
    <w:rsid w:val="004F7C78"/>
    <w:rsid w:val="004F7DC0"/>
    <w:rsid w:val="004F7F7B"/>
    <w:rsid w:val="0050007C"/>
    <w:rsid w:val="0050057B"/>
    <w:rsid w:val="00500A59"/>
    <w:rsid w:val="00500B4E"/>
    <w:rsid w:val="00500E1F"/>
    <w:rsid w:val="00500EBB"/>
    <w:rsid w:val="00500F54"/>
    <w:rsid w:val="00501208"/>
    <w:rsid w:val="00501381"/>
    <w:rsid w:val="0050168C"/>
    <w:rsid w:val="00501B6F"/>
    <w:rsid w:val="00501BD9"/>
    <w:rsid w:val="00501CA6"/>
    <w:rsid w:val="00501D02"/>
    <w:rsid w:val="00501D70"/>
    <w:rsid w:val="00502A77"/>
    <w:rsid w:val="00502B9E"/>
    <w:rsid w:val="00502D0F"/>
    <w:rsid w:val="00502F27"/>
    <w:rsid w:val="00502F85"/>
    <w:rsid w:val="005031A8"/>
    <w:rsid w:val="00503264"/>
    <w:rsid w:val="005032EA"/>
    <w:rsid w:val="0050331A"/>
    <w:rsid w:val="005035C3"/>
    <w:rsid w:val="00503699"/>
    <w:rsid w:val="005036F1"/>
    <w:rsid w:val="00503E55"/>
    <w:rsid w:val="00504256"/>
    <w:rsid w:val="00504988"/>
    <w:rsid w:val="00504989"/>
    <w:rsid w:val="00504AAA"/>
    <w:rsid w:val="00504AFD"/>
    <w:rsid w:val="00504BA3"/>
    <w:rsid w:val="00504BC3"/>
    <w:rsid w:val="00504C85"/>
    <w:rsid w:val="00504EC5"/>
    <w:rsid w:val="00505436"/>
    <w:rsid w:val="00505517"/>
    <w:rsid w:val="005056F3"/>
    <w:rsid w:val="005057E1"/>
    <w:rsid w:val="00505C4C"/>
    <w:rsid w:val="0050673F"/>
    <w:rsid w:val="005068C4"/>
    <w:rsid w:val="005069C9"/>
    <w:rsid w:val="00506A77"/>
    <w:rsid w:val="00506C24"/>
    <w:rsid w:val="00506D97"/>
    <w:rsid w:val="00507129"/>
    <w:rsid w:val="005071A1"/>
    <w:rsid w:val="0050746C"/>
    <w:rsid w:val="00507893"/>
    <w:rsid w:val="00507B55"/>
    <w:rsid w:val="00507D41"/>
    <w:rsid w:val="00507F2D"/>
    <w:rsid w:val="005102A0"/>
    <w:rsid w:val="00510731"/>
    <w:rsid w:val="0051093A"/>
    <w:rsid w:val="00510A18"/>
    <w:rsid w:val="00510AE7"/>
    <w:rsid w:val="00511188"/>
    <w:rsid w:val="0051152F"/>
    <w:rsid w:val="00511C3F"/>
    <w:rsid w:val="00511D42"/>
    <w:rsid w:val="00512DBD"/>
    <w:rsid w:val="00512FA9"/>
    <w:rsid w:val="005131D5"/>
    <w:rsid w:val="00513288"/>
    <w:rsid w:val="005134E5"/>
    <w:rsid w:val="00513527"/>
    <w:rsid w:val="00513768"/>
    <w:rsid w:val="005137A9"/>
    <w:rsid w:val="00513B88"/>
    <w:rsid w:val="00513BBE"/>
    <w:rsid w:val="005141FE"/>
    <w:rsid w:val="00514465"/>
    <w:rsid w:val="005144D9"/>
    <w:rsid w:val="005147EA"/>
    <w:rsid w:val="0051490B"/>
    <w:rsid w:val="00514C49"/>
    <w:rsid w:val="00514D25"/>
    <w:rsid w:val="0051501A"/>
    <w:rsid w:val="005150C0"/>
    <w:rsid w:val="0051523B"/>
    <w:rsid w:val="0051541D"/>
    <w:rsid w:val="00515536"/>
    <w:rsid w:val="005157FE"/>
    <w:rsid w:val="00515A77"/>
    <w:rsid w:val="00516165"/>
    <w:rsid w:val="005163E7"/>
    <w:rsid w:val="005167AE"/>
    <w:rsid w:val="00516A5C"/>
    <w:rsid w:val="00516AE0"/>
    <w:rsid w:val="00516BD8"/>
    <w:rsid w:val="00517083"/>
    <w:rsid w:val="005173E5"/>
    <w:rsid w:val="0051777D"/>
    <w:rsid w:val="0051783A"/>
    <w:rsid w:val="005201A7"/>
    <w:rsid w:val="00520454"/>
    <w:rsid w:val="00520604"/>
    <w:rsid w:val="00520BF4"/>
    <w:rsid w:val="0052100E"/>
    <w:rsid w:val="005218C5"/>
    <w:rsid w:val="00521B81"/>
    <w:rsid w:val="00521C3C"/>
    <w:rsid w:val="0052224A"/>
    <w:rsid w:val="005223B2"/>
    <w:rsid w:val="00522AF4"/>
    <w:rsid w:val="005231C9"/>
    <w:rsid w:val="0052334F"/>
    <w:rsid w:val="00523782"/>
    <w:rsid w:val="00523E7E"/>
    <w:rsid w:val="005245DB"/>
    <w:rsid w:val="00524893"/>
    <w:rsid w:val="00524D54"/>
    <w:rsid w:val="00524F80"/>
    <w:rsid w:val="00524F87"/>
    <w:rsid w:val="00525943"/>
    <w:rsid w:val="005259B5"/>
    <w:rsid w:val="00525D65"/>
    <w:rsid w:val="00525D99"/>
    <w:rsid w:val="00525E6A"/>
    <w:rsid w:val="00525E96"/>
    <w:rsid w:val="00525EEF"/>
    <w:rsid w:val="0052644F"/>
    <w:rsid w:val="0052669D"/>
    <w:rsid w:val="00526731"/>
    <w:rsid w:val="00526D7A"/>
    <w:rsid w:val="0052772D"/>
    <w:rsid w:val="00527C7B"/>
    <w:rsid w:val="00527E9A"/>
    <w:rsid w:val="00527F26"/>
    <w:rsid w:val="005300BA"/>
    <w:rsid w:val="00530C02"/>
    <w:rsid w:val="005313FC"/>
    <w:rsid w:val="00531497"/>
    <w:rsid w:val="00531D19"/>
    <w:rsid w:val="00532453"/>
    <w:rsid w:val="00532639"/>
    <w:rsid w:val="00532892"/>
    <w:rsid w:val="00532C91"/>
    <w:rsid w:val="00532D26"/>
    <w:rsid w:val="00533331"/>
    <w:rsid w:val="00534302"/>
    <w:rsid w:val="0053438B"/>
    <w:rsid w:val="005345F4"/>
    <w:rsid w:val="00534D93"/>
    <w:rsid w:val="005350CB"/>
    <w:rsid w:val="005354B6"/>
    <w:rsid w:val="00535506"/>
    <w:rsid w:val="00535673"/>
    <w:rsid w:val="0053575F"/>
    <w:rsid w:val="005358FF"/>
    <w:rsid w:val="00535B9B"/>
    <w:rsid w:val="00535CD5"/>
    <w:rsid w:val="00536181"/>
    <w:rsid w:val="0053670D"/>
    <w:rsid w:val="00536D8E"/>
    <w:rsid w:val="00536FA2"/>
    <w:rsid w:val="00537731"/>
    <w:rsid w:val="0053788B"/>
    <w:rsid w:val="00537F15"/>
    <w:rsid w:val="00540218"/>
    <w:rsid w:val="0054048E"/>
    <w:rsid w:val="005409A3"/>
    <w:rsid w:val="00540A40"/>
    <w:rsid w:val="00540D0B"/>
    <w:rsid w:val="00540D57"/>
    <w:rsid w:val="00541148"/>
    <w:rsid w:val="0054141D"/>
    <w:rsid w:val="00541445"/>
    <w:rsid w:val="00541782"/>
    <w:rsid w:val="0054180C"/>
    <w:rsid w:val="00541AF9"/>
    <w:rsid w:val="00541B8A"/>
    <w:rsid w:val="00541BFE"/>
    <w:rsid w:val="00541CCB"/>
    <w:rsid w:val="005420D2"/>
    <w:rsid w:val="0054256B"/>
    <w:rsid w:val="00542820"/>
    <w:rsid w:val="00542CF9"/>
    <w:rsid w:val="00543132"/>
    <w:rsid w:val="005432CD"/>
    <w:rsid w:val="00543349"/>
    <w:rsid w:val="0054477F"/>
    <w:rsid w:val="0054568E"/>
    <w:rsid w:val="00545C26"/>
    <w:rsid w:val="00545FB1"/>
    <w:rsid w:val="00545FB4"/>
    <w:rsid w:val="005465B5"/>
    <w:rsid w:val="0054670A"/>
    <w:rsid w:val="0054678D"/>
    <w:rsid w:val="00546887"/>
    <w:rsid w:val="00546B21"/>
    <w:rsid w:val="00546C2E"/>
    <w:rsid w:val="00546C56"/>
    <w:rsid w:val="00547027"/>
    <w:rsid w:val="00547032"/>
    <w:rsid w:val="00547091"/>
    <w:rsid w:val="005470A5"/>
    <w:rsid w:val="00547186"/>
    <w:rsid w:val="0054779E"/>
    <w:rsid w:val="00547E5C"/>
    <w:rsid w:val="00550559"/>
    <w:rsid w:val="00550600"/>
    <w:rsid w:val="00550DA3"/>
    <w:rsid w:val="00550EDD"/>
    <w:rsid w:val="0055110B"/>
    <w:rsid w:val="005511E2"/>
    <w:rsid w:val="00551924"/>
    <w:rsid w:val="00551974"/>
    <w:rsid w:val="00551A99"/>
    <w:rsid w:val="005524A4"/>
    <w:rsid w:val="00552808"/>
    <w:rsid w:val="00552B06"/>
    <w:rsid w:val="00552BCE"/>
    <w:rsid w:val="00552C21"/>
    <w:rsid w:val="00553B57"/>
    <w:rsid w:val="00553FD2"/>
    <w:rsid w:val="0055409D"/>
    <w:rsid w:val="0055425E"/>
    <w:rsid w:val="005546D8"/>
    <w:rsid w:val="005547B0"/>
    <w:rsid w:val="00554820"/>
    <w:rsid w:val="00554BBF"/>
    <w:rsid w:val="00555487"/>
    <w:rsid w:val="00555CEA"/>
    <w:rsid w:val="00555DC8"/>
    <w:rsid w:val="005564B2"/>
    <w:rsid w:val="00556774"/>
    <w:rsid w:val="00556861"/>
    <w:rsid w:val="00556947"/>
    <w:rsid w:val="005570C3"/>
    <w:rsid w:val="00557437"/>
    <w:rsid w:val="00557C10"/>
    <w:rsid w:val="005603FE"/>
    <w:rsid w:val="005607B9"/>
    <w:rsid w:val="00560D36"/>
    <w:rsid w:val="00560D51"/>
    <w:rsid w:val="00561049"/>
    <w:rsid w:val="0056146C"/>
    <w:rsid w:val="005614D0"/>
    <w:rsid w:val="00561D96"/>
    <w:rsid w:val="005621F7"/>
    <w:rsid w:val="005622BA"/>
    <w:rsid w:val="005625EA"/>
    <w:rsid w:val="0056290F"/>
    <w:rsid w:val="005636E1"/>
    <w:rsid w:val="0056371A"/>
    <w:rsid w:val="005639E8"/>
    <w:rsid w:val="00563A09"/>
    <w:rsid w:val="00563A65"/>
    <w:rsid w:val="00563DC8"/>
    <w:rsid w:val="005643E3"/>
    <w:rsid w:val="00564781"/>
    <w:rsid w:val="005648ED"/>
    <w:rsid w:val="00564994"/>
    <w:rsid w:val="00564A5D"/>
    <w:rsid w:val="00564BEE"/>
    <w:rsid w:val="00564DD8"/>
    <w:rsid w:val="00565083"/>
    <w:rsid w:val="00565131"/>
    <w:rsid w:val="0056521A"/>
    <w:rsid w:val="005652FC"/>
    <w:rsid w:val="00565A82"/>
    <w:rsid w:val="00565B94"/>
    <w:rsid w:val="00565FCA"/>
    <w:rsid w:val="00566B15"/>
    <w:rsid w:val="00566D7A"/>
    <w:rsid w:val="00567243"/>
    <w:rsid w:val="005672F6"/>
    <w:rsid w:val="00567467"/>
    <w:rsid w:val="00567C9B"/>
    <w:rsid w:val="005700EB"/>
    <w:rsid w:val="0057023D"/>
    <w:rsid w:val="0057059A"/>
    <w:rsid w:val="00570600"/>
    <w:rsid w:val="00570782"/>
    <w:rsid w:val="00570CBC"/>
    <w:rsid w:val="0057142B"/>
    <w:rsid w:val="0057178D"/>
    <w:rsid w:val="005719CF"/>
    <w:rsid w:val="00571A56"/>
    <w:rsid w:val="00572435"/>
    <w:rsid w:val="005724E4"/>
    <w:rsid w:val="005726EC"/>
    <w:rsid w:val="00572770"/>
    <w:rsid w:val="005729F5"/>
    <w:rsid w:val="00572A88"/>
    <w:rsid w:val="00572B1F"/>
    <w:rsid w:val="0057398E"/>
    <w:rsid w:val="00573E56"/>
    <w:rsid w:val="00574121"/>
    <w:rsid w:val="005742B0"/>
    <w:rsid w:val="00574962"/>
    <w:rsid w:val="00574A31"/>
    <w:rsid w:val="00574C7C"/>
    <w:rsid w:val="0057500D"/>
    <w:rsid w:val="00575151"/>
    <w:rsid w:val="005752CE"/>
    <w:rsid w:val="0057567D"/>
    <w:rsid w:val="00575765"/>
    <w:rsid w:val="00575BED"/>
    <w:rsid w:val="00576134"/>
    <w:rsid w:val="00576311"/>
    <w:rsid w:val="005764B5"/>
    <w:rsid w:val="0057656E"/>
    <w:rsid w:val="0057663E"/>
    <w:rsid w:val="00576846"/>
    <w:rsid w:val="00576B17"/>
    <w:rsid w:val="00576B69"/>
    <w:rsid w:val="005770C3"/>
    <w:rsid w:val="005773F7"/>
    <w:rsid w:val="00577C7A"/>
    <w:rsid w:val="00577F35"/>
    <w:rsid w:val="00580276"/>
    <w:rsid w:val="00580303"/>
    <w:rsid w:val="0058045A"/>
    <w:rsid w:val="005804B9"/>
    <w:rsid w:val="00580B51"/>
    <w:rsid w:val="00580D86"/>
    <w:rsid w:val="00580FC9"/>
    <w:rsid w:val="005816E6"/>
    <w:rsid w:val="00581790"/>
    <w:rsid w:val="005818B1"/>
    <w:rsid w:val="00581B67"/>
    <w:rsid w:val="00581CC4"/>
    <w:rsid w:val="00582205"/>
    <w:rsid w:val="005824E8"/>
    <w:rsid w:val="005825E7"/>
    <w:rsid w:val="005826AE"/>
    <w:rsid w:val="00582881"/>
    <w:rsid w:val="00582890"/>
    <w:rsid w:val="00583183"/>
    <w:rsid w:val="00583193"/>
    <w:rsid w:val="00583194"/>
    <w:rsid w:val="00583441"/>
    <w:rsid w:val="00583A3B"/>
    <w:rsid w:val="00583C3E"/>
    <w:rsid w:val="00584333"/>
    <w:rsid w:val="005845F9"/>
    <w:rsid w:val="00584682"/>
    <w:rsid w:val="00584CC3"/>
    <w:rsid w:val="00584DC3"/>
    <w:rsid w:val="00584DD1"/>
    <w:rsid w:val="00584F1B"/>
    <w:rsid w:val="00585472"/>
    <w:rsid w:val="00585497"/>
    <w:rsid w:val="0058575E"/>
    <w:rsid w:val="00585924"/>
    <w:rsid w:val="00585D53"/>
    <w:rsid w:val="00585DCA"/>
    <w:rsid w:val="00585EBF"/>
    <w:rsid w:val="00585F3B"/>
    <w:rsid w:val="0058621B"/>
    <w:rsid w:val="0058715C"/>
    <w:rsid w:val="00587986"/>
    <w:rsid w:val="00587A70"/>
    <w:rsid w:val="00587CE1"/>
    <w:rsid w:val="00587D61"/>
    <w:rsid w:val="00587EFB"/>
    <w:rsid w:val="0059027B"/>
    <w:rsid w:val="0059035C"/>
    <w:rsid w:val="00590F1B"/>
    <w:rsid w:val="00591013"/>
    <w:rsid w:val="00591342"/>
    <w:rsid w:val="005914A7"/>
    <w:rsid w:val="005914BF"/>
    <w:rsid w:val="00591729"/>
    <w:rsid w:val="00591AC4"/>
    <w:rsid w:val="0059215E"/>
    <w:rsid w:val="005921AD"/>
    <w:rsid w:val="00592B59"/>
    <w:rsid w:val="00592CD0"/>
    <w:rsid w:val="00592E83"/>
    <w:rsid w:val="005939BF"/>
    <w:rsid w:val="00593F60"/>
    <w:rsid w:val="005941EA"/>
    <w:rsid w:val="005942AF"/>
    <w:rsid w:val="005942BD"/>
    <w:rsid w:val="005943F2"/>
    <w:rsid w:val="005945A7"/>
    <w:rsid w:val="0059462A"/>
    <w:rsid w:val="00594BCE"/>
    <w:rsid w:val="00594C64"/>
    <w:rsid w:val="005950D0"/>
    <w:rsid w:val="0059512D"/>
    <w:rsid w:val="00595173"/>
    <w:rsid w:val="0059517F"/>
    <w:rsid w:val="00595894"/>
    <w:rsid w:val="00595B71"/>
    <w:rsid w:val="00595DDC"/>
    <w:rsid w:val="00595F0E"/>
    <w:rsid w:val="005961E6"/>
    <w:rsid w:val="005962B6"/>
    <w:rsid w:val="00596A32"/>
    <w:rsid w:val="00596C02"/>
    <w:rsid w:val="005970D0"/>
    <w:rsid w:val="00597A04"/>
    <w:rsid w:val="00597C76"/>
    <w:rsid w:val="00597E6E"/>
    <w:rsid w:val="005A098E"/>
    <w:rsid w:val="005A099B"/>
    <w:rsid w:val="005A0E6C"/>
    <w:rsid w:val="005A10F0"/>
    <w:rsid w:val="005A1262"/>
    <w:rsid w:val="005A127B"/>
    <w:rsid w:val="005A135B"/>
    <w:rsid w:val="005A1638"/>
    <w:rsid w:val="005A1E73"/>
    <w:rsid w:val="005A212F"/>
    <w:rsid w:val="005A318D"/>
    <w:rsid w:val="005A374C"/>
    <w:rsid w:val="005A3752"/>
    <w:rsid w:val="005A38C9"/>
    <w:rsid w:val="005A38E5"/>
    <w:rsid w:val="005A4315"/>
    <w:rsid w:val="005A43A3"/>
    <w:rsid w:val="005A44D0"/>
    <w:rsid w:val="005A51E7"/>
    <w:rsid w:val="005A5572"/>
    <w:rsid w:val="005A559E"/>
    <w:rsid w:val="005A564D"/>
    <w:rsid w:val="005A5C0F"/>
    <w:rsid w:val="005A5D3C"/>
    <w:rsid w:val="005A5EA3"/>
    <w:rsid w:val="005A66EF"/>
    <w:rsid w:val="005A6DAD"/>
    <w:rsid w:val="005A7B63"/>
    <w:rsid w:val="005A7BA6"/>
    <w:rsid w:val="005A7BC9"/>
    <w:rsid w:val="005A7CAA"/>
    <w:rsid w:val="005B03FF"/>
    <w:rsid w:val="005B0A16"/>
    <w:rsid w:val="005B12FC"/>
    <w:rsid w:val="005B21FB"/>
    <w:rsid w:val="005B26D6"/>
    <w:rsid w:val="005B2735"/>
    <w:rsid w:val="005B289C"/>
    <w:rsid w:val="005B29F1"/>
    <w:rsid w:val="005B2CC5"/>
    <w:rsid w:val="005B2F21"/>
    <w:rsid w:val="005B30AA"/>
    <w:rsid w:val="005B337F"/>
    <w:rsid w:val="005B3B59"/>
    <w:rsid w:val="005B3D70"/>
    <w:rsid w:val="005B47C7"/>
    <w:rsid w:val="005B4904"/>
    <w:rsid w:val="005B4914"/>
    <w:rsid w:val="005B50E8"/>
    <w:rsid w:val="005B50F2"/>
    <w:rsid w:val="005B529F"/>
    <w:rsid w:val="005B55FD"/>
    <w:rsid w:val="005B5623"/>
    <w:rsid w:val="005B5672"/>
    <w:rsid w:val="005B5B2A"/>
    <w:rsid w:val="005B5B87"/>
    <w:rsid w:val="005B63C3"/>
    <w:rsid w:val="005B67AC"/>
    <w:rsid w:val="005B6826"/>
    <w:rsid w:val="005B68E4"/>
    <w:rsid w:val="005B6CB4"/>
    <w:rsid w:val="005B7049"/>
    <w:rsid w:val="005B7081"/>
    <w:rsid w:val="005B70B2"/>
    <w:rsid w:val="005B7254"/>
    <w:rsid w:val="005B793A"/>
    <w:rsid w:val="005B7F0C"/>
    <w:rsid w:val="005B7F5A"/>
    <w:rsid w:val="005C028A"/>
    <w:rsid w:val="005C0405"/>
    <w:rsid w:val="005C0495"/>
    <w:rsid w:val="005C0518"/>
    <w:rsid w:val="005C05D0"/>
    <w:rsid w:val="005C06D1"/>
    <w:rsid w:val="005C0C2F"/>
    <w:rsid w:val="005C10AD"/>
    <w:rsid w:val="005C14DD"/>
    <w:rsid w:val="005C1680"/>
    <w:rsid w:val="005C1D4F"/>
    <w:rsid w:val="005C24AF"/>
    <w:rsid w:val="005C25B1"/>
    <w:rsid w:val="005C3108"/>
    <w:rsid w:val="005C3112"/>
    <w:rsid w:val="005C3652"/>
    <w:rsid w:val="005C36A7"/>
    <w:rsid w:val="005C381D"/>
    <w:rsid w:val="005C388E"/>
    <w:rsid w:val="005C3938"/>
    <w:rsid w:val="005C3AE2"/>
    <w:rsid w:val="005C3B92"/>
    <w:rsid w:val="005C3C17"/>
    <w:rsid w:val="005C3E89"/>
    <w:rsid w:val="005C4087"/>
    <w:rsid w:val="005C4312"/>
    <w:rsid w:val="005C468B"/>
    <w:rsid w:val="005C481A"/>
    <w:rsid w:val="005C4FA1"/>
    <w:rsid w:val="005C58E9"/>
    <w:rsid w:val="005C5931"/>
    <w:rsid w:val="005C5C48"/>
    <w:rsid w:val="005C5D4D"/>
    <w:rsid w:val="005C5E7E"/>
    <w:rsid w:val="005C5E9D"/>
    <w:rsid w:val="005C63A4"/>
    <w:rsid w:val="005C69AC"/>
    <w:rsid w:val="005C6D28"/>
    <w:rsid w:val="005C7362"/>
    <w:rsid w:val="005C7509"/>
    <w:rsid w:val="005C7681"/>
    <w:rsid w:val="005C7748"/>
    <w:rsid w:val="005C78D5"/>
    <w:rsid w:val="005C7B08"/>
    <w:rsid w:val="005C7E1F"/>
    <w:rsid w:val="005C7E9C"/>
    <w:rsid w:val="005D0157"/>
    <w:rsid w:val="005D023A"/>
    <w:rsid w:val="005D0251"/>
    <w:rsid w:val="005D0634"/>
    <w:rsid w:val="005D0714"/>
    <w:rsid w:val="005D0A8E"/>
    <w:rsid w:val="005D0B7E"/>
    <w:rsid w:val="005D12DB"/>
    <w:rsid w:val="005D140C"/>
    <w:rsid w:val="005D1A36"/>
    <w:rsid w:val="005D1A4B"/>
    <w:rsid w:val="005D228A"/>
    <w:rsid w:val="005D258C"/>
    <w:rsid w:val="005D2B5E"/>
    <w:rsid w:val="005D3448"/>
    <w:rsid w:val="005D3578"/>
    <w:rsid w:val="005D3A0C"/>
    <w:rsid w:val="005D3C12"/>
    <w:rsid w:val="005D3D47"/>
    <w:rsid w:val="005D4833"/>
    <w:rsid w:val="005D4BD0"/>
    <w:rsid w:val="005D4E88"/>
    <w:rsid w:val="005D514C"/>
    <w:rsid w:val="005D5475"/>
    <w:rsid w:val="005D5589"/>
    <w:rsid w:val="005D56B5"/>
    <w:rsid w:val="005D5B6D"/>
    <w:rsid w:val="005D5E4B"/>
    <w:rsid w:val="005D5E5F"/>
    <w:rsid w:val="005D6215"/>
    <w:rsid w:val="005D6A70"/>
    <w:rsid w:val="005D71EA"/>
    <w:rsid w:val="005D755B"/>
    <w:rsid w:val="005D7BEB"/>
    <w:rsid w:val="005D7C83"/>
    <w:rsid w:val="005E008A"/>
    <w:rsid w:val="005E0A68"/>
    <w:rsid w:val="005E0DE1"/>
    <w:rsid w:val="005E1208"/>
    <w:rsid w:val="005E129F"/>
    <w:rsid w:val="005E12A8"/>
    <w:rsid w:val="005E15D4"/>
    <w:rsid w:val="005E1B92"/>
    <w:rsid w:val="005E1D3E"/>
    <w:rsid w:val="005E215D"/>
    <w:rsid w:val="005E225B"/>
    <w:rsid w:val="005E2CF8"/>
    <w:rsid w:val="005E2DBE"/>
    <w:rsid w:val="005E3441"/>
    <w:rsid w:val="005E3888"/>
    <w:rsid w:val="005E396D"/>
    <w:rsid w:val="005E3AC8"/>
    <w:rsid w:val="005E3B02"/>
    <w:rsid w:val="005E3D59"/>
    <w:rsid w:val="005E3F68"/>
    <w:rsid w:val="005E444E"/>
    <w:rsid w:val="005E4739"/>
    <w:rsid w:val="005E4AD4"/>
    <w:rsid w:val="005E4BA4"/>
    <w:rsid w:val="005E4C52"/>
    <w:rsid w:val="005E5829"/>
    <w:rsid w:val="005E5940"/>
    <w:rsid w:val="005E5AA6"/>
    <w:rsid w:val="005E5C54"/>
    <w:rsid w:val="005E5E45"/>
    <w:rsid w:val="005E5E93"/>
    <w:rsid w:val="005E5ECC"/>
    <w:rsid w:val="005E61CE"/>
    <w:rsid w:val="005E62C7"/>
    <w:rsid w:val="005E6C51"/>
    <w:rsid w:val="005E7748"/>
    <w:rsid w:val="005E7989"/>
    <w:rsid w:val="005E7B75"/>
    <w:rsid w:val="005E7F65"/>
    <w:rsid w:val="005F01BB"/>
    <w:rsid w:val="005F0A83"/>
    <w:rsid w:val="005F0D01"/>
    <w:rsid w:val="005F0D43"/>
    <w:rsid w:val="005F0D64"/>
    <w:rsid w:val="005F0E30"/>
    <w:rsid w:val="005F10DC"/>
    <w:rsid w:val="005F1AC9"/>
    <w:rsid w:val="005F1E1C"/>
    <w:rsid w:val="005F2A77"/>
    <w:rsid w:val="005F35DF"/>
    <w:rsid w:val="005F3784"/>
    <w:rsid w:val="005F37AE"/>
    <w:rsid w:val="005F38E1"/>
    <w:rsid w:val="005F3D49"/>
    <w:rsid w:val="005F4560"/>
    <w:rsid w:val="005F45B9"/>
    <w:rsid w:val="005F49A4"/>
    <w:rsid w:val="005F52D1"/>
    <w:rsid w:val="005F5316"/>
    <w:rsid w:val="005F5583"/>
    <w:rsid w:val="005F57C3"/>
    <w:rsid w:val="005F634E"/>
    <w:rsid w:val="005F670C"/>
    <w:rsid w:val="005F6758"/>
    <w:rsid w:val="005F67E3"/>
    <w:rsid w:val="005F6AFB"/>
    <w:rsid w:val="005F6E10"/>
    <w:rsid w:val="005F71DC"/>
    <w:rsid w:val="005F7EF6"/>
    <w:rsid w:val="006007B9"/>
    <w:rsid w:val="00600856"/>
    <w:rsid w:val="0060112E"/>
    <w:rsid w:val="006016B6"/>
    <w:rsid w:val="00601988"/>
    <w:rsid w:val="006022AE"/>
    <w:rsid w:val="006028F3"/>
    <w:rsid w:val="00602901"/>
    <w:rsid w:val="00602D17"/>
    <w:rsid w:val="0060310E"/>
    <w:rsid w:val="006032A5"/>
    <w:rsid w:val="00603C00"/>
    <w:rsid w:val="006041B1"/>
    <w:rsid w:val="006042A4"/>
    <w:rsid w:val="00604481"/>
    <w:rsid w:val="00604BE0"/>
    <w:rsid w:val="00604CA0"/>
    <w:rsid w:val="00604F94"/>
    <w:rsid w:val="00604FE2"/>
    <w:rsid w:val="006051DD"/>
    <w:rsid w:val="006051EF"/>
    <w:rsid w:val="00605236"/>
    <w:rsid w:val="006056C7"/>
    <w:rsid w:val="00605772"/>
    <w:rsid w:val="006059D4"/>
    <w:rsid w:val="00605CA8"/>
    <w:rsid w:val="00605D24"/>
    <w:rsid w:val="0060617D"/>
    <w:rsid w:val="0060619A"/>
    <w:rsid w:val="006062C0"/>
    <w:rsid w:val="006064C5"/>
    <w:rsid w:val="00606DB3"/>
    <w:rsid w:val="0060760F"/>
    <w:rsid w:val="006076C5"/>
    <w:rsid w:val="00607A89"/>
    <w:rsid w:val="006101BB"/>
    <w:rsid w:val="0061034A"/>
    <w:rsid w:val="006105CA"/>
    <w:rsid w:val="00610637"/>
    <w:rsid w:val="00610C06"/>
    <w:rsid w:val="00610D3A"/>
    <w:rsid w:val="00610DBB"/>
    <w:rsid w:val="00611264"/>
    <w:rsid w:val="006118CC"/>
    <w:rsid w:val="00611EB5"/>
    <w:rsid w:val="00612301"/>
    <w:rsid w:val="00612622"/>
    <w:rsid w:val="00612933"/>
    <w:rsid w:val="00612A39"/>
    <w:rsid w:val="00612C87"/>
    <w:rsid w:val="006132A8"/>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76"/>
    <w:rsid w:val="00614801"/>
    <w:rsid w:val="0061519E"/>
    <w:rsid w:val="006151CA"/>
    <w:rsid w:val="006151F5"/>
    <w:rsid w:val="00615523"/>
    <w:rsid w:val="00615552"/>
    <w:rsid w:val="006157B2"/>
    <w:rsid w:val="00615868"/>
    <w:rsid w:val="0061594D"/>
    <w:rsid w:val="00615973"/>
    <w:rsid w:val="00615BF1"/>
    <w:rsid w:val="00615FAE"/>
    <w:rsid w:val="00616118"/>
    <w:rsid w:val="00616257"/>
    <w:rsid w:val="00616660"/>
    <w:rsid w:val="00616907"/>
    <w:rsid w:val="006169F8"/>
    <w:rsid w:val="00616A24"/>
    <w:rsid w:val="006171CA"/>
    <w:rsid w:val="006172D4"/>
    <w:rsid w:val="0061789B"/>
    <w:rsid w:val="00617CA9"/>
    <w:rsid w:val="0062005B"/>
    <w:rsid w:val="00620430"/>
    <w:rsid w:val="00620551"/>
    <w:rsid w:val="006207B3"/>
    <w:rsid w:val="0062132A"/>
    <w:rsid w:val="0062167B"/>
    <w:rsid w:val="00621BB1"/>
    <w:rsid w:val="00622555"/>
    <w:rsid w:val="0062277C"/>
    <w:rsid w:val="00622792"/>
    <w:rsid w:val="00622A6D"/>
    <w:rsid w:val="00622D62"/>
    <w:rsid w:val="00622E31"/>
    <w:rsid w:val="00623114"/>
    <w:rsid w:val="0062397E"/>
    <w:rsid w:val="00623B00"/>
    <w:rsid w:val="00623D52"/>
    <w:rsid w:val="00623EC9"/>
    <w:rsid w:val="0062523F"/>
    <w:rsid w:val="006252EF"/>
    <w:rsid w:val="006253E7"/>
    <w:rsid w:val="00625632"/>
    <w:rsid w:val="0062586B"/>
    <w:rsid w:val="00625910"/>
    <w:rsid w:val="00625A53"/>
    <w:rsid w:val="00625D6A"/>
    <w:rsid w:val="00625F6B"/>
    <w:rsid w:val="00625FAC"/>
    <w:rsid w:val="00626077"/>
    <w:rsid w:val="0062644B"/>
    <w:rsid w:val="006266A0"/>
    <w:rsid w:val="006267AA"/>
    <w:rsid w:val="006268FB"/>
    <w:rsid w:val="00626945"/>
    <w:rsid w:val="006269A7"/>
    <w:rsid w:val="00626C41"/>
    <w:rsid w:val="00626D63"/>
    <w:rsid w:val="00627074"/>
    <w:rsid w:val="00627B34"/>
    <w:rsid w:val="00627D40"/>
    <w:rsid w:val="00627D6F"/>
    <w:rsid w:val="00630318"/>
    <w:rsid w:val="006303AF"/>
    <w:rsid w:val="00630563"/>
    <w:rsid w:val="006305B8"/>
    <w:rsid w:val="0063086C"/>
    <w:rsid w:val="00630D21"/>
    <w:rsid w:val="00631070"/>
    <w:rsid w:val="00632054"/>
    <w:rsid w:val="0063263B"/>
    <w:rsid w:val="0063285C"/>
    <w:rsid w:val="006328E0"/>
    <w:rsid w:val="00632D17"/>
    <w:rsid w:val="00632D34"/>
    <w:rsid w:val="0063367A"/>
    <w:rsid w:val="00633D2A"/>
    <w:rsid w:val="00633F3E"/>
    <w:rsid w:val="00633FEE"/>
    <w:rsid w:val="0063446C"/>
    <w:rsid w:val="00634561"/>
    <w:rsid w:val="0063456D"/>
    <w:rsid w:val="006345D7"/>
    <w:rsid w:val="006346BF"/>
    <w:rsid w:val="0063496F"/>
    <w:rsid w:val="00635136"/>
    <w:rsid w:val="006351CA"/>
    <w:rsid w:val="0063521D"/>
    <w:rsid w:val="00635507"/>
    <w:rsid w:val="006358E6"/>
    <w:rsid w:val="006366C7"/>
    <w:rsid w:val="006367B5"/>
    <w:rsid w:val="00636867"/>
    <w:rsid w:val="00636920"/>
    <w:rsid w:val="006369DC"/>
    <w:rsid w:val="00637189"/>
    <w:rsid w:val="0063762B"/>
    <w:rsid w:val="0063763C"/>
    <w:rsid w:val="006376BB"/>
    <w:rsid w:val="00637772"/>
    <w:rsid w:val="006378B5"/>
    <w:rsid w:val="00637965"/>
    <w:rsid w:val="006379E1"/>
    <w:rsid w:val="00637CBE"/>
    <w:rsid w:val="00637CC8"/>
    <w:rsid w:val="0064078B"/>
    <w:rsid w:val="00640944"/>
    <w:rsid w:val="006410D7"/>
    <w:rsid w:val="006416F1"/>
    <w:rsid w:val="006419D6"/>
    <w:rsid w:val="00642205"/>
    <w:rsid w:val="00642314"/>
    <w:rsid w:val="006423C7"/>
    <w:rsid w:val="00642508"/>
    <w:rsid w:val="0064284D"/>
    <w:rsid w:val="00643091"/>
    <w:rsid w:val="00643266"/>
    <w:rsid w:val="00643419"/>
    <w:rsid w:val="0064343B"/>
    <w:rsid w:val="0064347F"/>
    <w:rsid w:val="006435A6"/>
    <w:rsid w:val="006437DE"/>
    <w:rsid w:val="00643B7F"/>
    <w:rsid w:val="00643CCB"/>
    <w:rsid w:val="00643CF5"/>
    <w:rsid w:val="00643E79"/>
    <w:rsid w:val="006440E2"/>
    <w:rsid w:val="006443BC"/>
    <w:rsid w:val="006443E7"/>
    <w:rsid w:val="00644856"/>
    <w:rsid w:val="006448BD"/>
    <w:rsid w:val="0064490C"/>
    <w:rsid w:val="00644B89"/>
    <w:rsid w:val="00644C52"/>
    <w:rsid w:val="0064539F"/>
    <w:rsid w:val="0064549E"/>
    <w:rsid w:val="0064593C"/>
    <w:rsid w:val="006460C2"/>
    <w:rsid w:val="00646702"/>
    <w:rsid w:val="00646F96"/>
    <w:rsid w:val="00647047"/>
    <w:rsid w:val="00647086"/>
    <w:rsid w:val="006472A6"/>
    <w:rsid w:val="0064734F"/>
    <w:rsid w:val="00647616"/>
    <w:rsid w:val="00647823"/>
    <w:rsid w:val="00647863"/>
    <w:rsid w:val="00647CCC"/>
    <w:rsid w:val="00647DEB"/>
    <w:rsid w:val="00647E39"/>
    <w:rsid w:val="00647E68"/>
    <w:rsid w:val="00650895"/>
    <w:rsid w:val="00650ED2"/>
    <w:rsid w:val="006511BD"/>
    <w:rsid w:val="006513A9"/>
    <w:rsid w:val="0065181B"/>
    <w:rsid w:val="006518DC"/>
    <w:rsid w:val="00651B87"/>
    <w:rsid w:val="00652158"/>
    <w:rsid w:val="006526F9"/>
    <w:rsid w:val="00652B7F"/>
    <w:rsid w:val="00652D90"/>
    <w:rsid w:val="00653183"/>
    <w:rsid w:val="006539C4"/>
    <w:rsid w:val="00653C69"/>
    <w:rsid w:val="006547C5"/>
    <w:rsid w:val="006549A0"/>
    <w:rsid w:val="00654B04"/>
    <w:rsid w:val="00654BD2"/>
    <w:rsid w:val="006558B6"/>
    <w:rsid w:val="00655A32"/>
    <w:rsid w:val="00655E79"/>
    <w:rsid w:val="0065611C"/>
    <w:rsid w:val="00656135"/>
    <w:rsid w:val="00656280"/>
    <w:rsid w:val="0065674D"/>
    <w:rsid w:val="00656CF6"/>
    <w:rsid w:val="006575E8"/>
    <w:rsid w:val="00657B63"/>
    <w:rsid w:val="00657D15"/>
    <w:rsid w:val="00657D8B"/>
    <w:rsid w:val="006601CB"/>
    <w:rsid w:val="00660448"/>
    <w:rsid w:val="00660623"/>
    <w:rsid w:val="00660F07"/>
    <w:rsid w:val="00660F2E"/>
    <w:rsid w:val="0066119D"/>
    <w:rsid w:val="006616D2"/>
    <w:rsid w:val="0066177E"/>
    <w:rsid w:val="00661F48"/>
    <w:rsid w:val="0066230F"/>
    <w:rsid w:val="00663AB7"/>
    <w:rsid w:val="00663B03"/>
    <w:rsid w:val="00663BD0"/>
    <w:rsid w:val="00663DD0"/>
    <w:rsid w:val="00664045"/>
    <w:rsid w:val="006643A2"/>
    <w:rsid w:val="006647DF"/>
    <w:rsid w:val="0066548C"/>
    <w:rsid w:val="006655B5"/>
    <w:rsid w:val="00665F29"/>
    <w:rsid w:val="00665F6B"/>
    <w:rsid w:val="0066633F"/>
    <w:rsid w:val="00666863"/>
    <w:rsid w:val="006669CD"/>
    <w:rsid w:val="00666A0B"/>
    <w:rsid w:val="00666C51"/>
    <w:rsid w:val="00666D84"/>
    <w:rsid w:val="0066770A"/>
    <w:rsid w:val="0066770D"/>
    <w:rsid w:val="006677FB"/>
    <w:rsid w:val="00667F6A"/>
    <w:rsid w:val="006701D5"/>
    <w:rsid w:val="006701EA"/>
    <w:rsid w:val="006706AB"/>
    <w:rsid w:val="0067095C"/>
    <w:rsid w:val="00670C89"/>
    <w:rsid w:val="00670DA3"/>
    <w:rsid w:val="0067120A"/>
    <w:rsid w:val="00671B06"/>
    <w:rsid w:val="00671B49"/>
    <w:rsid w:val="00671BB6"/>
    <w:rsid w:val="00671C87"/>
    <w:rsid w:val="00672087"/>
    <w:rsid w:val="0067215D"/>
    <w:rsid w:val="00672170"/>
    <w:rsid w:val="006721FB"/>
    <w:rsid w:val="0067261F"/>
    <w:rsid w:val="006726C6"/>
    <w:rsid w:val="00672CDD"/>
    <w:rsid w:val="00672DFF"/>
    <w:rsid w:val="00673372"/>
    <w:rsid w:val="00674419"/>
    <w:rsid w:val="00674BAE"/>
    <w:rsid w:val="00674CFA"/>
    <w:rsid w:val="0067515D"/>
    <w:rsid w:val="00675331"/>
    <w:rsid w:val="00675F79"/>
    <w:rsid w:val="00676161"/>
    <w:rsid w:val="006761D3"/>
    <w:rsid w:val="00676563"/>
    <w:rsid w:val="006765D6"/>
    <w:rsid w:val="0067689C"/>
    <w:rsid w:val="00677003"/>
    <w:rsid w:val="0067755F"/>
    <w:rsid w:val="0067785F"/>
    <w:rsid w:val="0067790C"/>
    <w:rsid w:val="006779F6"/>
    <w:rsid w:val="00677B21"/>
    <w:rsid w:val="00677B82"/>
    <w:rsid w:val="00677C9C"/>
    <w:rsid w:val="00677EBE"/>
    <w:rsid w:val="006807E3"/>
    <w:rsid w:val="00680B95"/>
    <w:rsid w:val="00681315"/>
    <w:rsid w:val="0068139C"/>
    <w:rsid w:val="006817F3"/>
    <w:rsid w:val="0068199C"/>
    <w:rsid w:val="00681DF4"/>
    <w:rsid w:val="00681FA4"/>
    <w:rsid w:val="006822FD"/>
    <w:rsid w:val="0068292C"/>
    <w:rsid w:val="006832AF"/>
    <w:rsid w:val="00683323"/>
    <w:rsid w:val="00683B27"/>
    <w:rsid w:val="00683B58"/>
    <w:rsid w:val="00684106"/>
    <w:rsid w:val="00684243"/>
    <w:rsid w:val="00684451"/>
    <w:rsid w:val="00684589"/>
    <w:rsid w:val="00684D60"/>
    <w:rsid w:val="00684D73"/>
    <w:rsid w:val="006855D0"/>
    <w:rsid w:val="00685777"/>
    <w:rsid w:val="0068579B"/>
    <w:rsid w:val="006858CB"/>
    <w:rsid w:val="00685A09"/>
    <w:rsid w:val="00685EF5"/>
    <w:rsid w:val="00686033"/>
    <w:rsid w:val="00686244"/>
    <w:rsid w:val="0068632E"/>
    <w:rsid w:val="0068664D"/>
    <w:rsid w:val="006868D3"/>
    <w:rsid w:val="00686B18"/>
    <w:rsid w:val="006872D0"/>
    <w:rsid w:val="006873A5"/>
    <w:rsid w:val="00687B7B"/>
    <w:rsid w:val="006904E3"/>
    <w:rsid w:val="006906CC"/>
    <w:rsid w:val="00690850"/>
    <w:rsid w:val="006909E9"/>
    <w:rsid w:val="00690A40"/>
    <w:rsid w:val="00691011"/>
    <w:rsid w:val="00691135"/>
    <w:rsid w:val="0069164E"/>
    <w:rsid w:val="00691F20"/>
    <w:rsid w:val="0069242F"/>
    <w:rsid w:val="00692D98"/>
    <w:rsid w:val="006931B5"/>
    <w:rsid w:val="006935F1"/>
    <w:rsid w:val="00693A04"/>
    <w:rsid w:val="00693C91"/>
    <w:rsid w:val="00694301"/>
    <w:rsid w:val="00694319"/>
    <w:rsid w:val="0069441D"/>
    <w:rsid w:val="00694713"/>
    <w:rsid w:val="00694842"/>
    <w:rsid w:val="00694A8A"/>
    <w:rsid w:val="00694AED"/>
    <w:rsid w:val="00694C5F"/>
    <w:rsid w:val="006953CA"/>
    <w:rsid w:val="00695AEB"/>
    <w:rsid w:val="00695C65"/>
    <w:rsid w:val="00695F34"/>
    <w:rsid w:val="00695F9C"/>
    <w:rsid w:val="006965FA"/>
    <w:rsid w:val="00696711"/>
    <w:rsid w:val="00696D25"/>
    <w:rsid w:val="006970BF"/>
    <w:rsid w:val="00697168"/>
    <w:rsid w:val="006971F8"/>
    <w:rsid w:val="006A01FA"/>
    <w:rsid w:val="006A0472"/>
    <w:rsid w:val="006A0B11"/>
    <w:rsid w:val="006A0DAD"/>
    <w:rsid w:val="006A0F7C"/>
    <w:rsid w:val="006A1064"/>
    <w:rsid w:val="006A10C0"/>
    <w:rsid w:val="006A1226"/>
    <w:rsid w:val="006A1DBA"/>
    <w:rsid w:val="006A208B"/>
    <w:rsid w:val="006A21A0"/>
    <w:rsid w:val="006A22E3"/>
    <w:rsid w:val="006A272F"/>
    <w:rsid w:val="006A2D2F"/>
    <w:rsid w:val="006A35EC"/>
    <w:rsid w:val="006A3960"/>
    <w:rsid w:val="006A3AB0"/>
    <w:rsid w:val="006A3CCF"/>
    <w:rsid w:val="006A3D36"/>
    <w:rsid w:val="006A3E62"/>
    <w:rsid w:val="006A3F81"/>
    <w:rsid w:val="006A414F"/>
    <w:rsid w:val="006A456A"/>
    <w:rsid w:val="006A4A79"/>
    <w:rsid w:val="006A4EC6"/>
    <w:rsid w:val="006A52F9"/>
    <w:rsid w:val="006A5367"/>
    <w:rsid w:val="006A5E04"/>
    <w:rsid w:val="006A5FF5"/>
    <w:rsid w:val="006A63A9"/>
    <w:rsid w:val="006A655A"/>
    <w:rsid w:val="006A6594"/>
    <w:rsid w:val="006A6627"/>
    <w:rsid w:val="006A74AE"/>
    <w:rsid w:val="006A7882"/>
    <w:rsid w:val="006A78F0"/>
    <w:rsid w:val="006A7A0B"/>
    <w:rsid w:val="006A7A39"/>
    <w:rsid w:val="006A7B44"/>
    <w:rsid w:val="006A7CAF"/>
    <w:rsid w:val="006B02E3"/>
    <w:rsid w:val="006B0550"/>
    <w:rsid w:val="006B0D64"/>
    <w:rsid w:val="006B11CA"/>
    <w:rsid w:val="006B1C18"/>
    <w:rsid w:val="006B1C46"/>
    <w:rsid w:val="006B1D25"/>
    <w:rsid w:val="006B1E56"/>
    <w:rsid w:val="006B209A"/>
    <w:rsid w:val="006B209B"/>
    <w:rsid w:val="006B21F6"/>
    <w:rsid w:val="006B26A8"/>
    <w:rsid w:val="006B27BD"/>
    <w:rsid w:val="006B2872"/>
    <w:rsid w:val="006B32C1"/>
    <w:rsid w:val="006B3460"/>
    <w:rsid w:val="006B35B6"/>
    <w:rsid w:val="006B3CE2"/>
    <w:rsid w:val="006B3EE4"/>
    <w:rsid w:val="006B453A"/>
    <w:rsid w:val="006B51E3"/>
    <w:rsid w:val="006B534D"/>
    <w:rsid w:val="006B5370"/>
    <w:rsid w:val="006B55E8"/>
    <w:rsid w:val="006B57AC"/>
    <w:rsid w:val="006B58E9"/>
    <w:rsid w:val="006B71C6"/>
    <w:rsid w:val="006B76FF"/>
    <w:rsid w:val="006B78D3"/>
    <w:rsid w:val="006B7EA0"/>
    <w:rsid w:val="006B7F0B"/>
    <w:rsid w:val="006C040A"/>
    <w:rsid w:val="006C040D"/>
    <w:rsid w:val="006C0442"/>
    <w:rsid w:val="006C09D8"/>
    <w:rsid w:val="006C0D50"/>
    <w:rsid w:val="006C0DC6"/>
    <w:rsid w:val="006C0E56"/>
    <w:rsid w:val="006C0F8D"/>
    <w:rsid w:val="006C0FD4"/>
    <w:rsid w:val="006C10F2"/>
    <w:rsid w:val="006C137E"/>
    <w:rsid w:val="006C1646"/>
    <w:rsid w:val="006C171C"/>
    <w:rsid w:val="006C1B52"/>
    <w:rsid w:val="006C1BF3"/>
    <w:rsid w:val="006C1E7E"/>
    <w:rsid w:val="006C1F12"/>
    <w:rsid w:val="006C2152"/>
    <w:rsid w:val="006C2334"/>
    <w:rsid w:val="006C27E5"/>
    <w:rsid w:val="006C2CDD"/>
    <w:rsid w:val="006C30B7"/>
    <w:rsid w:val="006C324F"/>
    <w:rsid w:val="006C3331"/>
    <w:rsid w:val="006C3372"/>
    <w:rsid w:val="006C3537"/>
    <w:rsid w:val="006C3831"/>
    <w:rsid w:val="006C3A01"/>
    <w:rsid w:val="006C3A87"/>
    <w:rsid w:val="006C3CBB"/>
    <w:rsid w:val="006C4299"/>
    <w:rsid w:val="006C44DF"/>
    <w:rsid w:val="006C460C"/>
    <w:rsid w:val="006C4683"/>
    <w:rsid w:val="006C4E00"/>
    <w:rsid w:val="006C4FC0"/>
    <w:rsid w:val="006C516D"/>
    <w:rsid w:val="006C5335"/>
    <w:rsid w:val="006C53DB"/>
    <w:rsid w:val="006C54BB"/>
    <w:rsid w:val="006C5E59"/>
    <w:rsid w:val="006C664E"/>
    <w:rsid w:val="006C667E"/>
    <w:rsid w:val="006C6E14"/>
    <w:rsid w:val="006C7443"/>
    <w:rsid w:val="006C74B3"/>
    <w:rsid w:val="006C7918"/>
    <w:rsid w:val="006C795E"/>
    <w:rsid w:val="006D0556"/>
    <w:rsid w:val="006D08D0"/>
    <w:rsid w:val="006D0D76"/>
    <w:rsid w:val="006D14E2"/>
    <w:rsid w:val="006D160D"/>
    <w:rsid w:val="006D1885"/>
    <w:rsid w:val="006D19A2"/>
    <w:rsid w:val="006D1ECD"/>
    <w:rsid w:val="006D1FD4"/>
    <w:rsid w:val="006D2046"/>
    <w:rsid w:val="006D209F"/>
    <w:rsid w:val="006D24BE"/>
    <w:rsid w:val="006D276F"/>
    <w:rsid w:val="006D2990"/>
    <w:rsid w:val="006D2A29"/>
    <w:rsid w:val="006D2D4C"/>
    <w:rsid w:val="006D37A9"/>
    <w:rsid w:val="006D37FB"/>
    <w:rsid w:val="006D398E"/>
    <w:rsid w:val="006D39E5"/>
    <w:rsid w:val="006D3B39"/>
    <w:rsid w:val="006D3E32"/>
    <w:rsid w:val="006D4038"/>
    <w:rsid w:val="006D4261"/>
    <w:rsid w:val="006D427D"/>
    <w:rsid w:val="006D42E2"/>
    <w:rsid w:val="006D44E9"/>
    <w:rsid w:val="006D45B5"/>
    <w:rsid w:val="006D4AB7"/>
    <w:rsid w:val="006D4CF4"/>
    <w:rsid w:val="006D4EA6"/>
    <w:rsid w:val="006D518C"/>
    <w:rsid w:val="006D5867"/>
    <w:rsid w:val="006D5C64"/>
    <w:rsid w:val="006D6141"/>
    <w:rsid w:val="006D630F"/>
    <w:rsid w:val="006D63FD"/>
    <w:rsid w:val="006D64C3"/>
    <w:rsid w:val="006D6849"/>
    <w:rsid w:val="006D6C5B"/>
    <w:rsid w:val="006D6E75"/>
    <w:rsid w:val="006D7102"/>
    <w:rsid w:val="006D7193"/>
    <w:rsid w:val="006D7B71"/>
    <w:rsid w:val="006E0183"/>
    <w:rsid w:val="006E041A"/>
    <w:rsid w:val="006E0712"/>
    <w:rsid w:val="006E090D"/>
    <w:rsid w:val="006E0DE2"/>
    <w:rsid w:val="006E0FF1"/>
    <w:rsid w:val="006E13C1"/>
    <w:rsid w:val="006E1565"/>
    <w:rsid w:val="006E16AB"/>
    <w:rsid w:val="006E1BA4"/>
    <w:rsid w:val="006E1BB9"/>
    <w:rsid w:val="006E236B"/>
    <w:rsid w:val="006E2486"/>
    <w:rsid w:val="006E252B"/>
    <w:rsid w:val="006E2916"/>
    <w:rsid w:val="006E3170"/>
    <w:rsid w:val="006E36A5"/>
    <w:rsid w:val="006E3769"/>
    <w:rsid w:val="006E38D1"/>
    <w:rsid w:val="006E3917"/>
    <w:rsid w:val="006E391D"/>
    <w:rsid w:val="006E426D"/>
    <w:rsid w:val="006E4867"/>
    <w:rsid w:val="006E4B97"/>
    <w:rsid w:val="006E4C70"/>
    <w:rsid w:val="006E51C9"/>
    <w:rsid w:val="006E5D1A"/>
    <w:rsid w:val="006E60EA"/>
    <w:rsid w:val="006E62C7"/>
    <w:rsid w:val="006E6B0A"/>
    <w:rsid w:val="006E71AF"/>
    <w:rsid w:val="006E7C3A"/>
    <w:rsid w:val="006E7CF5"/>
    <w:rsid w:val="006F0776"/>
    <w:rsid w:val="006F0FCB"/>
    <w:rsid w:val="006F13E4"/>
    <w:rsid w:val="006F187F"/>
    <w:rsid w:val="006F1954"/>
    <w:rsid w:val="006F1B10"/>
    <w:rsid w:val="006F1DE8"/>
    <w:rsid w:val="006F1E59"/>
    <w:rsid w:val="006F1FF0"/>
    <w:rsid w:val="006F21A7"/>
    <w:rsid w:val="006F2260"/>
    <w:rsid w:val="006F2293"/>
    <w:rsid w:val="006F231E"/>
    <w:rsid w:val="006F28FE"/>
    <w:rsid w:val="006F2D1E"/>
    <w:rsid w:val="006F2D25"/>
    <w:rsid w:val="006F3035"/>
    <w:rsid w:val="006F3284"/>
    <w:rsid w:val="006F34AA"/>
    <w:rsid w:val="006F3849"/>
    <w:rsid w:val="006F3F7F"/>
    <w:rsid w:val="006F40C7"/>
    <w:rsid w:val="006F4131"/>
    <w:rsid w:val="006F4274"/>
    <w:rsid w:val="006F46E8"/>
    <w:rsid w:val="006F4718"/>
    <w:rsid w:val="006F4F4E"/>
    <w:rsid w:val="006F512F"/>
    <w:rsid w:val="006F5323"/>
    <w:rsid w:val="006F58C9"/>
    <w:rsid w:val="006F5E58"/>
    <w:rsid w:val="006F645F"/>
    <w:rsid w:val="006F6909"/>
    <w:rsid w:val="006F6B64"/>
    <w:rsid w:val="006F734C"/>
    <w:rsid w:val="006F73E4"/>
    <w:rsid w:val="006F7881"/>
    <w:rsid w:val="006F7B4F"/>
    <w:rsid w:val="006F7CC0"/>
    <w:rsid w:val="006F7CC6"/>
    <w:rsid w:val="006F7DAA"/>
    <w:rsid w:val="00700153"/>
    <w:rsid w:val="00700B49"/>
    <w:rsid w:val="00700C00"/>
    <w:rsid w:val="0070118E"/>
    <w:rsid w:val="007015B3"/>
    <w:rsid w:val="00701686"/>
    <w:rsid w:val="007016A8"/>
    <w:rsid w:val="00701756"/>
    <w:rsid w:val="00701BCD"/>
    <w:rsid w:val="00701C20"/>
    <w:rsid w:val="0070206B"/>
    <w:rsid w:val="00702BDF"/>
    <w:rsid w:val="00702CE3"/>
    <w:rsid w:val="00702D3F"/>
    <w:rsid w:val="00702F91"/>
    <w:rsid w:val="00703067"/>
    <w:rsid w:val="00703306"/>
    <w:rsid w:val="00703653"/>
    <w:rsid w:val="00703DED"/>
    <w:rsid w:val="00703E08"/>
    <w:rsid w:val="00703E33"/>
    <w:rsid w:val="0070423F"/>
    <w:rsid w:val="00704342"/>
    <w:rsid w:val="007044AE"/>
    <w:rsid w:val="007045F7"/>
    <w:rsid w:val="00704A15"/>
    <w:rsid w:val="00704BFC"/>
    <w:rsid w:val="00704EAA"/>
    <w:rsid w:val="0070505B"/>
    <w:rsid w:val="007050D5"/>
    <w:rsid w:val="007050ED"/>
    <w:rsid w:val="00705A98"/>
    <w:rsid w:val="00705C88"/>
    <w:rsid w:val="00705D10"/>
    <w:rsid w:val="00705DE7"/>
    <w:rsid w:val="00706694"/>
    <w:rsid w:val="00706A4E"/>
    <w:rsid w:val="00706D0D"/>
    <w:rsid w:val="00706DDB"/>
    <w:rsid w:val="007070FA"/>
    <w:rsid w:val="00707151"/>
    <w:rsid w:val="007073AB"/>
    <w:rsid w:val="007076DB"/>
    <w:rsid w:val="00707701"/>
    <w:rsid w:val="00707AB8"/>
    <w:rsid w:val="00707B76"/>
    <w:rsid w:val="007101B9"/>
    <w:rsid w:val="0071054D"/>
    <w:rsid w:val="00710C5B"/>
    <w:rsid w:val="00710DB1"/>
    <w:rsid w:val="00711033"/>
    <w:rsid w:val="0071103C"/>
    <w:rsid w:val="0071142B"/>
    <w:rsid w:val="00711567"/>
    <w:rsid w:val="007119CF"/>
    <w:rsid w:val="00711A74"/>
    <w:rsid w:val="00711B7D"/>
    <w:rsid w:val="00711D41"/>
    <w:rsid w:val="00711D46"/>
    <w:rsid w:val="00711F4D"/>
    <w:rsid w:val="00712207"/>
    <w:rsid w:val="00712C1E"/>
    <w:rsid w:val="0071301C"/>
    <w:rsid w:val="00713B04"/>
    <w:rsid w:val="007145D3"/>
    <w:rsid w:val="007148AE"/>
    <w:rsid w:val="00714A31"/>
    <w:rsid w:val="00714AE9"/>
    <w:rsid w:val="00714D6E"/>
    <w:rsid w:val="00714F0C"/>
    <w:rsid w:val="00715169"/>
    <w:rsid w:val="0071553A"/>
    <w:rsid w:val="0071595C"/>
    <w:rsid w:val="00715D2B"/>
    <w:rsid w:val="007160AA"/>
    <w:rsid w:val="00716453"/>
    <w:rsid w:val="00716A94"/>
    <w:rsid w:val="00716BA3"/>
    <w:rsid w:val="0071746D"/>
    <w:rsid w:val="0071792B"/>
    <w:rsid w:val="00717CA1"/>
    <w:rsid w:val="00717E41"/>
    <w:rsid w:val="00720377"/>
    <w:rsid w:val="0072053B"/>
    <w:rsid w:val="00720731"/>
    <w:rsid w:val="0072084F"/>
    <w:rsid w:val="00720B9D"/>
    <w:rsid w:val="00720CB5"/>
    <w:rsid w:val="007212BF"/>
    <w:rsid w:val="00721326"/>
    <w:rsid w:val="0072165E"/>
    <w:rsid w:val="007218C8"/>
    <w:rsid w:val="00721A49"/>
    <w:rsid w:val="00721B09"/>
    <w:rsid w:val="00721CA8"/>
    <w:rsid w:val="00721DE4"/>
    <w:rsid w:val="007227F5"/>
    <w:rsid w:val="007228FA"/>
    <w:rsid w:val="00722C8C"/>
    <w:rsid w:val="00722F35"/>
    <w:rsid w:val="00722F97"/>
    <w:rsid w:val="007231E8"/>
    <w:rsid w:val="00723408"/>
    <w:rsid w:val="007234FF"/>
    <w:rsid w:val="007235B8"/>
    <w:rsid w:val="007236AA"/>
    <w:rsid w:val="00723DC6"/>
    <w:rsid w:val="00723DCC"/>
    <w:rsid w:val="00724014"/>
    <w:rsid w:val="00724083"/>
    <w:rsid w:val="0072410F"/>
    <w:rsid w:val="007242F9"/>
    <w:rsid w:val="0072467B"/>
    <w:rsid w:val="007249F2"/>
    <w:rsid w:val="00724B4A"/>
    <w:rsid w:val="00724E38"/>
    <w:rsid w:val="00724ECE"/>
    <w:rsid w:val="00724F99"/>
    <w:rsid w:val="007256B9"/>
    <w:rsid w:val="00725A4A"/>
    <w:rsid w:val="00725B6B"/>
    <w:rsid w:val="00725C74"/>
    <w:rsid w:val="00725F08"/>
    <w:rsid w:val="007269D9"/>
    <w:rsid w:val="00726AE5"/>
    <w:rsid w:val="00726E3C"/>
    <w:rsid w:val="00727710"/>
    <w:rsid w:val="00727BD1"/>
    <w:rsid w:val="007306ED"/>
    <w:rsid w:val="00730889"/>
    <w:rsid w:val="007308A0"/>
    <w:rsid w:val="00730F40"/>
    <w:rsid w:val="00731117"/>
    <w:rsid w:val="0073190D"/>
    <w:rsid w:val="00731C20"/>
    <w:rsid w:val="00731DA2"/>
    <w:rsid w:val="00732011"/>
    <w:rsid w:val="007327A1"/>
    <w:rsid w:val="0073291E"/>
    <w:rsid w:val="00732B05"/>
    <w:rsid w:val="00732B2F"/>
    <w:rsid w:val="00732C5E"/>
    <w:rsid w:val="00732F29"/>
    <w:rsid w:val="007336DA"/>
    <w:rsid w:val="0073374F"/>
    <w:rsid w:val="00733843"/>
    <w:rsid w:val="00733C6F"/>
    <w:rsid w:val="00733F9C"/>
    <w:rsid w:val="0073435C"/>
    <w:rsid w:val="0073435D"/>
    <w:rsid w:val="00734B52"/>
    <w:rsid w:val="00734C96"/>
    <w:rsid w:val="00735146"/>
    <w:rsid w:val="007352F1"/>
    <w:rsid w:val="0073570F"/>
    <w:rsid w:val="0073582B"/>
    <w:rsid w:val="00735AD3"/>
    <w:rsid w:val="00735DF0"/>
    <w:rsid w:val="0073646B"/>
    <w:rsid w:val="00736AD4"/>
    <w:rsid w:val="00736B8A"/>
    <w:rsid w:val="00736DCA"/>
    <w:rsid w:val="00737016"/>
    <w:rsid w:val="00737C20"/>
    <w:rsid w:val="00737C56"/>
    <w:rsid w:val="0074046D"/>
    <w:rsid w:val="007404E7"/>
    <w:rsid w:val="00740CC8"/>
    <w:rsid w:val="00740DAC"/>
    <w:rsid w:val="0074141B"/>
    <w:rsid w:val="00741B8F"/>
    <w:rsid w:val="0074261A"/>
    <w:rsid w:val="007433C6"/>
    <w:rsid w:val="007434D0"/>
    <w:rsid w:val="007437E1"/>
    <w:rsid w:val="00743AFF"/>
    <w:rsid w:val="00744541"/>
    <w:rsid w:val="0074485C"/>
    <w:rsid w:val="00744ACA"/>
    <w:rsid w:val="00744EE4"/>
    <w:rsid w:val="00744F0E"/>
    <w:rsid w:val="00744F20"/>
    <w:rsid w:val="00745031"/>
    <w:rsid w:val="0074512F"/>
    <w:rsid w:val="007451D0"/>
    <w:rsid w:val="00745965"/>
    <w:rsid w:val="0074617D"/>
    <w:rsid w:val="00746A51"/>
    <w:rsid w:val="00746B51"/>
    <w:rsid w:val="00746BC9"/>
    <w:rsid w:val="00747729"/>
    <w:rsid w:val="007477FB"/>
    <w:rsid w:val="007478C9"/>
    <w:rsid w:val="00747989"/>
    <w:rsid w:val="007500EF"/>
    <w:rsid w:val="007506B2"/>
    <w:rsid w:val="007506BA"/>
    <w:rsid w:val="00750B25"/>
    <w:rsid w:val="00750E46"/>
    <w:rsid w:val="007511D2"/>
    <w:rsid w:val="0075154C"/>
    <w:rsid w:val="00751A9B"/>
    <w:rsid w:val="00751CB8"/>
    <w:rsid w:val="00752134"/>
    <w:rsid w:val="00752689"/>
    <w:rsid w:val="00752B82"/>
    <w:rsid w:val="00752C7C"/>
    <w:rsid w:val="007530D9"/>
    <w:rsid w:val="007537F9"/>
    <w:rsid w:val="00753BE3"/>
    <w:rsid w:val="007540C1"/>
    <w:rsid w:val="00754F45"/>
    <w:rsid w:val="00755827"/>
    <w:rsid w:val="00755BD6"/>
    <w:rsid w:val="007564D0"/>
    <w:rsid w:val="00756BDA"/>
    <w:rsid w:val="00756F25"/>
    <w:rsid w:val="007572B8"/>
    <w:rsid w:val="0075735A"/>
    <w:rsid w:val="007574A8"/>
    <w:rsid w:val="00757879"/>
    <w:rsid w:val="007600FB"/>
    <w:rsid w:val="00760AA1"/>
    <w:rsid w:val="00760FEE"/>
    <w:rsid w:val="007615F3"/>
    <w:rsid w:val="00761889"/>
    <w:rsid w:val="00761B06"/>
    <w:rsid w:val="00761E7F"/>
    <w:rsid w:val="00762050"/>
    <w:rsid w:val="0076233E"/>
    <w:rsid w:val="007629A5"/>
    <w:rsid w:val="00762D04"/>
    <w:rsid w:val="00762E42"/>
    <w:rsid w:val="0076343C"/>
    <w:rsid w:val="00763E71"/>
    <w:rsid w:val="00764479"/>
    <w:rsid w:val="0076471D"/>
    <w:rsid w:val="00764BD4"/>
    <w:rsid w:val="0076548B"/>
    <w:rsid w:val="00765647"/>
    <w:rsid w:val="00765899"/>
    <w:rsid w:val="00765AD3"/>
    <w:rsid w:val="00765BE7"/>
    <w:rsid w:val="00765DD7"/>
    <w:rsid w:val="00766491"/>
    <w:rsid w:val="00766C39"/>
    <w:rsid w:val="00766E48"/>
    <w:rsid w:val="00766E89"/>
    <w:rsid w:val="007703D7"/>
    <w:rsid w:val="00770950"/>
    <w:rsid w:val="0077096C"/>
    <w:rsid w:val="00770A24"/>
    <w:rsid w:val="00770BB2"/>
    <w:rsid w:val="007710C2"/>
    <w:rsid w:val="0077155A"/>
    <w:rsid w:val="007716CD"/>
    <w:rsid w:val="0077188E"/>
    <w:rsid w:val="007718B3"/>
    <w:rsid w:val="00771914"/>
    <w:rsid w:val="00771981"/>
    <w:rsid w:val="00771CCE"/>
    <w:rsid w:val="00771FBD"/>
    <w:rsid w:val="00772001"/>
    <w:rsid w:val="00772323"/>
    <w:rsid w:val="0077240D"/>
    <w:rsid w:val="00772543"/>
    <w:rsid w:val="00772C5F"/>
    <w:rsid w:val="00772ED3"/>
    <w:rsid w:val="00772F05"/>
    <w:rsid w:val="00773372"/>
    <w:rsid w:val="007737CB"/>
    <w:rsid w:val="007739F0"/>
    <w:rsid w:val="00773DB9"/>
    <w:rsid w:val="00773E3D"/>
    <w:rsid w:val="00773F6D"/>
    <w:rsid w:val="00774024"/>
    <w:rsid w:val="0077488B"/>
    <w:rsid w:val="00775061"/>
    <w:rsid w:val="0077509D"/>
    <w:rsid w:val="00775186"/>
    <w:rsid w:val="00775314"/>
    <w:rsid w:val="00775827"/>
    <w:rsid w:val="00776B69"/>
    <w:rsid w:val="00776CBE"/>
    <w:rsid w:val="00776D67"/>
    <w:rsid w:val="00776E50"/>
    <w:rsid w:val="00776EE7"/>
    <w:rsid w:val="00777579"/>
    <w:rsid w:val="00777693"/>
    <w:rsid w:val="00777E06"/>
    <w:rsid w:val="00780089"/>
    <w:rsid w:val="007800CA"/>
    <w:rsid w:val="007803A6"/>
    <w:rsid w:val="0078054D"/>
    <w:rsid w:val="007810D6"/>
    <w:rsid w:val="00781D86"/>
    <w:rsid w:val="00781EBE"/>
    <w:rsid w:val="00781FDC"/>
    <w:rsid w:val="007820A8"/>
    <w:rsid w:val="00782359"/>
    <w:rsid w:val="007825F2"/>
    <w:rsid w:val="00782D9D"/>
    <w:rsid w:val="00782EC3"/>
    <w:rsid w:val="00782F93"/>
    <w:rsid w:val="007830C1"/>
    <w:rsid w:val="007833C3"/>
    <w:rsid w:val="007835BF"/>
    <w:rsid w:val="00783662"/>
    <w:rsid w:val="00783941"/>
    <w:rsid w:val="00783B43"/>
    <w:rsid w:val="00783C91"/>
    <w:rsid w:val="00783CAB"/>
    <w:rsid w:val="007843AE"/>
    <w:rsid w:val="0078473A"/>
    <w:rsid w:val="007847BD"/>
    <w:rsid w:val="0078489A"/>
    <w:rsid w:val="00784C5C"/>
    <w:rsid w:val="007852FD"/>
    <w:rsid w:val="007853D2"/>
    <w:rsid w:val="007853F5"/>
    <w:rsid w:val="00785AB3"/>
    <w:rsid w:val="00785B27"/>
    <w:rsid w:val="00785F86"/>
    <w:rsid w:val="00786139"/>
    <w:rsid w:val="0078676A"/>
    <w:rsid w:val="0078677D"/>
    <w:rsid w:val="00786A3D"/>
    <w:rsid w:val="00786FBC"/>
    <w:rsid w:val="00787436"/>
    <w:rsid w:val="00787597"/>
    <w:rsid w:val="007877C1"/>
    <w:rsid w:val="00787C1B"/>
    <w:rsid w:val="00787D22"/>
    <w:rsid w:val="007901A2"/>
    <w:rsid w:val="00790459"/>
    <w:rsid w:val="00790579"/>
    <w:rsid w:val="0079064E"/>
    <w:rsid w:val="00791138"/>
    <w:rsid w:val="00791198"/>
    <w:rsid w:val="007911A2"/>
    <w:rsid w:val="00791360"/>
    <w:rsid w:val="0079148D"/>
    <w:rsid w:val="007917F4"/>
    <w:rsid w:val="00791AB8"/>
    <w:rsid w:val="00791C49"/>
    <w:rsid w:val="007922B5"/>
    <w:rsid w:val="00792822"/>
    <w:rsid w:val="00792938"/>
    <w:rsid w:val="0079296B"/>
    <w:rsid w:val="00792C54"/>
    <w:rsid w:val="00793F2E"/>
    <w:rsid w:val="007944BF"/>
    <w:rsid w:val="007947E5"/>
    <w:rsid w:val="00794D50"/>
    <w:rsid w:val="00794DA4"/>
    <w:rsid w:val="00794E52"/>
    <w:rsid w:val="0079510A"/>
    <w:rsid w:val="007951BC"/>
    <w:rsid w:val="0079535C"/>
    <w:rsid w:val="00795485"/>
    <w:rsid w:val="007955EC"/>
    <w:rsid w:val="00795615"/>
    <w:rsid w:val="00795948"/>
    <w:rsid w:val="00795CA7"/>
    <w:rsid w:val="00795D02"/>
    <w:rsid w:val="00795F97"/>
    <w:rsid w:val="0079619E"/>
    <w:rsid w:val="00796A13"/>
    <w:rsid w:val="00796CA0"/>
    <w:rsid w:val="00796E31"/>
    <w:rsid w:val="00796F48"/>
    <w:rsid w:val="00797410"/>
    <w:rsid w:val="007974EC"/>
    <w:rsid w:val="00797544"/>
    <w:rsid w:val="007978F1"/>
    <w:rsid w:val="00797D4A"/>
    <w:rsid w:val="00797F65"/>
    <w:rsid w:val="007A001C"/>
    <w:rsid w:val="007A01F5"/>
    <w:rsid w:val="007A0753"/>
    <w:rsid w:val="007A0900"/>
    <w:rsid w:val="007A0A24"/>
    <w:rsid w:val="007A15DF"/>
    <w:rsid w:val="007A198B"/>
    <w:rsid w:val="007A1EDA"/>
    <w:rsid w:val="007A1F66"/>
    <w:rsid w:val="007A2808"/>
    <w:rsid w:val="007A2CB3"/>
    <w:rsid w:val="007A2EFC"/>
    <w:rsid w:val="007A3194"/>
    <w:rsid w:val="007A3443"/>
    <w:rsid w:val="007A3905"/>
    <w:rsid w:val="007A3A58"/>
    <w:rsid w:val="007A3ABD"/>
    <w:rsid w:val="007A3D21"/>
    <w:rsid w:val="007A3E40"/>
    <w:rsid w:val="007A3E58"/>
    <w:rsid w:val="007A4170"/>
    <w:rsid w:val="007A45AB"/>
    <w:rsid w:val="007A484A"/>
    <w:rsid w:val="007A4A0D"/>
    <w:rsid w:val="007A4B44"/>
    <w:rsid w:val="007A4C8D"/>
    <w:rsid w:val="007A4DAE"/>
    <w:rsid w:val="007A530D"/>
    <w:rsid w:val="007A56E6"/>
    <w:rsid w:val="007A5878"/>
    <w:rsid w:val="007A5E12"/>
    <w:rsid w:val="007A5E4A"/>
    <w:rsid w:val="007A6510"/>
    <w:rsid w:val="007A655A"/>
    <w:rsid w:val="007A65EA"/>
    <w:rsid w:val="007A75D4"/>
    <w:rsid w:val="007A770E"/>
    <w:rsid w:val="007B0295"/>
    <w:rsid w:val="007B098E"/>
    <w:rsid w:val="007B1B6D"/>
    <w:rsid w:val="007B1C31"/>
    <w:rsid w:val="007B24FC"/>
    <w:rsid w:val="007B2598"/>
    <w:rsid w:val="007B28C0"/>
    <w:rsid w:val="007B2DBA"/>
    <w:rsid w:val="007B30D2"/>
    <w:rsid w:val="007B3158"/>
    <w:rsid w:val="007B33CC"/>
    <w:rsid w:val="007B3471"/>
    <w:rsid w:val="007B35E3"/>
    <w:rsid w:val="007B3667"/>
    <w:rsid w:val="007B3F18"/>
    <w:rsid w:val="007B3FE8"/>
    <w:rsid w:val="007B40BF"/>
    <w:rsid w:val="007B474C"/>
    <w:rsid w:val="007B4AF8"/>
    <w:rsid w:val="007B4B80"/>
    <w:rsid w:val="007B5051"/>
    <w:rsid w:val="007B5245"/>
    <w:rsid w:val="007B58F7"/>
    <w:rsid w:val="007B5A77"/>
    <w:rsid w:val="007B5D04"/>
    <w:rsid w:val="007B5E9B"/>
    <w:rsid w:val="007B5EC2"/>
    <w:rsid w:val="007B671B"/>
    <w:rsid w:val="007B686D"/>
    <w:rsid w:val="007B6E4B"/>
    <w:rsid w:val="007B6F21"/>
    <w:rsid w:val="007B74DB"/>
    <w:rsid w:val="007B7BD4"/>
    <w:rsid w:val="007B7C61"/>
    <w:rsid w:val="007B7C87"/>
    <w:rsid w:val="007C02FD"/>
    <w:rsid w:val="007C0860"/>
    <w:rsid w:val="007C0A2F"/>
    <w:rsid w:val="007C0AA2"/>
    <w:rsid w:val="007C192D"/>
    <w:rsid w:val="007C1C26"/>
    <w:rsid w:val="007C1DEA"/>
    <w:rsid w:val="007C1DEF"/>
    <w:rsid w:val="007C2356"/>
    <w:rsid w:val="007C23B2"/>
    <w:rsid w:val="007C24A3"/>
    <w:rsid w:val="007C25CF"/>
    <w:rsid w:val="007C35B7"/>
    <w:rsid w:val="007C35BD"/>
    <w:rsid w:val="007C35EE"/>
    <w:rsid w:val="007C35F9"/>
    <w:rsid w:val="007C394F"/>
    <w:rsid w:val="007C3C1D"/>
    <w:rsid w:val="007C3F20"/>
    <w:rsid w:val="007C427E"/>
    <w:rsid w:val="007C441A"/>
    <w:rsid w:val="007C45BD"/>
    <w:rsid w:val="007C46D3"/>
    <w:rsid w:val="007C4811"/>
    <w:rsid w:val="007C4BF4"/>
    <w:rsid w:val="007C5B97"/>
    <w:rsid w:val="007C5D94"/>
    <w:rsid w:val="007C61A6"/>
    <w:rsid w:val="007C65E0"/>
    <w:rsid w:val="007C6A47"/>
    <w:rsid w:val="007C6C3E"/>
    <w:rsid w:val="007C6DC5"/>
    <w:rsid w:val="007C6E71"/>
    <w:rsid w:val="007C6EA9"/>
    <w:rsid w:val="007C6F19"/>
    <w:rsid w:val="007D0666"/>
    <w:rsid w:val="007D1456"/>
    <w:rsid w:val="007D14C0"/>
    <w:rsid w:val="007D16C6"/>
    <w:rsid w:val="007D2062"/>
    <w:rsid w:val="007D226D"/>
    <w:rsid w:val="007D235C"/>
    <w:rsid w:val="007D2859"/>
    <w:rsid w:val="007D2ABB"/>
    <w:rsid w:val="007D34AA"/>
    <w:rsid w:val="007D365C"/>
    <w:rsid w:val="007D393E"/>
    <w:rsid w:val="007D39D7"/>
    <w:rsid w:val="007D3BEA"/>
    <w:rsid w:val="007D3DB0"/>
    <w:rsid w:val="007D3E89"/>
    <w:rsid w:val="007D45B0"/>
    <w:rsid w:val="007D4ADC"/>
    <w:rsid w:val="007D4E7E"/>
    <w:rsid w:val="007D5500"/>
    <w:rsid w:val="007D58DC"/>
    <w:rsid w:val="007D5A6B"/>
    <w:rsid w:val="007D5BB5"/>
    <w:rsid w:val="007D5E76"/>
    <w:rsid w:val="007D5F0F"/>
    <w:rsid w:val="007D6177"/>
    <w:rsid w:val="007D6243"/>
    <w:rsid w:val="007D6C8E"/>
    <w:rsid w:val="007D6CD7"/>
    <w:rsid w:val="007D6E62"/>
    <w:rsid w:val="007D7222"/>
    <w:rsid w:val="007D7550"/>
    <w:rsid w:val="007D79B2"/>
    <w:rsid w:val="007D7C37"/>
    <w:rsid w:val="007E0EBA"/>
    <w:rsid w:val="007E1424"/>
    <w:rsid w:val="007E16C6"/>
    <w:rsid w:val="007E1744"/>
    <w:rsid w:val="007E17FD"/>
    <w:rsid w:val="007E188B"/>
    <w:rsid w:val="007E2473"/>
    <w:rsid w:val="007E2557"/>
    <w:rsid w:val="007E2699"/>
    <w:rsid w:val="007E2A35"/>
    <w:rsid w:val="007E2D0D"/>
    <w:rsid w:val="007E34C5"/>
    <w:rsid w:val="007E3570"/>
    <w:rsid w:val="007E3B8C"/>
    <w:rsid w:val="007E3DCC"/>
    <w:rsid w:val="007E43EC"/>
    <w:rsid w:val="007E4E51"/>
    <w:rsid w:val="007E5286"/>
    <w:rsid w:val="007E566E"/>
    <w:rsid w:val="007E589B"/>
    <w:rsid w:val="007E59E2"/>
    <w:rsid w:val="007E6069"/>
    <w:rsid w:val="007E60F4"/>
    <w:rsid w:val="007E645F"/>
    <w:rsid w:val="007E64B3"/>
    <w:rsid w:val="007E6B53"/>
    <w:rsid w:val="007E6B72"/>
    <w:rsid w:val="007E6E37"/>
    <w:rsid w:val="007E74DE"/>
    <w:rsid w:val="007E7547"/>
    <w:rsid w:val="007E7659"/>
    <w:rsid w:val="007E7CEF"/>
    <w:rsid w:val="007F071C"/>
    <w:rsid w:val="007F08CA"/>
    <w:rsid w:val="007F0D85"/>
    <w:rsid w:val="007F1791"/>
    <w:rsid w:val="007F1BBA"/>
    <w:rsid w:val="007F2133"/>
    <w:rsid w:val="007F2570"/>
    <w:rsid w:val="007F288B"/>
    <w:rsid w:val="007F28F1"/>
    <w:rsid w:val="007F2B25"/>
    <w:rsid w:val="007F2C2E"/>
    <w:rsid w:val="007F2FFF"/>
    <w:rsid w:val="007F331F"/>
    <w:rsid w:val="007F3379"/>
    <w:rsid w:val="007F3627"/>
    <w:rsid w:val="007F3667"/>
    <w:rsid w:val="007F3732"/>
    <w:rsid w:val="007F39B8"/>
    <w:rsid w:val="007F3AA3"/>
    <w:rsid w:val="007F3FEF"/>
    <w:rsid w:val="007F406A"/>
    <w:rsid w:val="007F46EC"/>
    <w:rsid w:val="007F484A"/>
    <w:rsid w:val="007F491F"/>
    <w:rsid w:val="007F4BD4"/>
    <w:rsid w:val="007F4C59"/>
    <w:rsid w:val="007F4E67"/>
    <w:rsid w:val="007F52DF"/>
    <w:rsid w:val="007F5584"/>
    <w:rsid w:val="007F5CB6"/>
    <w:rsid w:val="007F5E70"/>
    <w:rsid w:val="007F617C"/>
    <w:rsid w:val="007F62C8"/>
    <w:rsid w:val="007F62D8"/>
    <w:rsid w:val="007F6334"/>
    <w:rsid w:val="007F6693"/>
    <w:rsid w:val="007F68D9"/>
    <w:rsid w:val="007F6A7D"/>
    <w:rsid w:val="0080033C"/>
    <w:rsid w:val="00800CAB"/>
    <w:rsid w:val="00800DC3"/>
    <w:rsid w:val="00801285"/>
    <w:rsid w:val="0080218E"/>
    <w:rsid w:val="00802396"/>
    <w:rsid w:val="00802716"/>
    <w:rsid w:val="008028EB"/>
    <w:rsid w:val="00802A7A"/>
    <w:rsid w:val="00802DA1"/>
    <w:rsid w:val="008035B4"/>
    <w:rsid w:val="008036B8"/>
    <w:rsid w:val="00803758"/>
    <w:rsid w:val="008046A3"/>
    <w:rsid w:val="00804C2C"/>
    <w:rsid w:val="00804C58"/>
    <w:rsid w:val="00804FD9"/>
    <w:rsid w:val="008054A2"/>
    <w:rsid w:val="00805590"/>
    <w:rsid w:val="00805752"/>
    <w:rsid w:val="00805796"/>
    <w:rsid w:val="00805A67"/>
    <w:rsid w:val="00805E08"/>
    <w:rsid w:val="0080618F"/>
    <w:rsid w:val="00806A81"/>
    <w:rsid w:val="00806EB2"/>
    <w:rsid w:val="00807080"/>
    <w:rsid w:val="00807384"/>
    <w:rsid w:val="00807765"/>
    <w:rsid w:val="008077DC"/>
    <w:rsid w:val="008078C5"/>
    <w:rsid w:val="00807D6B"/>
    <w:rsid w:val="008108B8"/>
    <w:rsid w:val="00811010"/>
    <w:rsid w:val="00811250"/>
    <w:rsid w:val="008116CC"/>
    <w:rsid w:val="00811723"/>
    <w:rsid w:val="0081265C"/>
    <w:rsid w:val="008129C5"/>
    <w:rsid w:val="00813344"/>
    <w:rsid w:val="00813888"/>
    <w:rsid w:val="00813939"/>
    <w:rsid w:val="00813A59"/>
    <w:rsid w:val="00813C1D"/>
    <w:rsid w:val="00813DE2"/>
    <w:rsid w:val="008141E2"/>
    <w:rsid w:val="00814387"/>
    <w:rsid w:val="00814A7B"/>
    <w:rsid w:val="008151AD"/>
    <w:rsid w:val="008156E6"/>
    <w:rsid w:val="00815B06"/>
    <w:rsid w:val="00815FA1"/>
    <w:rsid w:val="0081621D"/>
    <w:rsid w:val="008163B0"/>
    <w:rsid w:val="008165A3"/>
    <w:rsid w:val="00816EC4"/>
    <w:rsid w:val="008174F5"/>
    <w:rsid w:val="00817767"/>
    <w:rsid w:val="0081790E"/>
    <w:rsid w:val="00817940"/>
    <w:rsid w:val="008179E1"/>
    <w:rsid w:val="00817B57"/>
    <w:rsid w:val="0082046B"/>
    <w:rsid w:val="00820499"/>
    <w:rsid w:val="008204C8"/>
    <w:rsid w:val="008208A4"/>
    <w:rsid w:val="00820908"/>
    <w:rsid w:val="00820BB3"/>
    <w:rsid w:val="00820F3E"/>
    <w:rsid w:val="008213DA"/>
    <w:rsid w:val="00821904"/>
    <w:rsid w:val="00821CD1"/>
    <w:rsid w:val="00821D23"/>
    <w:rsid w:val="008222EF"/>
    <w:rsid w:val="008227CA"/>
    <w:rsid w:val="008229A0"/>
    <w:rsid w:val="0082308F"/>
    <w:rsid w:val="00823F18"/>
    <w:rsid w:val="0082401C"/>
    <w:rsid w:val="008240F5"/>
    <w:rsid w:val="00824877"/>
    <w:rsid w:val="0082531D"/>
    <w:rsid w:val="00825575"/>
    <w:rsid w:val="008257F9"/>
    <w:rsid w:val="00825D5D"/>
    <w:rsid w:val="0082621A"/>
    <w:rsid w:val="008269F7"/>
    <w:rsid w:val="00826B16"/>
    <w:rsid w:val="0082723A"/>
    <w:rsid w:val="00827A3E"/>
    <w:rsid w:val="00827B05"/>
    <w:rsid w:val="00827F10"/>
    <w:rsid w:val="00830630"/>
    <w:rsid w:val="00830CEA"/>
    <w:rsid w:val="0083135A"/>
    <w:rsid w:val="00831558"/>
    <w:rsid w:val="0083192A"/>
    <w:rsid w:val="008319E3"/>
    <w:rsid w:val="00831C6B"/>
    <w:rsid w:val="00832378"/>
    <w:rsid w:val="00832A5F"/>
    <w:rsid w:val="00832B5A"/>
    <w:rsid w:val="00832C8C"/>
    <w:rsid w:val="00832E56"/>
    <w:rsid w:val="00832FB2"/>
    <w:rsid w:val="0083349A"/>
    <w:rsid w:val="0083359C"/>
    <w:rsid w:val="00833C24"/>
    <w:rsid w:val="00834134"/>
    <w:rsid w:val="008349A0"/>
    <w:rsid w:val="00834CE4"/>
    <w:rsid w:val="00834E35"/>
    <w:rsid w:val="00835038"/>
    <w:rsid w:val="008353EC"/>
    <w:rsid w:val="00835687"/>
    <w:rsid w:val="0083571D"/>
    <w:rsid w:val="00835935"/>
    <w:rsid w:val="00835B8B"/>
    <w:rsid w:val="00835DCD"/>
    <w:rsid w:val="008362E5"/>
    <w:rsid w:val="00836A61"/>
    <w:rsid w:val="00837083"/>
    <w:rsid w:val="008370E9"/>
    <w:rsid w:val="00837527"/>
    <w:rsid w:val="00837718"/>
    <w:rsid w:val="00837737"/>
    <w:rsid w:val="00837B71"/>
    <w:rsid w:val="00837DBB"/>
    <w:rsid w:val="00840082"/>
    <w:rsid w:val="00840A9C"/>
    <w:rsid w:val="00840E84"/>
    <w:rsid w:val="00841101"/>
    <w:rsid w:val="0084118F"/>
    <w:rsid w:val="0084204D"/>
    <w:rsid w:val="00842054"/>
    <w:rsid w:val="008425CA"/>
    <w:rsid w:val="008429AA"/>
    <w:rsid w:val="00842A91"/>
    <w:rsid w:val="00842AB3"/>
    <w:rsid w:val="00842B26"/>
    <w:rsid w:val="00843573"/>
    <w:rsid w:val="008437A5"/>
    <w:rsid w:val="008439A8"/>
    <w:rsid w:val="00843AC2"/>
    <w:rsid w:val="00843CD7"/>
    <w:rsid w:val="00843ED8"/>
    <w:rsid w:val="0084404B"/>
    <w:rsid w:val="00844286"/>
    <w:rsid w:val="0084440A"/>
    <w:rsid w:val="00844553"/>
    <w:rsid w:val="00844870"/>
    <w:rsid w:val="00844CC6"/>
    <w:rsid w:val="00844CE1"/>
    <w:rsid w:val="00844D24"/>
    <w:rsid w:val="00844EE0"/>
    <w:rsid w:val="0084519E"/>
    <w:rsid w:val="00845362"/>
    <w:rsid w:val="00845AEC"/>
    <w:rsid w:val="00845D43"/>
    <w:rsid w:val="00845E5F"/>
    <w:rsid w:val="008460B0"/>
    <w:rsid w:val="0084618D"/>
    <w:rsid w:val="00846557"/>
    <w:rsid w:val="00846B9F"/>
    <w:rsid w:val="00846CA2"/>
    <w:rsid w:val="00846F89"/>
    <w:rsid w:val="00846FC3"/>
    <w:rsid w:val="008471C2"/>
    <w:rsid w:val="0084738F"/>
    <w:rsid w:val="0084775D"/>
    <w:rsid w:val="00847A69"/>
    <w:rsid w:val="00850595"/>
    <w:rsid w:val="008509C0"/>
    <w:rsid w:val="00850BA7"/>
    <w:rsid w:val="008510C8"/>
    <w:rsid w:val="0085127C"/>
    <w:rsid w:val="008513D2"/>
    <w:rsid w:val="0085160D"/>
    <w:rsid w:val="008516AD"/>
    <w:rsid w:val="00851B9C"/>
    <w:rsid w:val="00851C36"/>
    <w:rsid w:val="00851ED3"/>
    <w:rsid w:val="008525C5"/>
    <w:rsid w:val="00852AD0"/>
    <w:rsid w:val="00853A30"/>
    <w:rsid w:val="00853EE3"/>
    <w:rsid w:val="00853F43"/>
    <w:rsid w:val="008540B7"/>
    <w:rsid w:val="00854564"/>
    <w:rsid w:val="00854585"/>
    <w:rsid w:val="00854628"/>
    <w:rsid w:val="00854F12"/>
    <w:rsid w:val="0085555F"/>
    <w:rsid w:val="00855729"/>
    <w:rsid w:val="00855893"/>
    <w:rsid w:val="00855C71"/>
    <w:rsid w:val="00855DD3"/>
    <w:rsid w:val="00856569"/>
    <w:rsid w:val="008566A2"/>
    <w:rsid w:val="00856943"/>
    <w:rsid w:val="00856A04"/>
    <w:rsid w:val="00856F36"/>
    <w:rsid w:val="00857761"/>
    <w:rsid w:val="0085776C"/>
    <w:rsid w:val="00857BE2"/>
    <w:rsid w:val="008600F3"/>
    <w:rsid w:val="00860173"/>
    <w:rsid w:val="00860251"/>
    <w:rsid w:val="00860591"/>
    <w:rsid w:val="00861570"/>
    <w:rsid w:val="00861585"/>
    <w:rsid w:val="00861838"/>
    <w:rsid w:val="00861B77"/>
    <w:rsid w:val="00861C00"/>
    <w:rsid w:val="00861E28"/>
    <w:rsid w:val="008622F6"/>
    <w:rsid w:val="008623A5"/>
    <w:rsid w:val="008629AE"/>
    <w:rsid w:val="00862B43"/>
    <w:rsid w:val="00862D1E"/>
    <w:rsid w:val="00862DEC"/>
    <w:rsid w:val="008634A6"/>
    <w:rsid w:val="00863585"/>
    <w:rsid w:val="00863E14"/>
    <w:rsid w:val="008649A5"/>
    <w:rsid w:val="008651A8"/>
    <w:rsid w:val="00865C6B"/>
    <w:rsid w:val="00865CDC"/>
    <w:rsid w:val="00865E75"/>
    <w:rsid w:val="00866168"/>
    <w:rsid w:val="008663C7"/>
    <w:rsid w:val="008666A0"/>
    <w:rsid w:val="00866D5F"/>
    <w:rsid w:val="00866DBB"/>
    <w:rsid w:val="00867166"/>
    <w:rsid w:val="008677B0"/>
    <w:rsid w:val="008677BB"/>
    <w:rsid w:val="00867C60"/>
    <w:rsid w:val="00867CB7"/>
    <w:rsid w:val="00867D05"/>
    <w:rsid w:val="00867F67"/>
    <w:rsid w:val="008703FA"/>
    <w:rsid w:val="00870750"/>
    <w:rsid w:val="0087085D"/>
    <w:rsid w:val="00870A0D"/>
    <w:rsid w:val="00870F33"/>
    <w:rsid w:val="00871058"/>
    <w:rsid w:val="008716A8"/>
    <w:rsid w:val="0087215B"/>
    <w:rsid w:val="008723D0"/>
    <w:rsid w:val="008725C7"/>
    <w:rsid w:val="008725ED"/>
    <w:rsid w:val="0087262D"/>
    <w:rsid w:val="00872EFC"/>
    <w:rsid w:val="00873699"/>
    <w:rsid w:val="00873917"/>
    <w:rsid w:val="00873B8A"/>
    <w:rsid w:val="00873B9F"/>
    <w:rsid w:val="00873C98"/>
    <w:rsid w:val="008744DF"/>
    <w:rsid w:val="0087452B"/>
    <w:rsid w:val="008746B0"/>
    <w:rsid w:val="00874A85"/>
    <w:rsid w:val="00874ABE"/>
    <w:rsid w:val="00874DC9"/>
    <w:rsid w:val="008755A8"/>
    <w:rsid w:val="00875736"/>
    <w:rsid w:val="00875E90"/>
    <w:rsid w:val="00876DBC"/>
    <w:rsid w:val="008772EC"/>
    <w:rsid w:val="008776C9"/>
    <w:rsid w:val="00877765"/>
    <w:rsid w:val="0087781A"/>
    <w:rsid w:val="00877D9B"/>
    <w:rsid w:val="00877E14"/>
    <w:rsid w:val="008805A1"/>
    <w:rsid w:val="008806C5"/>
    <w:rsid w:val="00880735"/>
    <w:rsid w:val="00880A95"/>
    <w:rsid w:val="00880E38"/>
    <w:rsid w:val="00880F95"/>
    <w:rsid w:val="00881239"/>
    <w:rsid w:val="00881367"/>
    <w:rsid w:val="008814FB"/>
    <w:rsid w:val="00881E69"/>
    <w:rsid w:val="008823F8"/>
    <w:rsid w:val="008825AB"/>
    <w:rsid w:val="00882655"/>
    <w:rsid w:val="00882F9F"/>
    <w:rsid w:val="008830B1"/>
    <w:rsid w:val="00883102"/>
    <w:rsid w:val="0088328E"/>
    <w:rsid w:val="008834D9"/>
    <w:rsid w:val="008838DC"/>
    <w:rsid w:val="00883DC6"/>
    <w:rsid w:val="00883E6D"/>
    <w:rsid w:val="00884052"/>
    <w:rsid w:val="008841AD"/>
    <w:rsid w:val="00884400"/>
    <w:rsid w:val="008845A6"/>
    <w:rsid w:val="008849CC"/>
    <w:rsid w:val="00884F03"/>
    <w:rsid w:val="00885062"/>
    <w:rsid w:val="008852A7"/>
    <w:rsid w:val="008853F8"/>
    <w:rsid w:val="0088561B"/>
    <w:rsid w:val="0088569B"/>
    <w:rsid w:val="00885771"/>
    <w:rsid w:val="00885828"/>
    <w:rsid w:val="008858A5"/>
    <w:rsid w:val="00885E07"/>
    <w:rsid w:val="008862E0"/>
    <w:rsid w:val="00886400"/>
    <w:rsid w:val="00886479"/>
    <w:rsid w:val="00886679"/>
    <w:rsid w:val="00886703"/>
    <w:rsid w:val="00886934"/>
    <w:rsid w:val="00886BE5"/>
    <w:rsid w:val="00886C33"/>
    <w:rsid w:val="00887656"/>
    <w:rsid w:val="008876B8"/>
    <w:rsid w:val="00887845"/>
    <w:rsid w:val="00887988"/>
    <w:rsid w:val="008879D3"/>
    <w:rsid w:val="00890283"/>
    <w:rsid w:val="00890A56"/>
    <w:rsid w:val="00890DBD"/>
    <w:rsid w:val="00891930"/>
    <w:rsid w:val="008929D5"/>
    <w:rsid w:val="0089323C"/>
    <w:rsid w:val="00893519"/>
    <w:rsid w:val="00893680"/>
    <w:rsid w:val="008937AB"/>
    <w:rsid w:val="008937E6"/>
    <w:rsid w:val="008939E6"/>
    <w:rsid w:val="00893B65"/>
    <w:rsid w:val="00893CA4"/>
    <w:rsid w:val="00894A7C"/>
    <w:rsid w:val="0089502F"/>
    <w:rsid w:val="008951C7"/>
    <w:rsid w:val="00895D14"/>
    <w:rsid w:val="008960BD"/>
    <w:rsid w:val="008962B3"/>
    <w:rsid w:val="0089632B"/>
    <w:rsid w:val="0089729D"/>
    <w:rsid w:val="00897782"/>
    <w:rsid w:val="00897DF0"/>
    <w:rsid w:val="008A0059"/>
    <w:rsid w:val="008A0310"/>
    <w:rsid w:val="008A03CD"/>
    <w:rsid w:val="008A0807"/>
    <w:rsid w:val="008A1220"/>
    <w:rsid w:val="008A1556"/>
    <w:rsid w:val="008A1C3E"/>
    <w:rsid w:val="008A1F9A"/>
    <w:rsid w:val="008A1FC9"/>
    <w:rsid w:val="008A25AC"/>
    <w:rsid w:val="008A2F39"/>
    <w:rsid w:val="008A2F80"/>
    <w:rsid w:val="008A31BE"/>
    <w:rsid w:val="008A34F5"/>
    <w:rsid w:val="008A3AD6"/>
    <w:rsid w:val="008A4023"/>
    <w:rsid w:val="008A4122"/>
    <w:rsid w:val="008A4222"/>
    <w:rsid w:val="008A4381"/>
    <w:rsid w:val="008A4CB2"/>
    <w:rsid w:val="008A4D29"/>
    <w:rsid w:val="008A5883"/>
    <w:rsid w:val="008A5C20"/>
    <w:rsid w:val="008A5F29"/>
    <w:rsid w:val="008A60C3"/>
    <w:rsid w:val="008A6217"/>
    <w:rsid w:val="008A6EDF"/>
    <w:rsid w:val="008A7009"/>
    <w:rsid w:val="008A7108"/>
    <w:rsid w:val="008A72F7"/>
    <w:rsid w:val="008A732C"/>
    <w:rsid w:val="008A74E4"/>
    <w:rsid w:val="008A774B"/>
    <w:rsid w:val="008B05C7"/>
    <w:rsid w:val="008B06D3"/>
    <w:rsid w:val="008B07D2"/>
    <w:rsid w:val="008B0C82"/>
    <w:rsid w:val="008B13B9"/>
    <w:rsid w:val="008B15E7"/>
    <w:rsid w:val="008B166D"/>
    <w:rsid w:val="008B16C9"/>
    <w:rsid w:val="008B16CE"/>
    <w:rsid w:val="008B1A07"/>
    <w:rsid w:val="008B1C1C"/>
    <w:rsid w:val="008B21AC"/>
    <w:rsid w:val="008B2940"/>
    <w:rsid w:val="008B2A37"/>
    <w:rsid w:val="008B31B6"/>
    <w:rsid w:val="008B3A82"/>
    <w:rsid w:val="008B3D81"/>
    <w:rsid w:val="008B3F03"/>
    <w:rsid w:val="008B4056"/>
    <w:rsid w:val="008B450B"/>
    <w:rsid w:val="008B4580"/>
    <w:rsid w:val="008B4777"/>
    <w:rsid w:val="008B4C07"/>
    <w:rsid w:val="008B4C22"/>
    <w:rsid w:val="008B4D95"/>
    <w:rsid w:val="008B5BB5"/>
    <w:rsid w:val="008B6034"/>
    <w:rsid w:val="008B6102"/>
    <w:rsid w:val="008B6453"/>
    <w:rsid w:val="008B653B"/>
    <w:rsid w:val="008B678D"/>
    <w:rsid w:val="008B6BFA"/>
    <w:rsid w:val="008B6ED6"/>
    <w:rsid w:val="008B73E2"/>
    <w:rsid w:val="008B7829"/>
    <w:rsid w:val="008B78B8"/>
    <w:rsid w:val="008B792F"/>
    <w:rsid w:val="008B794F"/>
    <w:rsid w:val="008C02F8"/>
    <w:rsid w:val="008C0D61"/>
    <w:rsid w:val="008C1011"/>
    <w:rsid w:val="008C1A0F"/>
    <w:rsid w:val="008C1C2F"/>
    <w:rsid w:val="008C1ED1"/>
    <w:rsid w:val="008C2250"/>
    <w:rsid w:val="008C2663"/>
    <w:rsid w:val="008C2811"/>
    <w:rsid w:val="008C2DC0"/>
    <w:rsid w:val="008C2EF1"/>
    <w:rsid w:val="008C3B11"/>
    <w:rsid w:val="008C3B56"/>
    <w:rsid w:val="008C3FA8"/>
    <w:rsid w:val="008C4100"/>
    <w:rsid w:val="008C422D"/>
    <w:rsid w:val="008C45F1"/>
    <w:rsid w:val="008C4679"/>
    <w:rsid w:val="008C495C"/>
    <w:rsid w:val="008C4B12"/>
    <w:rsid w:val="008C5482"/>
    <w:rsid w:val="008C55E3"/>
    <w:rsid w:val="008C59BB"/>
    <w:rsid w:val="008C5BB7"/>
    <w:rsid w:val="008C5E75"/>
    <w:rsid w:val="008C5EEB"/>
    <w:rsid w:val="008C6106"/>
    <w:rsid w:val="008C6B7E"/>
    <w:rsid w:val="008C6D24"/>
    <w:rsid w:val="008C7322"/>
    <w:rsid w:val="008C74BE"/>
    <w:rsid w:val="008C767A"/>
    <w:rsid w:val="008C7789"/>
    <w:rsid w:val="008D0017"/>
    <w:rsid w:val="008D05A3"/>
    <w:rsid w:val="008D0B86"/>
    <w:rsid w:val="008D0C00"/>
    <w:rsid w:val="008D0CB9"/>
    <w:rsid w:val="008D0FDC"/>
    <w:rsid w:val="008D106D"/>
    <w:rsid w:val="008D1228"/>
    <w:rsid w:val="008D1793"/>
    <w:rsid w:val="008D1B6A"/>
    <w:rsid w:val="008D1C6E"/>
    <w:rsid w:val="008D2018"/>
    <w:rsid w:val="008D21F1"/>
    <w:rsid w:val="008D26CE"/>
    <w:rsid w:val="008D31E5"/>
    <w:rsid w:val="008D338F"/>
    <w:rsid w:val="008D3C3B"/>
    <w:rsid w:val="008D3C3C"/>
    <w:rsid w:val="008D4000"/>
    <w:rsid w:val="008D403F"/>
    <w:rsid w:val="008D42D4"/>
    <w:rsid w:val="008D49B1"/>
    <w:rsid w:val="008D4B74"/>
    <w:rsid w:val="008D4E4C"/>
    <w:rsid w:val="008D4F0D"/>
    <w:rsid w:val="008D4F73"/>
    <w:rsid w:val="008D4FC8"/>
    <w:rsid w:val="008D5146"/>
    <w:rsid w:val="008D521E"/>
    <w:rsid w:val="008D5298"/>
    <w:rsid w:val="008D54F9"/>
    <w:rsid w:val="008D55DE"/>
    <w:rsid w:val="008D562E"/>
    <w:rsid w:val="008D67E1"/>
    <w:rsid w:val="008D6A6B"/>
    <w:rsid w:val="008D6E5B"/>
    <w:rsid w:val="008D74F5"/>
    <w:rsid w:val="008D794E"/>
    <w:rsid w:val="008E029E"/>
    <w:rsid w:val="008E0497"/>
    <w:rsid w:val="008E07FE"/>
    <w:rsid w:val="008E0982"/>
    <w:rsid w:val="008E09CF"/>
    <w:rsid w:val="008E0D31"/>
    <w:rsid w:val="008E0E3F"/>
    <w:rsid w:val="008E130F"/>
    <w:rsid w:val="008E1498"/>
    <w:rsid w:val="008E181B"/>
    <w:rsid w:val="008E1828"/>
    <w:rsid w:val="008E1C04"/>
    <w:rsid w:val="008E1D2F"/>
    <w:rsid w:val="008E22BF"/>
    <w:rsid w:val="008E22D9"/>
    <w:rsid w:val="008E22E0"/>
    <w:rsid w:val="008E27D2"/>
    <w:rsid w:val="008E2980"/>
    <w:rsid w:val="008E2B14"/>
    <w:rsid w:val="008E2BDB"/>
    <w:rsid w:val="008E2FF5"/>
    <w:rsid w:val="008E3171"/>
    <w:rsid w:val="008E4512"/>
    <w:rsid w:val="008E4951"/>
    <w:rsid w:val="008E4C20"/>
    <w:rsid w:val="008E4C95"/>
    <w:rsid w:val="008E5346"/>
    <w:rsid w:val="008E568C"/>
    <w:rsid w:val="008E57AE"/>
    <w:rsid w:val="008E57D9"/>
    <w:rsid w:val="008E587C"/>
    <w:rsid w:val="008E594E"/>
    <w:rsid w:val="008E5D0B"/>
    <w:rsid w:val="008E619C"/>
    <w:rsid w:val="008E62C8"/>
    <w:rsid w:val="008E6717"/>
    <w:rsid w:val="008E6898"/>
    <w:rsid w:val="008E6B32"/>
    <w:rsid w:val="008E6DDD"/>
    <w:rsid w:val="008E7212"/>
    <w:rsid w:val="008E7352"/>
    <w:rsid w:val="008E790E"/>
    <w:rsid w:val="008E7E60"/>
    <w:rsid w:val="008E7F6E"/>
    <w:rsid w:val="008F069C"/>
    <w:rsid w:val="008F1520"/>
    <w:rsid w:val="008F1837"/>
    <w:rsid w:val="008F187F"/>
    <w:rsid w:val="008F18E5"/>
    <w:rsid w:val="008F1A51"/>
    <w:rsid w:val="008F1E88"/>
    <w:rsid w:val="008F2086"/>
    <w:rsid w:val="008F2173"/>
    <w:rsid w:val="008F26E2"/>
    <w:rsid w:val="008F28DA"/>
    <w:rsid w:val="008F2AFF"/>
    <w:rsid w:val="008F2C56"/>
    <w:rsid w:val="008F2F8E"/>
    <w:rsid w:val="008F3777"/>
    <w:rsid w:val="008F38BC"/>
    <w:rsid w:val="008F38CB"/>
    <w:rsid w:val="008F3A46"/>
    <w:rsid w:val="008F490B"/>
    <w:rsid w:val="008F51FF"/>
    <w:rsid w:val="008F5A9F"/>
    <w:rsid w:val="008F5DAB"/>
    <w:rsid w:val="008F5E8F"/>
    <w:rsid w:val="008F6558"/>
    <w:rsid w:val="008F65A3"/>
    <w:rsid w:val="008F6881"/>
    <w:rsid w:val="008F69C9"/>
    <w:rsid w:val="008F6DF7"/>
    <w:rsid w:val="008F7C9F"/>
    <w:rsid w:val="008F7E22"/>
    <w:rsid w:val="008F7F27"/>
    <w:rsid w:val="00900319"/>
    <w:rsid w:val="009009AA"/>
    <w:rsid w:val="00900BB0"/>
    <w:rsid w:val="00900BFE"/>
    <w:rsid w:val="00900C51"/>
    <w:rsid w:val="00900D39"/>
    <w:rsid w:val="009011E8"/>
    <w:rsid w:val="0090125C"/>
    <w:rsid w:val="009012D0"/>
    <w:rsid w:val="00901515"/>
    <w:rsid w:val="00901B30"/>
    <w:rsid w:val="00901CF7"/>
    <w:rsid w:val="009021A9"/>
    <w:rsid w:val="00902788"/>
    <w:rsid w:val="00902A67"/>
    <w:rsid w:val="00902B7B"/>
    <w:rsid w:val="00902EFA"/>
    <w:rsid w:val="00903255"/>
    <w:rsid w:val="00903582"/>
    <w:rsid w:val="009035C3"/>
    <w:rsid w:val="0090379B"/>
    <w:rsid w:val="00903DA2"/>
    <w:rsid w:val="0090416F"/>
    <w:rsid w:val="009041A1"/>
    <w:rsid w:val="009042B8"/>
    <w:rsid w:val="009044C1"/>
    <w:rsid w:val="009046DE"/>
    <w:rsid w:val="00904714"/>
    <w:rsid w:val="00904940"/>
    <w:rsid w:val="00905015"/>
    <w:rsid w:val="00905176"/>
    <w:rsid w:val="0090546C"/>
    <w:rsid w:val="009056AB"/>
    <w:rsid w:val="00905985"/>
    <w:rsid w:val="00905B97"/>
    <w:rsid w:val="00905D8D"/>
    <w:rsid w:val="00905F29"/>
    <w:rsid w:val="00906224"/>
    <w:rsid w:val="009062E1"/>
    <w:rsid w:val="00906A6E"/>
    <w:rsid w:val="009070A2"/>
    <w:rsid w:val="00907233"/>
    <w:rsid w:val="009073DD"/>
    <w:rsid w:val="00907804"/>
    <w:rsid w:val="00907E8A"/>
    <w:rsid w:val="00907EC8"/>
    <w:rsid w:val="00910065"/>
    <w:rsid w:val="00910B3B"/>
    <w:rsid w:val="00910B3C"/>
    <w:rsid w:val="00911299"/>
    <w:rsid w:val="009112E0"/>
    <w:rsid w:val="00911663"/>
    <w:rsid w:val="0091167B"/>
    <w:rsid w:val="00912494"/>
    <w:rsid w:val="009124BC"/>
    <w:rsid w:val="00912991"/>
    <w:rsid w:val="00912C52"/>
    <w:rsid w:val="00912D8D"/>
    <w:rsid w:val="009131BC"/>
    <w:rsid w:val="0091336A"/>
    <w:rsid w:val="009134A7"/>
    <w:rsid w:val="00913AB3"/>
    <w:rsid w:val="00913D51"/>
    <w:rsid w:val="00913FD6"/>
    <w:rsid w:val="00913FF6"/>
    <w:rsid w:val="00914E32"/>
    <w:rsid w:val="00915E44"/>
    <w:rsid w:val="0091626C"/>
    <w:rsid w:val="00916B57"/>
    <w:rsid w:val="00917AB6"/>
    <w:rsid w:val="00917AB7"/>
    <w:rsid w:val="00917D85"/>
    <w:rsid w:val="00917D96"/>
    <w:rsid w:val="00917E20"/>
    <w:rsid w:val="00917EE8"/>
    <w:rsid w:val="009201A1"/>
    <w:rsid w:val="00920540"/>
    <w:rsid w:val="00920C8F"/>
    <w:rsid w:val="009210DF"/>
    <w:rsid w:val="0092125D"/>
    <w:rsid w:val="009212B6"/>
    <w:rsid w:val="00921523"/>
    <w:rsid w:val="00921B15"/>
    <w:rsid w:val="00921B4E"/>
    <w:rsid w:val="00922240"/>
    <w:rsid w:val="00922708"/>
    <w:rsid w:val="00922A25"/>
    <w:rsid w:val="00922C85"/>
    <w:rsid w:val="00922E9F"/>
    <w:rsid w:val="009233FC"/>
    <w:rsid w:val="0092355A"/>
    <w:rsid w:val="00923646"/>
    <w:rsid w:val="00923673"/>
    <w:rsid w:val="0092387C"/>
    <w:rsid w:val="00923B63"/>
    <w:rsid w:val="00923CF6"/>
    <w:rsid w:val="00923D59"/>
    <w:rsid w:val="00924B55"/>
    <w:rsid w:val="00924DD6"/>
    <w:rsid w:val="0092505C"/>
    <w:rsid w:val="0092522D"/>
    <w:rsid w:val="00925476"/>
    <w:rsid w:val="009254F3"/>
    <w:rsid w:val="009254F7"/>
    <w:rsid w:val="00925618"/>
    <w:rsid w:val="00925786"/>
    <w:rsid w:val="00925BD4"/>
    <w:rsid w:val="009262AA"/>
    <w:rsid w:val="00926851"/>
    <w:rsid w:val="009269AF"/>
    <w:rsid w:val="00926B09"/>
    <w:rsid w:val="009275C4"/>
    <w:rsid w:val="00927612"/>
    <w:rsid w:val="0092772E"/>
    <w:rsid w:val="009277DE"/>
    <w:rsid w:val="00927974"/>
    <w:rsid w:val="00927E14"/>
    <w:rsid w:val="009309FC"/>
    <w:rsid w:val="00930A93"/>
    <w:rsid w:val="00930B39"/>
    <w:rsid w:val="00930F2C"/>
    <w:rsid w:val="00931803"/>
    <w:rsid w:val="00931B8E"/>
    <w:rsid w:val="0093265D"/>
    <w:rsid w:val="009329A2"/>
    <w:rsid w:val="00932A88"/>
    <w:rsid w:val="00932CA7"/>
    <w:rsid w:val="00932DE0"/>
    <w:rsid w:val="00933011"/>
    <w:rsid w:val="00933BD2"/>
    <w:rsid w:val="00933E91"/>
    <w:rsid w:val="00934636"/>
    <w:rsid w:val="00934A15"/>
    <w:rsid w:val="00934DCC"/>
    <w:rsid w:val="00934ED7"/>
    <w:rsid w:val="009351B4"/>
    <w:rsid w:val="009359C0"/>
    <w:rsid w:val="00935E30"/>
    <w:rsid w:val="00935E8F"/>
    <w:rsid w:val="00935F03"/>
    <w:rsid w:val="009360BE"/>
    <w:rsid w:val="0093646D"/>
    <w:rsid w:val="0093662C"/>
    <w:rsid w:val="0093694D"/>
    <w:rsid w:val="009372BF"/>
    <w:rsid w:val="00937D8C"/>
    <w:rsid w:val="009402A0"/>
    <w:rsid w:val="00940C0D"/>
    <w:rsid w:val="00940CD8"/>
    <w:rsid w:val="00940E99"/>
    <w:rsid w:val="00940F50"/>
    <w:rsid w:val="0094109E"/>
    <w:rsid w:val="00941427"/>
    <w:rsid w:val="00941C4E"/>
    <w:rsid w:val="00942228"/>
    <w:rsid w:val="009423A1"/>
    <w:rsid w:val="009427DC"/>
    <w:rsid w:val="0094359A"/>
    <w:rsid w:val="009436E5"/>
    <w:rsid w:val="00943E37"/>
    <w:rsid w:val="00943F1E"/>
    <w:rsid w:val="009444BE"/>
    <w:rsid w:val="0094470A"/>
    <w:rsid w:val="00944758"/>
    <w:rsid w:val="009447E0"/>
    <w:rsid w:val="00944E06"/>
    <w:rsid w:val="00944F1F"/>
    <w:rsid w:val="009452C2"/>
    <w:rsid w:val="009453C5"/>
    <w:rsid w:val="009457F9"/>
    <w:rsid w:val="00945F3E"/>
    <w:rsid w:val="0094605E"/>
    <w:rsid w:val="009463AE"/>
    <w:rsid w:val="00946480"/>
    <w:rsid w:val="0094654C"/>
    <w:rsid w:val="00946841"/>
    <w:rsid w:val="009468B3"/>
    <w:rsid w:val="00946E56"/>
    <w:rsid w:val="00946FCB"/>
    <w:rsid w:val="009470CC"/>
    <w:rsid w:val="009471B3"/>
    <w:rsid w:val="0094740C"/>
    <w:rsid w:val="00947435"/>
    <w:rsid w:val="00947438"/>
    <w:rsid w:val="00947453"/>
    <w:rsid w:val="00947B82"/>
    <w:rsid w:val="00947CB8"/>
    <w:rsid w:val="00947CC5"/>
    <w:rsid w:val="00947F33"/>
    <w:rsid w:val="00950204"/>
    <w:rsid w:val="00950214"/>
    <w:rsid w:val="0095049C"/>
    <w:rsid w:val="00950913"/>
    <w:rsid w:val="00950A31"/>
    <w:rsid w:val="009510C8"/>
    <w:rsid w:val="00951357"/>
    <w:rsid w:val="0095160A"/>
    <w:rsid w:val="00951943"/>
    <w:rsid w:val="00951FC1"/>
    <w:rsid w:val="009520D0"/>
    <w:rsid w:val="0095232B"/>
    <w:rsid w:val="00952568"/>
    <w:rsid w:val="00952E14"/>
    <w:rsid w:val="00953119"/>
    <w:rsid w:val="009533B6"/>
    <w:rsid w:val="0095393C"/>
    <w:rsid w:val="00953ECF"/>
    <w:rsid w:val="00954003"/>
    <w:rsid w:val="00954549"/>
    <w:rsid w:val="00954788"/>
    <w:rsid w:val="00954805"/>
    <w:rsid w:val="00954E20"/>
    <w:rsid w:val="00954F08"/>
    <w:rsid w:val="00955055"/>
    <w:rsid w:val="00955729"/>
    <w:rsid w:val="00955915"/>
    <w:rsid w:val="00955AD9"/>
    <w:rsid w:val="00956199"/>
    <w:rsid w:val="009561C6"/>
    <w:rsid w:val="0095632C"/>
    <w:rsid w:val="00956453"/>
    <w:rsid w:val="0095709E"/>
    <w:rsid w:val="009574B4"/>
    <w:rsid w:val="0095769A"/>
    <w:rsid w:val="00957DBE"/>
    <w:rsid w:val="00957DCE"/>
    <w:rsid w:val="00957F02"/>
    <w:rsid w:val="00960223"/>
    <w:rsid w:val="0096101B"/>
    <w:rsid w:val="009610C0"/>
    <w:rsid w:val="0096133A"/>
    <w:rsid w:val="009614FF"/>
    <w:rsid w:val="009619D9"/>
    <w:rsid w:val="00961A2B"/>
    <w:rsid w:val="00961CA4"/>
    <w:rsid w:val="00961CF6"/>
    <w:rsid w:val="00961D00"/>
    <w:rsid w:val="00962084"/>
    <w:rsid w:val="009620E5"/>
    <w:rsid w:val="00962334"/>
    <w:rsid w:val="0096243A"/>
    <w:rsid w:val="00962474"/>
    <w:rsid w:val="0096355D"/>
    <w:rsid w:val="0096361B"/>
    <w:rsid w:val="00963941"/>
    <w:rsid w:val="00963A11"/>
    <w:rsid w:val="00963CFC"/>
    <w:rsid w:val="00963E30"/>
    <w:rsid w:val="00964091"/>
    <w:rsid w:val="00964373"/>
    <w:rsid w:val="009646E4"/>
    <w:rsid w:val="009647A5"/>
    <w:rsid w:val="0096489B"/>
    <w:rsid w:val="00964C17"/>
    <w:rsid w:val="00964C3D"/>
    <w:rsid w:val="00965425"/>
    <w:rsid w:val="0096646F"/>
    <w:rsid w:val="009672E0"/>
    <w:rsid w:val="0096748D"/>
    <w:rsid w:val="0096767D"/>
    <w:rsid w:val="009677AE"/>
    <w:rsid w:val="00967AF0"/>
    <w:rsid w:val="00967B35"/>
    <w:rsid w:val="00967E18"/>
    <w:rsid w:val="00970045"/>
    <w:rsid w:val="0097025E"/>
    <w:rsid w:val="00970289"/>
    <w:rsid w:val="009705E7"/>
    <w:rsid w:val="0097061F"/>
    <w:rsid w:val="00970A7C"/>
    <w:rsid w:val="00970D8A"/>
    <w:rsid w:val="00971866"/>
    <w:rsid w:val="00971B97"/>
    <w:rsid w:val="00971D0F"/>
    <w:rsid w:val="009720A9"/>
    <w:rsid w:val="00972339"/>
    <w:rsid w:val="0097303A"/>
    <w:rsid w:val="009731EC"/>
    <w:rsid w:val="009731F4"/>
    <w:rsid w:val="009736E7"/>
    <w:rsid w:val="0097376B"/>
    <w:rsid w:val="00973A67"/>
    <w:rsid w:val="00973ABC"/>
    <w:rsid w:val="00973ACA"/>
    <w:rsid w:val="00973C19"/>
    <w:rsid w:val="00973C2A"/>
    <w:rsid w:val="0097425D"/>
    <w:rsid w:val="009743C7"/>
    <w:rsid w:val="00974884"/>
    <w:rsid w:val="0097495F"/>
    <w:rsid w:val="00974CAC"/>
    <w:rsid w:val="00974E59"/>
    <w:rsid w:val="00974F27"/>
    <w:rsid w:val="00975364"/>
    <w:rsid w:val="009755AF"/>
    <w:rsid w:val="0097603C"/>
    <w:rsid w:val="009766A1"/>
    <w:rsid w:val="00976761"/>
    <w:rsid w:val="00976F6A"/>
    <w:rsid w:val="00977004"/>
    <w:rsid w:val="009775AE"/>
    <w:rsid w:val="0097791B"/>
    <w:rsid w:val="00977A94"/>
    <w:rsid w:val="00977C55"/>
    <w:rsid w:val="00977F75"/>
    <w:rsid w:val="00980785"/>
    <w:rsid w:val="00980A27"/>
    <w:rsid w:val="00980B86"/>
    <w:rsid w:val="00980C2C"/>
    <w:rsid w:val="009818E6"/>
    <w:rsid w:val="00981E1C"/>
    <w:rsid w:val="00981EE3"/>
    <w:rsid w:val="0098217B"/>
    <w:rsid w:val="0098219A"/>
    <w:rsid w:val="0098221B"/>
    <w:rsid w:val="009825EB"/>
    <w:rsid w:val="00982BD6"/>
    <w:rsid w:val="009830EB"/>
    <w:rsid w:val="00983141"/>
    <w:rsid w:val="009836E7"/>
    <w:rsid w:val="00983717"/>
    <w:rsid w:val="00983A42"/>
    <w:rsid w:val="00983E2A"/>
    <w:rsid w:val="00983E44"/>
    <w:rsid w:val="00983E8A"/>
    <w:rsid w:val="00984087"/>
    <w:rsid w:val="00984346"/>
    <w:rsid w:val="009846EA"/>
    <w:rsid w:val="0098485E"/>
    <w:rsid w:val="009849B5"/>
    <w:rsid w:val="00984BFD"/>
    <w:rsid w:val="009854BF"/>
    <w:rsid w:val="009855B0"/>
    <w:rsid w:val="0098574A"/>
    <w:rsid w:val="009858C9"/>
    <w:rsid w:val="00985995"/>
    <w:rsid w:val="00985A14"/>
    <w:rsid w:val="00985A2B"/>
    <w:rsid w:val="00985EE5"/>
    <w:rsid w:val="00986137"/>
    <w:rsid w:val="009862D8"/>
    <w:rsid w:val="009864C3"/>
    <w:rsid w:val="009868EC"/>
    <w:rsid w:val="00986BF0"/>
    <w:rsid w:val="00986E7F"/>
    <w:rsid w:val="0098705A"/>
    <w:rsid w:val="009870B1"/>
    <w:rsid w:val="00987912"/>
    <w:rsid w:val="00987E1F"/>
    <w:rsid w:val="0099021E"/>
    <w:rsid w:val="00990380"/>
    <w:rsid w:val="009903A1"/>
    <w:rsid w:val="009903E6"/>
    <w:rsid w:val="00990466"/>
    <w:rsid w:val="0099082D"/>
    <w:rsid w:val="009909BF"/>
    <w:rsid w:val="00990AF9"/>
    <w:rsid w:val="009915E6"/>
    <w:rsid w:val="00991A4B"/>
    <w:rsid w:val="00991BD2"/>
    <w:rsid w:val="009920E7"/>
    <w:rsid w:val="00992131"/>
    <w:rsid w:val="0099218B"/>
    <w:rsid w:val="00992732"/>
    <w:rsid w:val="00992AC2"/>
    <w:rsid w:val="00992B91"/>
    <w:rsid w:val="00992F27"/>
    <w:rsid w:val="00992F8C"/>
    <w:rsid w:val="00992FF3"/>
    <w:rsid w:val="00993613"/>
    <w:rsid w:val="0099388B"/>
    <w:rsid w:val="00993A0D"/>
    <w:rsid w:val="00993B73"/>
    <w:rsid w:val="0099461E"/>
    <w:rsid w:val="0099473F"/>
    <w:rsid w:val="00994B9E"/>
    <w:rsid w:val="00994CEE"/>
    <w:rsid w:val="00995B24"/>
    <w:rsid w:val="0099669A"/>
    <w:rsid w:val="009969AD"/>
    <w:rsid w:val="00996F8E"/>
    <w:rsid w:val="009976D1"/>
    <w:rsid w:val="00997882"/>
    <w:rsid w:val="00997B7A"/>
    <w:rsid w:val="009A0001"/>
    <w:rsid w:val="009A0020"/>
    <w:rsid w:val="009A0579"/>
    <w:rsid w:val="009A0633"/>
    <w:rsid w:val="009A0637"/>
    <w:rsid w:val="009A0963"/>
    <w:rsid w:val="009A0DDA"/>
    <w:rsid w:val="009A194F"/>
    <w:rsid w:val="009A1C3D"/>
    <w:rsid w:val="009A1C9D"/>
    <w:rsid w:val="009A1D77"/>
    <w:rsid w:val="009A2785"/>
    <w:rsid w:val="009A344A"/>
    <w:rsid w:val="009A3542"/>
    <w:rsid w:val="009A38CA"/>
    <w:rsid w:val="009A3A92"/>
    <w:rsid w:val="009A3F86"/>
    <w:rsid w:val="009A410F"/>
    <w:rsid w:val="009A41D4"/>
    <w:rsid w:val="009A436A"/>
    <w:rsid w:val="009A44F0"/>
    <w:rsid w:val="009A4896"/>
    <w:rsid w:val="009A4F79"/>
    <w:rsid w:val="009A5074"/>
    <w:rsid w:val="009A5437"/>
    <w:rsid w:val="009A5822"/>
    <w:rsid w:val="009A5887"/>
    <w:rsid w:val="009A5CB1"/>
    <w:rsid w:val="009A6212"/>
    <w:rsid w:val="009A632F"/>
    <w:rsid w:val="009A6AA8"/>
    <w:rsid w:val="009A7E19"/>
    <w:rsid w:val="009A7E75"/>
    <w:rsid w:val="009B02ED"/>
    <w:rsid w:val="009B13D9"/>
    <w:rsid w:val="009B1944"/>
    <w:rsid w:val="009B1E0A"/>
    <w:rsid w:val="009B1E56"/>
    <w:rsid w:val="009B1F33"/>
    <w:rsid w:val="009B2053"/>
    <w:rsid w:val="009B20C8"/>
    <w:rsid w:val="009B2367"/>
    <w:rsid w:val="009B2372"/>
    <w:rsid w:val="009B2A64"/>
    <w:rsid w:val="009B2E25"/>
    <w:rsid w:val="009B2F34"/>
    <w:rsid w:val="009B31A1"/>
    <w:rsid w:val="009B31CF"/>
    <w:rsid w:val="009B3317"/>
    <w:rsid w:val="009B3462"/>
    <w:rsid w:val="009B353C"/>
    <w:rsid w:val="009B3995"/>
    <w:rsid w:val="009B444A"/>
    <w:rsid w:val="009B4623"/>
    <w:rsid w:val="009B49D1"/>
    <w:rsid w:val="009B4CC2"/>
    <w:rsid w:val="009B4FEB"/>
    <w:rsid w:val="009B510A"/>
    <w:rsid w:val="009B531D"/>
    <w:rsid w:val="009B53B4"/>
    <w:rsid w:val="009B53B6"/>
    <w:rsid w:val="009B5C51"/>
    <w:rsid w:val="009B5D41"/>
    <w:rsid w:val="009B62CA"/>
    <w:rsid w:val="009B65A0"/>
    <w:rsid w:val="009B7059"/>
    <w:rsid w:val="009B7852"/>
    <w:rsid w:val="009B7D05"/>
    <w:rsid w:val="009B7E2E"/>
    <w:rsid w:val="009B7F00"/>
    <w:rsid w:val="009C0680"/>
    <w:rsid w:val="009C0A74"/>
    <w:rsid w:val="009C0FDC"/>
    <w:rsid w:val="009C17CA"/>
    <w:rsid w:val="009C1A05"/>
    <w:rsid w:val="009C1B1D"/>
    <w:rsid w:val="009C1B96"/>
    <w:rsid w:val="009C2809"/>
    <w:rsid w:val="009C2C83"/>
    <w:rsid w:val="009C2E2B"/>
    <w:rsid w:val="009C2E71"/>
    <w:rsid w:val="009C35B3"/>
    <w:rsid w:val="009C3983"/>
    <w:rsid w:val="009C3E9A"/>
    <w:rsid w:val="009C3EC8"/>
    <w:rsid w:val="009C4AA2"/>
    <w:rsid w:val="009C4DE5"/>
    <w:rsid w:val="009C4ED4"/>
    <w:rsid w:val="009C4F67"/>
    <w:rsid w:val="009C4F7B"/>
    <w:rsid w:val="009C5095"/>
    <w:rsid w:val="009C5EB9"/>
    <w:rsid w:val="009C5EC8"/>
    <w:rsid w:val="009C5F98"/>
    <w:rsid w:val="009C619A"/>
    <w:rsid w:val="009C63FC"/>
    <w:rsid w:val="009C6499"/>
    <w:rsid w:val="009C68C5"/>
    <w:rsid w:val="009C6E59"/>
    <w:rsid w:val="009C7275"/>
    <w:rsid w:val="009C7582"/>
    <w:rsid w:val="009C774F"/>
    <w:rsid w:val="009C7D58"/>
    <w:rsid w:val="009D0370"/>
    <w:rsid w:val="009D0ED3"/>
    <w:rsid w:val="009D20B3"/>
    <w:rsid w:val="009D2293"/>
    <w:rsid w:val="009D268D"/>
    <w:rsid w:val="009D32EA"/>
    <w:rsid w:val="009D33FD"/>
    <w:rsid w:val="009D38C2"/>
    <w:rsid w:val="009D3936"/>
    <w:rsid w:val="009D3CF6"/>
    <w:rsid w:val="009D4A5D"/>
    <w:rsid w:val="009D4BA4"/>
    <w:rsid w:val="009D51F5"/>
    <w:rsid w:val="009D5235"/>
    <w:rsid w:val="009D54F4"/>
    <w:rsid w:val="009D60E1"/>
    <w:rsid w:val="009D645A"/>
    <w:rsid w:val="009D64A3"/>
    <w:rsid w:val="009D66AC"/>
    <w:rsid w:val="009D679C"/>
    <w:rsid w:val="009D6BA4"/>
    <w:rsid w:val="009D6C18"/>
    <w:rsid w:val="009D71C4"/>
    <w:rsid w:val="009D76EB"/>
    <w:rsid w:val="009D7716"/>
    <w:rsid w:val="009D7E7A"/>
    <w:rsid w:val="009D7F30"/>
    <w:rsid w:val="009E0019"/>
    <w:rsid w:val="009E036D"/>
    <w:rsid w:val="009E068F"/>
    <w:rsid w:val="009E07FA"/>
    <w:rsid w:val="009E0C5D"/>
    <w:rsid w:val="009E0CEB"/>
    <w:rsid w:val="009E0FB2"/>
    <w:rsid w:val="009E1015"/>
    <w:rsid w:val="009E1152"/>
    <w:rsid w:val="009E11F2"/>
    <w:rsid w:val="009E13C7"/>
    <w:rsid w:val="009E1520"/>
    <w:rsid w:val="009E1E87"/>
    <w:rsid w:val="009E1FB2"/>
    <w:rsid w:val="009E21A8"/>
    <w:rsid w:val="009E381F"/>
    <w:rsid w:val="009E3D06"/>
    <w:rsid w:val="009E3D7A"/>
    <w:rsid w:val="009E4025"/>
    <w:rsid w:val="009E41B3"/>
    <w:rsid w:val="009E471A"/>
    <w:rsid w:val="009E489B"/>
    <w:rsid w:val="009E4B46"/>
    <w:rsid w:val="009E544C"/>
    <w:rsid w:val="009E594B"/>
    <w:rsid w:val="009E6071"/>
    <w:rsid w:val="009E6C8D"/>
    <w:rsid w:val="009E6D59"/>
    <w:rsid w:val="009E6ED1"/>
    <w:rsid w:val="009E6F53"/>
    <w:rsid w:val="009E727B"/>
    <w:rsid w:val="009E7600"/>
    <w:rsid w:val="009E7677"/>
    <w:rsid w:val="009E78A4"/>
    <w:rsid w:val="009E7A98"/>
    <w:rsid w:val="009E7AFE"/>
    <w:rsid w:val="009E7BC2"/>
    <w:rsid w:val="009E7F42"/>
    <w:rsid w:val="009E7FB1"/>
    <w:rsid w:val="009F02A3"/>
    <w:rsid w:val="009F0738"/>
    <w:rsid w:val="009F08BC"/>
    <w:rsid w:val="009F08C7"/>
    <w:rsid w:val="009F0A0B"/>
    <w:rsid w:val="009F0AA1"/>
    <w:rsid w:val="009F0C36"/>
    <w:rsid w:val="009F13D8"/>
    <w:rsid w:val="009F1889"/>
    <w:rsid w:val="009F1B48"/>
    <w:rsid w:val="009F21A9"/>
    <w:rsid w:val="009F2BA9"/>
    <w:rsid w:val="009F2F3D"/>
    <w:rsid w:val="009F340C"/>
    <w:rsid w:val="009F3788"/>
    <w:rsid w:val="009F3B8B"/>
    <w:rsid w:val="009F3F0E"/>
    <w:rsid w:val="009F4439"/>
    <w:rsid w:val="009F4824"/>
    <w:rsid w:val="009F4C8C"/>
    <w:rsid w:val="009F4F35"/>
    <w:rsid w:val="009F5201"/>
    <w:rsid w:val="009F59EA"/>
    <w:rsid w:val="009F6218"/>
    <w:rsid w:val="009F6379"/>
    <w:rsid w:val="009F63C4"/>
    <w:rsid w:val="009F648E"/>
    <w:rsid w:val="009F6819"/>
    <w:rsid w:val="009F6D7D"/>
    <w:rsid w:val="009F6DA6"/>
    <w:rsid w:val="009F7240"/>
    <w:rsid w:val="009F787D"/>
    <w:rsid w:val="009F79FA"/>
    <w:rsid w:val="00A0009D"/>
    <w:rsid w:val="00A00876"/>
    <w:rsid w:val="00A00CF0"/>
    <w:rsid w:val="00A00E9A"/>
    <w:rsid w:val="00A0104A"/>
    <w:rsid w:val="00A02643"/>
    <w:rsid w:val="00A02AB6"/>
    <w:rsid w:val="00A02B6B"/>
    <w:rsid w:val="00A02C44"/>
    <w:rsid w:val="00A02E25"/>
    <w:rsid w:val="00A0367B"/>
    <w:rsid w:val="00A03784"/>
    <w:rsid w:val="00A03EF0"/>
    <w:rsid w:val="00A04175"/>
    <w:rsid w:val="00A043B6"/>
    <w:rsid w:val="00A0490E"/>
    <w:rsid w:val="00A05239"/>
    <w:rsid w:val="00A057C3"/>
    <w:rsid w:val="00A059D0"/>
    <w:rsid w:val="00A060CE"/>
    <w:rsid w:val="00A063C2"/>
    <w:rsid w:val="00A0650B"/>
    <w:rsid w:val="00A0651F"/>
    <w:rsid w:val="00A065AA"/>
    <w:rsid w:val="00A06754"/>
    <w:rsid w:val="00A06B71"/>
    <w:rsid w:val="00A07373"/>
    <w:rsid w:val="00A07551"/>
    <w:rsid w:val="00A0768B"/>
    <w:rsid w:val="00A07B45"/>
    <w:rsid w:val="00A07B97"/>
    <w:rsid w:val="00A10157"/>
    <w:rsid w:val="00A10530"/>
    <w:rsid w:val="00A105C3"/>
    <w:rsid w:val="00A10720"/>
    <w:rsid w:val="00A10BA4"/>
    <w:rsid w:val="00A10C2A"/>
    <w:rsid w:val="00A10EE8"/>
    <w:rsid w:val="00A11333"/>
    <w:rsid w:val="00A11634"/>
    <w:rsid w:val="00A118FD"/>
    <w:rsid w:val="00A1193D"/>
    <w:rsid w:val="00A11ABB"/>
    <w:rsid w:val="00A11E50"/>
    <w:rsid w:val="00A121D5"/>
    <w:rsid w:val="00A124F2"/>
    <w:rsid w:val="00A12503"/>
    <w:rsid w:val="00A12B16"/>
    <w:rsid w:val="00A12C4B"/>
    <w:rsid w:val="00A130F8"/>
    <w:rsid w:val="00A135C8"/>
    <w:rsid w:val="00A137D2"/>
    <w:rsid w:val="00A13A03"/>
    <w:rsid w:val="00A13DC7"/>
    <w:rsid w:val="00A14213"/>
    <w:rsid w:val="00A147F0"/>
    <w:rsid w:val="00A14894"/>
    <w:rsid w:val="00A14A63"/>
    <w:rsid w:val="00A14E3B"/>
    <w:rsid w:val="00A14E59"/>
    <w:rsid w:val="00A150BB"/>
    <w:rsid w:val="00A15212"/>
    <w:rsid w:val="00A1554F"/>
    <w:rsid w:val="00A15851"/>
    <w:rsid w:val="00A15901"/>
    <w:rsid w:val="00A15FDF"/>
    <w:rsid w:val="00A163C8"/>
    <w:rsid w:val="00A16D5C"/>
    <w:rsid w:val="00A16EFF"/>
    <w:rsid w:val="00A1735F"/>
    <w:rsid w:val="00A174D7"/>
    <w:rsid w:val="00A1770C"/>
    <w:rsid w:val="00A17AD6"/>
    <w:rsid w:val="00A17C48"/>
    <w:rsid w:val="00A2021A"/>
    <w:rsid w:val="00A20270"/>
    <w:rsid w:val="00A203F7"/>
    <w:rsid w:val="00A207BA"/>
    <w:rsid w:val="00A208BB"/>
    <w:rsid w:val="00A2093E"/>
    <w:rsid w:val="00A20B84"/>
    <w:rsid w:val="00A20B9C"/>
    <w:rsid w:val="00A20E09"/>
    <w:rsid w:val="00A20FF9"/>
    <w:rsid w:val="00A215BE"/>
    <w:rsid w:val="00A21B14"/>
    <w:rsid w:val="00A21C9C"/>
    <w:rsid w:val="00A2214E"/>
    <w:rsid w:val="00A221FB"/>
    <w:rsid w:val="00A22388"/>
    <w:rsid w:val="00A2253D"/>
    <w:rsid w:val="00A22801"/>
    <w:rsid w:val="00A2286D"/>
    <w:rsid w:val="00A228DE"/>
    <w:rsid w:val="00A22A2B"/>
    <w:rsid w:val="00A23290"/>
    <w:rsid w:val="00A242FA"/>
    <w:rsid w:val="00A2534B"/>
    <w:rsid w:val="00A255AB"/>
    <w:rsid w:val="00A2599E"/>
    <w:rsid w:val="00A25D56"/>
    <w:rsid w:val="00A25FBE"/>
    <w:rsid w:val="00A261B9"/>
    <w:rsid w:val="00A262BB"/>
    <w:rsid w:val="00A2664B"/>
    <w:rsid w:val="00A266A3"/>
    <w:rsid w:val="00A269D6"/>
    <w:rsid w:val="00A26BEC"/>
    <w:rsid w:val="00A26C45"/>
    <w:rsid w:val="00A27160"/>
    <w:rsid w:val="00A274F1"/>
    <w:rsid w:val="00A27557"/>
    <w:rsid w:val="00A2772C"/>
    <w:rsid w:val="00A27823"/>
    <w:rsid w:val="00A2795A"/>
    <w:rsid w:val="00A27C4A"/>
    <w:rsid w:val="00A3035D"/>
    <w:rsid w:val="00A30498"/>
    <w:rsid w:val="00A305A3"/>
    <w:rsid w:val="00A306C3"/>
    <w:rsid w:val="00A3074A"/>
    <w:rsid w:val="00A308F4"/>
    <w:rsid w:val="00A308FD"/>
    <w:rsid w:val="00A30D57"/>
    <w:rsid w:val="00A30E6A"/>
    <w:rsid w:val="00A3127E"/>
    <w:rsid w:val="00A31303"/>
    <w:rsid w:val="00A315CE"/>
    <w:rsid w:val="00A31BFC"/>
    <w:rsid w:val="00A31DDE"/>
    <w:rsid w:val="00A31FE8"/>
    <w:rsid w:val="00A32142"/>
    <w:rsid w:val="00A323CA"/>
    <w:rsid w:val="00A32482"/>
    <w:rsid w:val="00A3282B"/>
    <w:rsid w:val="00A3288A"/>
    <w:rsid w:val="00A328FB"/>
    <w:rsid w:val="00A329A2"/>
    <w:rsid w:val="00A337CF"/>
    <w:rsid w:val="00A345E9"/>
    <w:rsid w:val="00A3476F"/>
    <w:rsid w:val="00A347C4"/>
    <w:rsid w:val="00A34B8B"/>
    <w:rsid w:val="00A350EB"/>
    <w:rsid w:val="00A352DD"/>
    <w:rsid w:val="00A353AE"/>
    <w:rsid w:val="00A353DD"/>
    <w:rsid w:val="00A357E5"/>
    <w:rsid w:val="00A35A59"/>
    <w:rsid w:val="00A35EB6"/>
    <w:rsid w:val="00A361A9"/>
    <w:rsid w:val="00A364DB"/>
    <w:rsid w:val="00A3668E"/>
    <w:rsid w:val="00A36884"/>
    <w:rsid w:val="00A36B34"/>
    <w:rsid w:val="00A3751C"/>
    <w:rsid w:val="00A37A57"/>
    <w:rsid w:val="00A37E92"/>
    <w:rsid w:val="00A4042B"/>
    <w:rsid w:val="00A405F8"/>
    <w:rsid w:val="00A40826"/>
    <w:rsid w:val="00A409D7"/>
    <w:rsid w:val="00A40B27"/>
    <w:rsid w:val="00A40C80"/>
    <w:rsid w:val="00A4197F"/>
    <w:rsid w:val="00A41A3C"/>
    <w:rsid w:val="00A41A69"/>
    <w:rsid w:val="00A41D2E"/>
    <w:rsid w:val="00A41D9A"/>
    <w:rsid w:val="00A42124"/>
    <w:rsid w:val="00A428D7"/>
    <w:rsid w:val="00A42AB4"/>
    <w:rsid w:val="00A42E20"/>
    <w:rsid w:val="00A43388"/>
    <w:rsid w:val="00A43774"/>
    <w:rsid w:val="00A43823"/>
    <w:rsid w:val="00A43EEF"/>
    <w:rsid w:val="00A440AF"/>
    <w:rsid w:val="00A44ABE"/>
    <w:rsid w:val="00A44D40"/>
    <w:rsid w:val="00A44DDD"/>
    <w:rsid w:val="00A44F82"/>
    <w:rsid w:val="00A45200"/>
    <w:rsid w:val="00A454CD"/>
    <w:rsid w:val="00A4556A"/>
    <w:rsid w:val="00A4578F"/>
    <w:rsid w:val="00A459C1"/>
    <w:rsid w:val="00A462D5"/>
    <w:rsid w:val="00A4648C"/>
    <w:rsid w:val="00A469C3"/>
    <w:rsid w:val="00A46A39"/>
    <w:rsid w:val="00A4770E"/>
    <w:rsid w:val="00A47781"/>
    <w:rsid w:val="00A479D8"/>
    <w:rsid w:val="00A47C27"/>
    <w:rsid w:val="00A5052D"/>
    <w:rsid w:val="00A509FB"/>
    <w:rsid w:val="00A50B3D"/>
    <w:rsid w:val="00A513B7"/>
    <w:rsid w:val="00A5190B"/>
    <w:rsid w:val="00A519D6"/>
    <w:rsid w:val="00A51CFE"/>
    <w:rsid w:val="00A52014"/>
    <w:rsid w:val="00A52690"/>
    <w:rsid w:val="00A527E3"/>
    <w:rsid w:val="00A528C1"/>
    <w:rsid w:val="00A52A0C"/>
    <w:rsid w:val="00A53108"/>
    <w:rsid w:val="00A531E6"/>
    <w:rsid w:val="00A535EA"/>
    <w:rsid w:val="00A53B2F"/>
    <w:rsid w:val="00A53DD0"/>
    <w:rsid w:val="00A53FA1"/>
    <w:rsid w:val="00A54367"/>
    <w:rsid w:val="00A5443C"/>
    <w:rsid w:val="00A54622"/>
    <w:rsid w:val="00A556D5"/>
    <w:rsid w:val="00A55F73"/>
    <w:rsid w:val="00A56101"/>
    <w:rsid w:val="00A566EB"/>
    <w:rsid w:val="00A56749"/>
    <w:rsid w:val="00A5698E"/>
    <w:rsid w:val="00A56A70"/>
    <w:rsid w:val="00A56C79"/>
    <w:rsid w:val="00A56D1A"/>
    <w:rsid w:val="00A56E86"/>
    <w:rsid w:val="00A57109"/>
    <w:rsid w:val="00A573E1"/>
    <w:rsid w:val="00A57977"/>
    <w:rsid w:val="00A579A5"/>
    <w:rsid w:val="00A57A0D"/>
    <w:rsid w:val="00A60044"/>
    <w:rsid w:val="00A60146"/>
    <w:rsid w:val="00A60565"/>
    <w:rsid w:val="00A60E18"/>
    <w:rsid w:val="00A60E24"/>
    <w:rsid w:val="00A6149B"/>
    <w:rsid w:val="00A6158B"/>
    <w:rsid w:val="00A61616"/>
    <w:rsid w:val="00A6180B"/>
    <w:rsid w:val="00A61AF2"/>
    <w:rsid w:val="00A61DE4"/>
    <w:rsid w:val="00A61DF8"/>
    <w:rsid w:val="00A61E40"/>
    <w:rsid w:val="00A62D3D"/>
    <w:rsid w:val="00A6337B"/>
    <w:rsid w:val="00A63529"/>
    <w:rsid w:val="00A6369E"/>
    <w:rsid w:val="00A63744"/>
    <w:rsid w:val="00A63908"/>
    <w:rsid w:val="00A6396F"/>
    <w:rsid w:val="00A639BD"/>
    <w:rsid w:val="00A63A24"/>
    <w:rsid w:val="00A63A94"/>
    <w:rsid w:val="00A63F91"/>
    <w:rsid w:val="00A64081"/>
    <w:rsid w:val="00A64106"/>
    <w:rsid w:val="00A64356"/>
    <w:rsid w:val="00A64690"/>
    <w:rsid w:val="00A64939"/>
    <w:rsid w:val="00A64A5F"/>
    <w:rsid w:val="00A64CE8"/>
    <w:rsid w:val="00A6512F"/>
    <w:rsid w:val="00A6532F"/>
    <w:rsid w:val="00A653BE"/>
    <w:rsid w:val="00A659C5"/>
    <w:rsid w:val="00A65B83"/>
    <w:rsid w:val="00A65BF6"/>
    <w:rsid w:val="00A65C55"/>
    <w:rsid w:val="00A65E3B"/>
    <w:rsid w:val="00A664FF"/>
    <w:rsid w:val="00A665DA"/>
    <w:rsid w:val="00A66660"/>
    <w:rsid w:val="00A66663"/>
    <w:rsid w:val="00A668A6"/>
    <w:rsid w:val="00A66DF1"/>
    <w:rsid w:val="00A671BF"/>
    <w:rsid w:val="00A677C3"/>
    <w:rsid w:val="00A6785B"/>
    <w:rsid w:val="00A67C42"/>
    <w:rsid w:val="00A67E0E"/>
    <w:rsid w:val="00A70531"/>
    <w:rsid w:val="00A70B53"/>
    <w:rsid w:val="00A70F0A"/>
    <w:rsid w:val="00A71319"/>
    <w:rsid w:val="00A7137B"/>
    <w:rsid w:val="00A7145A"/>
    <w:rsid w:val="00A7153E"/>
    <w:rsid w:val="00A71856"/>
    <w:rsid w:val="00A71B86"/>
    <w:rsid w:val="00A71EC8"/>
    <w:rsid w:val="00A72831"/>
    <w:rsid w:val="00A72CE1"/>
    <w:rsid w:val="00A72DBB"/>
    <w:rsid w:val="00A73167"/>
    <w:rsid w:val="00A732E4"/>
    <w:rsid w:val="00A73BA1"/>
    <w:rsid w:val="00A73C93"/>
    <w:rsid w:val="00A73E4C"/>
    <w:rsid w:val="00A741CC"/>
    <w:rsid w:val="00A7426F"/>
    <w:rsid w:val="00A748FE"/>
    <w:rsid w:val="00A74FAD"/>
    <w:rsid w:val="00A75987"/>
    <w:rsid w:val="00A75B1F"/>
    <w:rsid w:val="00A75DA3"/>
    <w:rsid w:val="00A76018"/>
    <w:rsid w:val="00A76AEC"/>
    <w:rsid w:val="00A76C95"/>
    <w:rsid w:val="00A770B9"/>
    <w:rsid w:val="00A77978"/>
    <w:rsid w:val="00A77CDF"/>
    <w:rsid w:val="00A77D9C"/>
    <w:rsid w:val="00A77F47"/>
    <w:rsid w:val="00A77F9E"/>
    <w:rsid w:val="00A8006D"/>
    <w:rsid w:val="00A805FF"/>
    <w:rsid w:val="00A807BF"/>
    <w:rsid w:val="00A809C7"/>
    <w:rsid w:val="00A80A20"/>
    <w:rsid w:val="00A80EA8"/>
    <w:rsid w:val="00A80F91"/>
    <w:rsid w:val="00A81105"/>
    <w:rsid w:val="00A813E9"/>
    <w:rsid w:val="00A815CC"/>
    <w:rsid w:val="00A81794"/>
    <w:rsid w:val="00A81F57"/>
    <w:rsid w:val="00A81F6C"/>
    <w:rsid w:val="00A823C7"/>
    <w:rsid w:val="00A82518"/>
    <w:rsid w:val="00A825B8"/>
    <w:rsid w:val="00A82635"/>
    <w:rsid w:val="00A82BA5"/>
    <w:rsid w:val="00A83022"/>
    <w:rsid w:val="00A833F0"/>
    <w:rsid w:val="00A83670"/>
    <w:rsid w:val="00A838B8"/>
    <w:rsid w:val="00A83B77"/>
    <w:rsid w:val="00A8408B"/>
    <w:rsid w:val="00A841D9"/>
    <w:rsid w:val="00A85AB9"/>
    <w:rsid w:val="00A85C4B"/>
    <w:rsid w:val="00A85D44"/>
    <w:rsid w:val="00A86445"/>
    <w:rsid w:val="00A86788"/>
    <w:rsid w:val="00A8695C"/>
    <w:rsid w:val="00A86BCE"/>
    <w:rsid w:val="00A870B9"/>
    <w:rsid w:val="00A8716C"/>
    <w:rsid w:val="00A872AD"/>
    <w:rsid w:val="00A87479"/>
    <w:rsid w:val="00A875B0"/>
    <w:rsid w:val="00A87B6C"/>
    <w:rsid w:val="00A87B90"/>
    <w:rsid w:val="00A87F1E"/>
    <w:rsid w:val="00A87F67"/>
    <w:rsid w:val="00A900E5"/>
    <w:rsid w:val="00A90175"/>
    <w:rsid w:val="00A903F6"/>
    <w:rsid w:val="00A9094B"/>
    <w:rsid w:val="00A909F4"/>
    <w:rsid w:val="00A911F2"/>
    <w:rsid w:val="00A9130C"/>
    <w:rsid w:val="00A91536"/>
    <w:rsid w:val="00A91ACC"/>
    <w:rsid w:val="00A91E21"/>
    <w:rsid w:val="00A927D1"/>
    <w:rsid w:val="00A92BFA"/>
    <w:rsid w:val="00A92E54"/>
    <w:rsid w:val="00A9303C"/>
    <w:rsid w:val="00A93475"/>
    <w:rsid w:val="00A93546"/>
    <w:rsid w:val="00A93664"/>
    <w:rsid w:val="00A93676"/>
    <w:rsid w:val="00A938A1"/>
    <w:rsid w:val="00A93B01"/>
    <w:rsid w:val="00A93EFC"/>
    <w:rsid w:val="00A9411F"/>
    <w:rsid w:val="00A942DD"/>
    <w:rsid w:val="00A94622"/>
    <w:rsid w:val="00A94654"/>
    <w:rsid w:val="00A95129"/>
    <w:rsid w:val="00A9581C"/>
    <w:rsid w:val="00A959C9"/>
    <w:rsid w:val="00A95B36"/>
    <w:rsid w:val="00A95BEC"/>
    <w:rsid w:val="00A95C0C"/>
    <w:rsid w:val="00A961DC"/>
    <w:rsid w:val="00A9630E"/>
    <w:rsid w:val="00A963DD"/>
    <w:rsid w:val="00A9654B"/>
    <w:rsid w:val="00A96683"/>
    <w:rsid w:val="00A968B1"/>
    <w:rsid w:val="00A96A89"/>
    <w:rsid w:val="00A96C4C"/>
    <w:rsid w:val="00A973A0"/>
    <w:rsid w:val="00A97539"/>
    <w:rsid w:val="00A97DEC"/>
    <w:rsid w:val="00AA0066"/>
    <w:rsid w:val="00AA00AC"/>
    <w:rsid w:val="00AA0465"/>
    <w:rsid w:val="00AA06AE"/>
    <w:rsid w:val="00AA086D"/>
    <w:rsid w:val="00AA09CF"/>
    <w:rsid w:val="00AA0A19"/>
    <w:rsid w:val="00AA0C8E"/>
    <w:rsid w:val="00AA1326"/>
    <w:rsid w:val="00AA147B"/>
    <w:rsid w:val="00AA19AE"/>
    <w:rsid w:val="00AA1CB3"/>
    <w:rsid w:val="00AA1E54"/>
    <w:rsid w:val="00AA1F11"/>
    <w:rsid w:val="00AA22D4"/>
    <w:rsid w:val="00AA2347"/>
    <w:rsid w:val="00AA2B14"/>
    <w:rsid w:val="00AA2D03"/>
    <w:rsid w:val="00AA362A"/>
    <w:rsid w:val="00AA37BF"/>
    <w:rsid w:val="00AA3F44"/>
    <w:rsid w:val="00AA4359"/>
    <w:rsid w:val="00AA4449"/>
    <w:rsid w:val="00AA4D7E"/>
    <w:rsid w:val="00AA4DB8"/>
    <w:rsid w:val="00AA4F2C"/>
    <w:rsid w:val="00AA4F80"/>
    <w:rsid w:val="00AA50B8"/>
    <w:rsid w:val="00AA5EDA"/>
    <w:rsid w:val="00AA639B"/>
    <w:rsid w:val="00AA6520"/>
    <w:rsid w:val="00AA682E"/>
    <w:rsid w:val="00AA6DC1"/>
    <w:rsid w:val="00AA73E6"/>
    <w:rsid w:val="00AA799E"/>
    <w:rsid w:val="00AA7A1B"/>
    <w:rsid w:val="00AA7D77"/>
    <w:rsid w:val="00AA7FA1"/>
    <w:rsid w:val="00AB0B61"/>
    <w:rsid w:val="00AB0CA7"/>
    <w:rsid w:val="00AB112A"/>
    <w:rsid w:val="00AB1314"/>
    <w:rsid w:val="00AB132E"/>
    <w:rsid w:val="00AB18E0"/>
    <w:rsid w:val="00AB1BAC"/>
    <w:rsid w:val="00AB1E93"/>
    <w:rsid w:val="00AB1FDD"/>
    <w:rsid w:val="00AB261E"/>
    <w:rsid w:val="00AB337D"/>
    <w:rsid w:val="00AB36F3"/>
    <w:rsid w:val="00AB3C04"/>
    <w:rsid w:val="00AB3C0D"/>
    <w:rsid w:val="00AB4137"/>
    <w:rsid w:val="00AB43E9"/>
    <w:rsid w:val="00AB513D"/>
    <w:rsid w:val="00AB5327"/>
    <w:rsid w:val="00AB5BBE"/>
    <w:rsid w:val="00AB5BDB"/>
    <w:rsid w:val="00AB5C71"/>
    <w:rsid w:val="00AB69B3"/>
    <w:rsid w:val="00AB6E29"/>
    <w:rsid w:val="00AB72AC"/>
    <w:rsid w:val="00AC01E2"/>
    <w:rsid w:val="00AC0A7E"/>
    <w:rsid w:val="00AC1218"/>
    <w:rsid w:val="00AC122C"/>
    <w:rsid w:val="00AC1450"/>
    <w:rsid w:val="00AC1555"/>
    <w:rsid w:val="00AC19CA"/>
    <w:rsid w:val="00AC1E3C"/>
    <w:rsid w:val="00AC27E5"/>
    <w:rsid w:val="00AC29E8"/>
    <w:rsid w:val="00AC2AA5"/>
    <w:rsid w:val="00AC2C46"/>
    <w:rsid w:val="00AC2EAB"/>
    <w:rsid w:val="00AC2F90"/>
    <w:rsid w:val="00AC3189"/>
    <w:rsid w:val="00AC3547"/>
    <w:rsid w:val="00AC3595"/>
    <w:rsid w:val="00AC3713"/>
    <w:rsid w:val="00AC3CE1"/>
    <w:rsid w:val="00AC429A"/>
    <w:rsid w:val="00AC42BE"/>
    <w:rsid w:val="00AC449B"/>
    <w:rsid w:val="00AC4ACA"/>
    <w:rsid w:val="00AC51DB"/>
    <w:rsid w:val="00AC5766"/>
    <w:rsid w:val="00AC58AB"/>
    <w:rsid w:val="00AC5962"/>
    <w:rsid w:val="00AC5ADF"/>
    <w:rsid w:val="00AC5D37"/>
    <w:rsid w:val="00AC5EB8"/>
    <w:rsid w:val="00AC5EFF"/>
    <w:rsid w:val="00AC63C1"/>
    <w:rsid w:val="00AC64D4"/>
    <w:rsid w:val="00AC64DE"/>
    <w:rsid w:val="00AC6D71"/>
    <w:rsid w:val="00AD031F"/>
    <w:rsid w:val="00AD05E7"/>
    <w:rsid w:val="00AD0A86"/>
    <w:rsid w:val="00AD0E5B"/>
    <w:rsid w:val="00AD0F66"/>
    <w:rsid w:val="00AD123F"/>
    <w:rsid w:val="00AD1273"/>
    <w:rsid w:val="00AD1308"/>
    <w:rsid w:val="00AD144C"/>
    <w:rsid w:val="00AD15E3"/>
    <w:rsid w:val="00AD17E0"/>
    <w:rsid w:val="00AD1947"/>
    <w:rsid w:val="00AD19C3"/>
    <w:rsid w:val="00AD1D0F"/>
    <w:rsid w:val="00AD206E"/>
    <w:rsid w:val="00AD218F"/>
    <w:rsid w:val="00AD22E9"/>
    <w:rsid w:val="00AD24D9"/>
    <w:rsid w:val="00AD2533"/>
    <w:rsid w:val="00AD2689"/>
    <w:rsid w:val="00AD2C7A"/>
    <w:rsid w:val="00AD2FFC"/>
    <w:rsid w:val="00AD325D"/>
    <w:rsid w:val="00AD3858"/>
    <w:rsid w:val="00AD394D"/>
    <w:rsid w:val="00AD3E49"/>
    <w:rsid w:val="00AD434F"/>
    <w:rsid w:val="00AD4D4C"/>
    <w:rsid w:val="00AD4E28"/>
    <w:rsid w:val="00AD5E0C"/>
    <w:rsid w:val="00AD62EB"/>
    <w:rsid w:val="00AD637E"/>
    <w:rsid w:val="00AD65C7"/>
    <w:rsid w:val="00AD6D8F"/>
    <w:rsid w:val="00AD6EDF"/>
    <w:rsid w:val="00AD7080"/>
    <w:rsid w:val="00AD713B"/>
    <w:rsid w:val="00AD71A9"/>
    <w:rsid w:val="00AD7CB4"/>
    <w:rsid w:val="00AD7DF6"/>
    <w:rsid w:val="00AE0B09"/>
    <w:rsid w:val="00AE19F0"/>
    <w:rsid w:val="00AE1EBE"/>
    <w:rsid w:val="00AE1FB6"/>
    <w:rsid w:val="00AE219D"/>
    <w:rsid w:val="00AE22B0"/>
    <w:rsid w:val="00AE23A1"/>
    <w:rsid w:val="00AE23C2"/>
    <w:rsid w:val="00AE287A"/>
    <w:rsid w:val="00AE2881"/>
    <w:rsid w:val="00AE2C76"/>
    <w:rsid w:val="00AE2EB1"/>
    <w:rsid w:val="00AE2F68"/>
    <w:rsid w:val="00AE311D"/>
    <w:rsid w:val="00AE3132"/>
    <w:rsid w:val="00AE31E6"/>
    <w:rsid w:val="00AE329A"/>
    <w:rsid w:val="00AE3635"/>
    <w:rsid w:val="00AE3A86"/>
    <w:rsid w:val="00AE3F95"/>
    <w:rsid w:val="00AE476B"/>
    <w:rsid w:val="00AE4B1A"/>
    <w:rsid w:val="00AE4C9B"/>
    <w:rsid w:val="00AE5498"/>
    <w:rsid w:val="00AE54FC"/>
    <w:rsid w:val="00AE57F4"/>
    <w:rsid w:val="00AE5C0F"/>
    <w:rsid w:val="00AE5EF7"/>
    <w:rsid w:val="00AE6036"/>
    <w:rsid w:val="00AE6090"/>
    <w:rsid w:val="00AE6236"/>
    <w:rsid w:val="00AE62DD"/>
    <w:rsid w:val="00AE6419"/>
    <w:rsid w:val="00AE647D"/>
    <w:rsid w:val="00AE66EE"/>
    <w:rsid w:val="00AE6720"/>
    <w:rsid w:val="00AE71B3"/>
    <w:rsid w:val="00AE73BD"/>
    <w:rsid w:val="00AE7439"/>
    <w:rsid w:val="00AE7942"/>
    <w:rsid w:val="00AE7A54"/>
    <w:rsid w:val="00AE7FF8"/>
    <w:rsid w:val="00AF0290"/>
    <w:rsid w:val="00AF04BC"/>
    <w:rsid w:val="00AF059A"/>
    <w:rsid w:val="00AF0636"/>
    <w:rsid w:val="00AF0785"/>
    <w:rsid w:val="00AF0AD2"/>
    <w:rsid w:val="00AF0CD3"/>
    <w:rsid w:val="00AF13AA"/>
    <w:rsid w:val="00AF1780"/>
    <w:rsid w:val="00AF187A"/>
    <w:rsid w:val="00AF1A63"/>
    <w:rsid w:val="00AF1BAD"/>
    <w:rsid w:val="00AF1CEA"/>
    <w:rsid w:val="00AF24F9"/>
    <w:rsid w:val="00AF2590"/>
    <w:rsid w:val="00AF2F1C"/>
    <w:rsid w:val="00AF31D0"/>
    <w:rsid w:val="00AF33C1"/>
    <w:rsid w:val="00AF3565"/>
    <w:rsid w:val="00AF3978"/>
    <w:rsid w:val="00AF3A65"/>
    <w:rsid w:val="00AF3C05"/>
    <w:rsid w:val="00AF4041"/>
    <w:rsid w:val="00AF4067"/>
    <w:rsid w:val="00AF48EE"/>
    <w:rsid w:val="00AF490B"/>
    <w:rsid w:val="00AF4AF7"/>
    <w:rsid w:val="00AF4B2B"/>
    <w:rsid w:val="00AF4C26"/>
    <w:rsid w:val="00AF4C6E"/>
    <w:rsid w:val="00AF51B0"/>
    <w:rsid w:val="00AF5DB1"/>
    <w:rsid w:val="00AF5E38"/>
    <w:rsid w:val="00AF6221"/>
    <w:rsid w:val="00AF642E"/>
    <w:rsid w:val="00AF6459"/>
    <w:rsid w:val="00AF6668"/>
    <w:rsid w:val="00AF67E0"/>
    <w:rsid w:val="00AF6A33"/>
    <w:rsid w:val="00AF6D76"/>
    <w:rsid w:val="00AF6E35"/>
    <w:rsid w:val="00AF7000"/>
    <w:rsid w:val="00AF7128"/>
    <w:rsid w:val="00AF756E"/>
    <w:rsid w:val="00AF759D"/>
    <w:rsid w:val="00B006F0"/>
    <w:rsid w:val="00B00735"/>
    <w:rsid w:val="00B00A94"/>
    <w:rsid w:val="00B00B35"/>
    <w:rsid w:val="00B01027"/>
    <w:rsid w:val="00B01095"/>
    <w:rsid w:val="00B01194"/>
    <w:rsid w:val="00B0160A"/>
    <w:rsid w:val="00B016C5"/>
    <w:rsid w:val="00B01C1C"/>
    <w:rsid w:val="00B01C2A"/>
    <w:rsid w:val="00B01EFE"/>
    <w:rsid w:val="00B0212F"/>
    <w:rsid w:val="00B0226E"/>
    <w:rsid w:val="00B022D1"/>
    <w:rsid w:val="00B02660"/>
    <w:rsid w:val="00B02803"/>
    <w:rsid w:val="00B02A2B"/>
    <w:rsid w:val="00B02AB1"/>
    <w:rsid w:val="00B03070"/>
    <w:rsid w:val="00B03220"/>
    <w:rsid w:val="00B03475"/>
    <w:rsid w:val="00B03997"/>
    <w:rsid w:val="00B03D4C"/>
    <w:rsid w:val="00B03E90"/>
    <w:rsid w:val="00B04185"/>
    <w:rsid w:val="00B04246"/>
    <w:rsid w:val="00B04606"/>
    <w:rsid w:val="00B04AAE"/>
    <w:rsid w:val="00B04F1F"/>
    <w:rsid w:val="00B053B8"/>
    <w:rsid w:val="00B056BC"/>
    <w:rsid w:val="00B058DA"/>
    <w:rsid w:val="00B058E9"/>
    <w:rsid w:val="00B05DE7"/>
    <w:rsid w:val="00B0613B"/>
    <w:rsid w:val="00B0652D"/>
    <w:rsid w:val="00B06AC6"/>
    <w:rsid w:val="00B071F9"/>
    <w:rsid w:val="00B07233"/>
    <w:rsid w:val="00B07936"/>
    <w:rsid w:val="00B07B96"/>
    <w:rsid w:val="00B10A17"/>
    <w:rsid w:val="00B10D29"/>
    <w:rsid w:val="00B1115D"/>
    <w:rsid w:val="00B113D9"/>
    <w:rsid w:val="00B11E3C"/>
    <w:rsid w:val="00B11F74"/>
    <w:rsid w:val="00B12481"/>
    <w:rsid w:val="00B124EC"/>
    <w:rsid w:val="00B128FC"/>
    <w:rsid w:val="00B129F7"/>
    <w:rsid w:val="00B12A09"/>
    <w:rsid w:val="00B12D04"/>
    <w:rsid w:val="00B12FA1"/>
    <w:rsid w:val="00B1304D"/>
    <w:rsid w:val="00B1326D"/>
    <w:rsid w:val="00B132D4"/>
    <w:rsid w:val="00B1350E"/>
    <w:rsid w:val="00B1362B"/>
    <w:rsid w:val="00B138AC"/>
    <w:rsid w:val="00B140CC"/>
    <w:rsid w:val="00B14216"/>
    <w:rsid w:val="00B1439F"/>
    <w:rsid w:val="00B14A21"/>
    <w:rsid w:val="00B14E8F"/>
    <w:rsid w:val="00B150A2"/>
    <w:rsid w:val="00B15BB8"/>
    <w:rsid w:val="00B16001"/>
    <w:rsid w:val="00B16904"/>
    <w:rsid w:val="00B16BAD"/>
    <w:rsid w:val="00B16E0A"/>
    <w:rsid w:val="00B1757B"/>
    <w:rsid w:val="00B176D1"/>
    <w:rsid w:val="00B17706"/>
    <w:rsid w:val="00B1783E"/>
    <w:rsid w:val="00B17A9A"/>
    <w:rsid w:val="00B17E5F"/>
    <w:rsid w:val="00B20160"/>
    <w:rsid w:val="00B2033B"/>
    <w:rsid w:val="00B203CF"/>
    <w:rsid w:val="00B20657"/>
    <w:rsid w:val="00B207C6"/>
    <w:rsid w:val="00B2112C"/>
    <w:rsid w:val="00B211F4"/>
    <w:rsid w:val="00B213CF"/>
    <w:rsid w:val="00B21526"/>
    <w:rsid w:val="00B21573"/>
    <w:rsid w:val="00B217A7"/>
    <w:rsid w:val="00B2280F"/>
    <w:rsid w:val="00B22839"/>
    <w:rsid w:val="00B229D5"/>
    <w:rsid w:val="00B22A41"/>
    <w:rsid w:val="00B2306C"/>
    <w:rsid w:val="00B23129"/>
    <w:rsid w:val="00B23C84"/>
    <w:rsid w:val="00B23D66"/>
    <w:rsid w:val="00B23E95"/>
    <w:rsid w:val="00B23EDE"/>
    <w:rsid w:val="00B23F66"/>
    <w:rsid w:val="00B243C2"/>
    <w:rsid w:val="00B24637"/>
    <w:rsid w:val="00B247A8"/>
    <w:rsid w:val="00B24B9E"/>
    <w:rsid w:val="00B25097"/>
    <w:rsid w:val="00B2543B"/>
    <w:rsid w:val="00B25566"/>
    <w:rsid w:val="00B25CBD"/>
    <w:rsid w:val="00B25D34"/>
    <w:rsid w:val="00B25D66"/>
    <w:rsid w:val="00B263EA"/>
    <w:rsid w:val="00B26C1B"/>
    <w:rsid w:val="00B27697"/>
    <w:rsid w:val="00B27A43"/>
    <w:rsid w:val="00B27AC3"/>
    <w:rsid w:val="00B27DA2"/>
    <w:rsid w:val="00B3045A"/>
    <w:rsid w:val="00B30B10"/>
    <w:rsid w:val="00B30D14"/>
    <w:rsid w:val="00B31A79"/>
    <w:rsid w:val="00B3256A"/>
    <w:rsid w:val="00B32B7F"/>
    <w:rsid w:val="00B33573"/>
    <w:rsid w:val="00B33AE0"/>
    <w:rsid w:val="00B33C98"/>
    <w:rsid w:val="00B343F8"/>
    <w:rsid w:val="00B34A8C"/>
    <w:rsid w:val="00B34B18"/>
    <w:rsid w:val="00B3502F"/>
    <w:rsid w:val="00B3538E"/>
    <w:rsid w:val="00B35525"/>
    <w:rsid w:val="00B3581D"/>
    <w:rsid w:val="00B35E4F"/>
    <w:rsid w:val="00B3618A"/>
    <w:rsid w:val="00B361BD"/>
    <w:rsid w:val="00B36312"/>
    <w:rsid w:val="00B36568"/>
    <w:rsid w:val="00B36778"/>
    <w:rsid w:val="00B3721A"/>
    <w:rsid w:val="00B37297"/>
    <w:rsid w:val="00B37497"/>
    <w:rsid w:val="00B37728"/>
    <w:rsid w:val="00B37746"/>
    <w:rsid w:val="00B37BF9"/>
    <w:rsid w:val="00B37CCB"/>
    <w:rsid w:val="00B37ECC"/>
    <w:rsid w:val="00B37F08"/>
    <w:rsid w:val="00B4000C"/>
    <w:rsid w:val="00B4007C"/>
    <w:rsid w:val="00B40184"/>
    <w:rsid w:val="00B40E55"/>
    <w:rsid w:val="00B4166F"/>
    <w:rsid w:val="00B41670"/>
    <w:rsid w:val="00B41901"/>
    <w:rsid w:val="00B41D0F"/>
    <w:rsid w:val="00B41E22"/>
    <w:rsid w:val="00B41FF8"/>
    <w:rsid w:val="00B424BD"/>
    <w:rsid w:val="00B42559"/>
    <w:rsid w:val="00B4258D"/>
    <w:rsid w:val="00B42966"/>
    <w:rsid w:val="00B429EA"/>
    <w:rsid w:val="00B42C64"/>
    <w:rsid w:val="00B43372"/>
    <w:rsid w:val="00B43EB6"/>
    <w:rsid w:val="00B43FC1"/>
    <w:rsid w:val="00B441D7"/>
    <w:rsid w:val="00B44A25"/>
    <w:rsid w:val="00B452F9"/>
    <w:rsid w:val="00B45944"/>
    <w:rsid w:val="00B45DC0"/>
    <w:rsid w:val="00B4620E"/>
    <w:rsid w:val="00B47B5A"/>
    <w:rsid w:val="00B47D20"/>
    <w:rsid w:val="00B47F34"/>
    <w:rsid w:val="00B506B2"/>
    <w:rsid w:val="00B5074A"/>
    <w:rsid w:val="00B51002"/>
    <w:rsid w:val="00B51444"/>
    <w:rsid w:val="00B5173D"/>
    <w:rsid w:val="00B522D2"/>
    <w:rsid w:val="00B5230B"/>
    <w:rsid w:val="00B5379B"/>
    <w:rsid w:val="00B53B2A"/>
    <w:rsid w:val="00B53F16"/>
    <w:rsid w:val="00B53FE7"/>
    <w:rsid w:val="00B54436"/>
    <w:rsid w:val="00B547EE"/>
    <w:rsid w:val="00B54928"/>
    <w:rsid w:val="00B5492F"/>
    <w:rsid w:val="00B54D0B"/>
    <w:rsid w:val="00B55BDA"/>
    <w:rsid w:val="00B55C60"/>
    <w:rsid w:val="00B568B6"/>
    <w:rsid w:val="00B570F9"/>
    <w:rsid w:val="00B5738F"/>
    <w:rsid w:val="00B57A55"/>
    <w:rsid w:val="00B57D74"/>
    <w:rsid w:val="00B57DEC"/>
    <w:rsid w:val="00B57E31"/>
    <w:rsid w:val="00B57FB4"/>
    <w:rsid w:val="00B603D4"/>
    <w:rsid w:val="00B60934"/>
    <w:rsid w:val="00B60ADE"/>
    <w:rsid w:val="00B60F46"/>
    <w:rsid w:val="00B610F9"/>
    <w:rsid w:val="00B6110A"/>
    <w:rsid w:val="00B613F2"/>
    <w:rsid w:val="00B616EB"/>
    <w:rsid w:val="00B6206A"/>
    <w:rsid w:val="00B621CC"/>
    <w:rsid w:val="00B62257"/>
    <w:rsid w:val="00B62534"/>
    <w:rsid w:val="00B62719"/>
    <w:rsid w:val="00B627AC"/>
    <w:rsid w:val="00B6290E"/>
    <w:rsid w:val="00B636B9"/>
    <w:rsid w:val="00B63AD6"/>
    <w:rsid w:val="00B63BA6"/>
    <w:rsid w:val="00B63DEF"/>
    <w:rsid w:val="00B63E11"/>
    <w:rsid w:val="00B6400E"/>
    <w:rsid w:val="00B6428C"/>
    <w:rsid w:val="00B64BAD"/>
    <w:rsid w:val="00B64BB9"/>
    <w:rsid w:val="00B64E47"/>
    <w:rsid w:val="00B65202"/>
    <w:rsid w:val="00B6569E"/>
    <w:rsid w:val="00B656E6"/>
    <w:rsid w:val="00B65BD9"/>
    <w:rsid w:val="00B65E81"/>
    <w:rsid w:val="00B66A3A"/>
    <w:rsid w:val="00B66F02"/>
    <w:rsid w:val="00B67360"/>
    <w:rsid w:val="00B67802"/>
    <w:rsid w:val="00B678A7"/>
    <w:rsid w:val="00B67B1C"/>
    <w:rsid w:val="00B67D56"/>
    <w:rsid w:val="00B7006E"/>
    <w:rsid w:val="00B700D1"/>
    <w:rsid w:val="00B703A9"/>
    <w:rsid w:val="00B70F72"/>
    <w:rsid w:val="00B712D4"/>
    <w:rsid w:val="00B71341"/>
    <w:rsid w:val="00B7147A"/>
    <w:rsid w:val="00B72009"/>
    <w:rsid w:val="00B72552"/>
    <w:rsid w:val="00B725CC"/>
    <w:rsid w:val="00B72B5E"/>
    <w:rsid w:val="00B72F02"/>
    <w:rsid w:val="00B730B9"/>
    <w:rsid w:val="00B73D4C"/>
    <w:rsid w:val="00B73DD4"/>
    <w:rsid w:val="00B73E2F"/>
    <w:rsid w:val="00B745AA"/>
    <w:rsid w:val="00B74609"/>
    <w:rsid w:val="00B74857"/>
    <w:rsid w:val="00B74A64"/>
    <w:rsid w:val="00B74DF3"/>
    <w:rsid w:val="00B7500F"/>
    <w:rsid w:val="00B75028"/>
    <w:rsid w:val="00B7514C"/>
    <w:rsid w:val="00B75C5E"/>
    <w:rsid w:val="00B75FD7"/>
    <w:rsid w:val="00B76314"/>
    <w:rsid w:val="00B76A66"/>
    <w:rsid w:val="00B76F15"/>
    <w:rsid w:val="00B76F65"/>
    <w:rsid w:val="00B7717B"/>
    <w:rsid w:val="00B7744C"/>
    <w:rsid w:val="00B7756C"/>
    <w:rsid w:val="00B7770A"/>
    <w:rsid w:val="00B77C28"/>
    <w:rsid w:val="00B80A02"/>
    <w:rsid w:val="00B80B18"/>
    <w:rsid w:val="00B80FC2"/>
    <w:rsid w:val="00B816BF"/>
    <w:rsid w:val="00B8195A"/>
    <w:rsid w:val="00B81A7B"/>
    <w:rsid w:val="00B81BBF"/>
    <w:rsid w:val="00B81C72"/>
    <w:rsid w:val="00B82902"/>
    <w:rsid w:val="00B82AAD"/>
    <w:rsid w:val="00B82C48"/>
    <w:rsid w:val="00B837DC"/>
    <w:rsid w:val="00B83BB8"/>
    <w:rsid w:val="00B83D92"/>
    <w:rsid w:val="00B83F00"/>
    <w:rsid w:val="00B83F5F"/>
    <w:rsid w:val="00B8414A"/>
    <w:rsid w:val="00B8443C"/>
    <w:rsid w:val="00B847D8"/>
    <w:rsid w:val="00B85DFB"/>
    <w:rsid w:val="00B86172"/>
    <w:rsid w:val="00B86285"/>
    <w:rsid w:val="00B86B08"/>
    <w:rsid w:val="00B86D60"/>
    <w:rsid w:val="00B86F27"/>
    <w:rsid w:val="00B876C0"/>
    <w:rsid w:val="00B87AEB"/>
    <w:rsid w:val="00B87EBC"/>
    <w:rsid w:val="00B90237"/>
    <w:rsid w:val="00B9095C"/>
    <w:rsid w:val="00B909B3"/>
    <w:rsid w:val="00B90A22"/>
    <w:rsid w:val="00B91517"/>
    <w:rsid w:val="00B91B2C"/>
    <w:rsid w:val="00B91F47"/>
    <w:rsid w:val="00B92255"/>
    <w:rsid w:val="00B92330"/>
    <w:rsid w:val="00B92EFC"/>
    <w:rsid w:val="00B931EB"/>
    <w:rsid w:val="00B93345"/>
    <w:rsid w:val="00B93B56"/>
    <w:rsid w:val="00B943AF"/>
    <w:rsid w:val="00B94481"/>
    <w:rsid w:val="00B94A6F"/>
    <w:rsid w:val="00B94BD2"/>
    <w:rsid w:val="00B95058"/>
    <w:rsid w:val="00B951DE"/>
    <w:rsid w:val="00B95417"/>
    <w:rsid w:val="00B962CB"/>
    <w:rsid w:val="00B96B76"/>
    <w:rsid w:val="00B97174"/>
    <w:rsid w:val="00B97179"/>
    <w:rsid w:val="00B97A10"/>
    <w:rsid w:val="00B97BD3"/>
    <w:rsid w:val="00B97C2D"/>
    <w:rsid w:val="00B97D48"/>
    <w:rsid w:val="00BA03DB"/>
    <w:rsid w:val="00BA04BA"/>
    <w:rsid w:val="00BA0611"/>
    <w:rsid w:val="00BA0F6C"/>
    <w:rsid w:val="00BA1399"/>
    <w:rsid w:val="00BA16F5"/>
    <w:rsid w:val="00BA188C"/>
    <w:rsid w:val="00BA1A6D"/>
    <w:rsid w:val="00BA1BB5"/>
    <w:rsid w:val="00BA1DC7"/>
    <w:rsid w:val="00BA1E32"/>
    <w:rsid w:val="00BA2307"/>
    <w:rsid w:val="00BA241D"/>
    <w:rsid w:val="00BA2A5E"/>
    <w:rsid w:val="00BA2A62"/>
    <w:rsid w:val="00BA2EE6"/>
    <w:rsid w:val="00BA303B"/>
    <w:rsid w:val="00BA38DC"/>
    <w:rsid w:val="00BA3D8C"/>
    <w:rsid w:val="00BA3FA2"/>
    <w:rsid w:val="00BA3FD4"/>
    <w:rsid w:val="00BA47AE"/>
    <w:rsid w:val="00BA4AFF"/>
    <w:rsid w:val="00BA4F35"/>
    <w:rsid w:val="00BA539B"/>
    <w:rsid w:val="00BA5741"/>
    <w:rsid w:val="00BA5773"/>
    <w:rsid w:val="00BA57AE"/>
    <w:rsid w:val="00BA5C87"/>
    <w:rsid w:val="00BA5E52"/>
    <w:rsid w:val="00BA5EA4"/>
    <w:rsid w:val="00BA6004"/>
    <w:rsid w:val="00BA62D8"/>
    <w:rsid w:val="00BA6565"/>
    <w:rsid w:val="00BA6A48"/>
    <w:rsid w:val="00BA6C1C"/>
    <w:rsid w:val="00BA7391"/>
    <w:rsid w:val="00BA73E3"/>
    <w:rsid w:val="00BA7479"/>
    <w:rsid w:val="00BA7753"/>
    <w:rsid w:val="00BA77E8"/>
    <w:rsid w:val="00BA7A15"/>
    <w:rsid w:val="00BA7B92"/>
    <w:rsid w:val="00BA7C95"/>
    <w:rsid w:val="00BA7C9D"/>
    <w:rsid w:val="00BB06C0"/>
    <w:rsid w:val="00BB08E5"/>
    <w:rsid w:val="00BB0903"/>
    <w:rsid w:val="00BB0B2A"/>
    <w:rsid w:val="00BB0C0A"/>
    <w:rsid w:val="00BB0C61"/>
    <w:rsid w:val="00BB0F99"/>
    <w:rsid w:val="00BB13FB"/>
    <w:rsid w:val="00BB1B27"/>
    <w:rsid w:val="00BB1C1D"/>
    <w:rsid w:val="00BB1C55"/>
    <w:rsid w:val="00BB1DDC"/>
    <w:rsid w:val="00BB2899"/>
    <w:rsid w:val="00BB2AE1"/>
    <w:rsid w:val="00BB2B2F"/>
    <w:rsid w:val="00BB2E9E"/>
    <w:rsid w:val="00BB314C"/>
    <w:rsid w:val="00BB3558"/>
    <w:rsid w:val="00BB3F73"/>
    <w:rsid w:val="00BB4569"/>
    <w:rsid w:val="00BB4AA7"/>
    <w:rsid w:val="00BB4C34"/>
    <w:rsid w:val="00BB5262"/>
    <w:rsid w:val="00BB5378"/>
    <w:rsid w:val="00BB5657"/>
    <w:rsid w:val="00BB6037"/>
    <w:rsid w:val="00BB61E4"/>
    <w:rsid w:val="00BB61E5"/>
    <w:rsid w:val="00BB654D"/>
    <w:rsid w:val="00BB65A9"/>
    <w:rsid w:val="00BB6776"/>
    <w:rsid w:val="00BB6D4F"/>
    <w:rsid w:val="00BB6DB8"/>
    <w:rsid w:val="00BB6EEE"/>
    <w:rsid w:val="00BB6F11"/>
    <w:rsid w:val="00BB7156"/>
    <w:rsid w:val="00BB7165"/>
    <w:rsid w:val="00BB721D"/>
    <w:rsid w:val="00BB76C1"/>
    <w:rsid w:val="00BB7896"/>
    <w:rsid w:val="00BB7923"/>
    <w:rsid w:val="00BB7DCC"/>
    <w:rsid w:val="00BB7E6D"/>
    <w:rsid w:val="00BC035E"/>
    <w:rsid w:val="00BC06CA"/>
    <w:rsid w:val="00BC0832"/>
    <w:rsid w:val="00BC0D6F"/>
    <w:rsid w:val="00BC1956"/>
    <w:rsid w:val="00BC1A6C"/>
    <w:rsid w:val="00BC1B0D"/>
    <w:rsid w:val="00BC1B6F"/>
    <w:rsid w:val="00BC1E3D"/>
    <w:rsid w:val="00BC2120"/>
    <w:rsid w:val="00BC239C"/>
    <w:rsid w:val="00BC26CC"/>
    <w:rsid w:val="00BC2821"/>
    <w:rsid w:val="00BC29A4"/>
    <w:rsid w:val="00BC3700"/>
    <w:rsid w:val="00BC391E"/>
    <w:rsid w:val="00BC3B34"/>
    <w:rsid w:val="00BC3C96"/>
    <w:rsid w:val="00BC3DF9"/>
    <w:rsid w:val="00BC3E13"/>
    <w:rsid w:val="00BC3E1F"/>
    <w:rsid w:val="00BC3EB2"/>
    <w:rsid w:val="00BC41B9"/>
    <w:rsid w:val="00BC4610"/>
    <w:rsid w:val="00BC4A11"/>
    <w:rsid w:val="00BC4DB2"/>
    <w:rsid w:val="00BC4EC6"/>
    <w:rsid w:val="00BC5383"/>
    <w:rsid w:val="00BC5505"/>
    <w:rsid w:val="00BC5619"/>
    <w:rsid w:val="00BC577C"/>
    <w:rsid w:val="00BC58E1"/>
    <w:rsid w:val="00BC5E17"/>
    <w:rsid w:val="00BC5EF5"/>
    <w:rsid w:val="00BC64A2"/>
    <w:rsid w:val="00BC65CE"/>
    <w:rsid w:val="00BC6BCC"/>
    <w:rsid w:val="00BC6DBF"/>
    <w:rsid w:val="00BC7ABE"/>
    <w:rsid w:val="00BC7BC3"/>
    <w:rsid w:val="00BD0015"/>
    <w:rsid w:val="00BD0239"/>
    <w:rsid w:val="00BD0469"/>
    <w:rsid w:val="00BD07D9"/>
    <w:rsid w:val="00BD0A7E"/>
    <w:rsid w:val="00BD144D"/>
    <w:rsid w:val="00BD167A"/>
    <w:rsid w:val="00BD19D0"/>
    <w:rsid w:val="00BD1CF0"/>
    <w:rsid w:val="00BD1CFF"/>
    <w:rsid w:val="00BD1F8A"/>
    <w:rsid w:val="00BD20AE"/>
    <w:rsid w:val="00BD2494"/>
    <w:rsid w:val="00BD259C"/>
    <w:rsid w:val="00BD268D"/>
    <w:rsid w:val="00BD297E"/>
    <w:rsid w:val="00BD2E16"/>
    <w:rsid w:val="00BD3078"/>
    <w:rsid w:val="00BD3182"/>
    <w:rsid w:val="00BD3581"/>
    <w:rsid w:val="00BD3F76"/>
    <w:rsid w:val="00BD4282"/>
    <w:rsid w:val="00BD4A1C"/>
    <w:rsid w:val="00BD4C41"/>
    <w:rsid w:val="00BD4D42"/>
    <w:rsid w:val="00BD53BD"/>
    <w:rsid w:val="00BD5AFE"/>
    <w:rsid w:val="00BD5B1F"/>
    <w:rsid w:val="00BD5C4C"/>
    <w:rsid w:val="00BD5C53"/>
    <w:rsid w:val="00BD5CEC"/>
    <w:rsid w:val="00BD647E"/>
    <w:rsid w:val="00BD648C"/>
    <w:rsid w:val="00BD7422"/>
    <w:rsid w:val="00BD750C"/>
    <w:rsid w:val="00BD7B26"/>
    <w:rsid w:val="00BE03ED"/>
    <w:rsid w:val="00BE0476"/>
    <w:rsid w:val="00BE0B37"/>
    <w:rsid w:val="00BE0FE0"/>
    <w:rsid w:val="00BE18E9"/>
    <w:rsid w:val="00BE1969"/>
    <w:rsid w:val="00BE1B61"/>
    <w:rsid w:val="00BE1D14"/>
    <w:rsid w:val="00BE1E7D"/>
    <w:rsid w:val="00BE2286"/>
    <w:rsid w:val="00BE253D"/>
    <w:rsid w:val="00BE3102"/>
    <w:rsid w:val="00BE32F2"/>
    <w:rsid w:val="00BE3396"/>
    <w:rsid w:val="00BE387D"/>
    <w:rsid w:val="00BE3D0B"/>
    <w:rsid w:val="00BE3DD8"/>
    <w:rsid w:val="00BE41DC"/>
    <w:rsid w:val="00BE4A53"/>
    <w:rsid w:val="00BE4B8D"/>
    <w:rsid w:val="00BE4FA1"/>
    <w:rsid w:val="00BE4FDA"/>
    <w:rsid w:val="00BE5020"/>
    <w:rsid w:val="00BE515A"/>
    <w:rsid w:val="00BE5667"/>
    <w:rsid w:val="00BE56B1"/>
    <w:rsid w:val="00BE57F0"/>
    <w:rsid w:val="00BE67F1"/>
    <w:rsid w:val="00BE6BDC"/>
    <w:rsid w:val="00BE6C54"/>
    <w:rsid w:val="00BE7102"/>
    <w:rsid w:val="00BE75B8"/>
    <w:rsid w:val="00BE78CB"/>
    <w:rsid w:val="00BF076B"/>
    <w:rsid w:val="00BF07AC"/>
    <w:rsid w:val="00BF09C0"/>
    <w:rsid w:val="00BF0AF0"/>
    <w:rsid w:val="00BF0DB7"/>
    <w:rsid w:val="00BF0E83"/>
    <w:rsid w:val="00BF13C4"/>
    <w:rsid w:val="00BF181F"/>
    <w:rsid w:val="00BF1A21"/>
    <w:rsid w:val="00BF1B82"/>
    <w:rsid w:val="00BF1CB1"/>
    <w:rsid w:val="00BF1E6F"/>
    <w:rsid w:val="00BF266B"/>
    <w:rsid w:val="00BF27C0"/>
    <w:rsid w:val="00BF2966"/>
    <w:rsid w:val="00BF2CA6"/>
    <w:rsid w:val="00BF306F"/>
    <w:rsid w:val="00BF31B0"/>
    <w:rsid w:val="00BF34BB"/>
    <w:rsid w:val="00BF34F8"/>
    <w:rsid w:val="00BF3A25"/>
    <w:rsid w:val="00BF3CA3"/>
    <w:rsid w:val="00BF45B5"/>
    <w:rsid w:val="00BF4643"/>
    <w:rsid w:val="00BF5206"/>
    <w:rsid w:val="00BF520E"/>
    <w:rsid w:val="00BF5397"/>
    <w:rsid w:val="00BF54F4"/>
    <w:rsid w:val="00BF54FA"/>
    <w:rsid w:val="00BF5BC5"/>
    <w:rsid w:val="00BF5BD7"/>
    <w:rsid w:val="00BF60E7"/>
    <w:rsid w:val="00BF6553"/>
    <w:rsid w:val="00BF65B0"/>
    <w:rsid w:val="00BF6CD6"/>
    <w:rsid w:val="00BF70E5"/>
    <w:rsid w:val="00BF773D"/>
    <w:rsid w:val="00BF7921"/>
    <w:rsid w:val="00BF7EE2"/>
    <w:rsid w:val="00BF7F10"/>
    <w:rsid w:val="00C00099"/>
    <w:rsid w:val="00C01440"/>
    <w:rsid w:val="00C014CA"/>
    <w:rsid w:val="00C014F7"/>
    <w:rsid w:val="00C019AF"/>
    <w:rsid w:val="00C01D84"/>
    <w:rsid w:val="00C01DE3"/>
    <w:rsid w:val="00C0213E"/>
    <w:rsid w:val="00C026BB"/>
    <w:rsid w:val="00C03195"/>
    <w:rsid w:val="00C032F4"/>
    <w:rsid w:val="00C034D9"/>
    <w:rsid w:val="00C03A8C"/>
    <w:rsid w:val="00C03FE3"/>
    <w:rsid w:val="00C0400C"/>
    <w:rsid w:val="00C0446C"/>
    <w:rsid w:val="00C04478"/>
    <w:rsid w:val="00C0456A"/>
    <w:rsid w:val="00C04DB8"/>
    <w:rsid w:val="00C052CC"/>
    <w:rsid w:val="00C05B11"/>
    <w:rsid w:val="00C05C22"/>
    <w:rsid w:val="00C05C4F"/>
    <w:rsid w:val="00C05CB4"/>
    <w:rsid w:val="00C0600C"/>
    <w:rsid w:val="00C060D5"/>
    <w:rsid w:val="00C06152"/>
    <w:rsid w:val="00C06721"/>
    <w:rsid w:val="00C06C9C"/>
    <w:rsid w:val="00C06EE5"/>
    <w:rsid w:val="00C0707F"/>
    <w:rsid w:val="00C07530"/>
    <w:rsid w:val="00C1029F"/>
    <w:rsid w:val="00C1066E"/>
    <w:rsid w:val="00C10944"/>
    <w:rsid w:val="00C109E2"/>
    <w:rsid w:val="00C10E93"/>
    <w:rsid w:val="00C1105C"/>
    <w:rsid w:val="00C114B4"/>
    <w:rsid w:val="00C1159C"/>
    <w:rsid w:val="00C115BA"/>
    <w:rsid w:val="00C11916"/>
    <w:rsid w:val="00C119C4"/>
    <w:rsid w:val="00C11BB1"/>
    <w:rsid w:val="00C11F33"/>
    <w:rsid w:val="00C11FE0"/>
    <w:rsid w:val="00C120B7"/>
    <w:rsid w:val="00C1219C"/>
    <w:rsid w:val="00C122A7"/>
    <w:rsid w:val="00C124CF"/>
    <w:rsid w:val="00C12DEE"/>
    <w:rsid w:val="00C130D8"/>
    <w:rsid w:val="00C13821"/>
    <w:rsid w:val="00C13D73"/>
    <w:rsid w:val="00C14261"/>
    <w:rsid w:val="00C144ED"/>
    <w:rsid w:val="00C148E5"/>
    <w:rsid w:val="00C14A4A"/>
    <w:rsid w:val="00C14C2E"/>
    <w:rsid w:val="00C14E46"/>
    <w:rsid w:val="00C14EED"/>
    <w:rsid w:val="00C153FA"/>
    <w:rsid w:val="00C15D3E"/>
    <w:rsid w:val="00C15F2E"/>
    <w:rsid w:val="00C15F81"/>
    <w:rsid w:val="00C1613B"/>
    <w:rsid w:val="00C163C5"/>
    <w:rsid w:val="00C16473"/>
    <w:rsid w:val="00C16781"/>
    <w:rsid w:val="00C1716D"/>
    <w:rsid w:val="00C179AC"/>
    <w:rsid w:val="00C17AA0"/>
    <w:rsid w:val="00C17D78"/>
    <w:rsid w:val="00C200BB"/>
    <w:rsid w:val="00C2016D"/>
    <w:rsid w:val="00C202F6"/>
    <w:rsid w:val="00C20346"/>
    <w:rsid w:val="00C2058E"/>
    <w:rsid w:val="00C205D2"/>
    <w:rsid w:val="00C20D13"/>
    <w:rsid w:val="00C21041"/>
    <w:rsid w:val="00C22164"/>
    <w:rsid w:val="00C22638"/>
    <w:rsid w:val="00C22AB9"/>
    <w:rsid w:val="00C22C5C"/>
    <w:rsid w:val="00C23101"/>
    <w:rsid w:val="00C2351F"/>
    <w:rsid w:val="00C24732"/>
    <w:rsid w:val="00C2479D"/>
    <w:rsid w:val="00C2482C"/>
    <w:rsid w:val="00C24BCA"/>
    <w:rsid w:val="00C25252"/>
    <w:rsid w:val="00C253D9"/>
    <w:rsid w:val="00C26AA3"/>
    <w:rsid w:val="00C26FCC"/>
    <w:rsid w:val="00C27013"/>
    <w:rsid w:val="00C274E7"/>
    <w:rsid w:val="00C27506"/>
    <w:rsid w:val="00C279F7"/>
    <w:rsid w:val="00C27A47"/>
    <w:rsid w:val="00C30985"/>
    <w:rsid w:val="00C30BFE"/>
    <w:rsid w:val="00C31254"/>
    <w:rsid w:val="00C3145B"/>
    <w:rsid w:val="00C315B8"/>
    <w:rsid w:val="00C31603"/>
    <w:rsid w:val="00C31910"/>
    <w:rsid w:val="00C31CC0"/>
    <w:rsid w:val="00C31CE9"/>
    <w:rsid w:val="00C3201D"/>
    <w:rsid w:val="00C32360"/>
    <w:rsid w:val="00C32586"/>
    <w:rsid w:val="00C327D0"/>
    <w:rsid w:val="00C327D2"/>
    <w:rsid w:val="00C3299E"/>
    <w:rsid w:val="00C32C26"/>
    <w:rsid w:val="00C32EBD"/>
    <w:rsid w:val="00C330A5"/>
    <w:rsid w:val="00C330BF"/>
    <w:rsid w:val="00C33207"/>
    <w:rsid w:val="00C3346B"/>
    <w:rsid w:val="00C336A9"/>
    <w:rsid w:val="00C337F1"/>
    <w:rsid w:val="00C341B7"/>
    <w:rsid w:val="00C3474D"/>
    <w:rsid w:val="00C34919"/>
    <w:rsid w:val="00C34BF0"/>
    <w:rsid w:val="00C34E21"/>
    <w:rsid w:val="00C35037"/>
    <w:rsid w:val="00C351EF"/>
    <w:rsid w:val="00C35D8D"/>
    <w:rsid w:val="00C35E7E"/>
    <w:rsid w:val="00C36083"/>
    <w:rsid w:val="00C36E6C"/>
    <w:rsid w:val="00C371FB"/>
    <w:rsid w:val="00C3738D"/>
    <w:rsid w:val="00C37475"/>
    <w:rsid w:val="00C37A28"/>
    <w:rsid w:val="00C401D0"/>
    <w:rsid w:val="00C4031A"/>
    <w:rsid w:val="00C40964"/>
    <w:rsid w:val="00C411BB"/>
    <w:rsid w:val="00C41658"/>
    <w:rsid w:val="00C41ACF"/>
    <w:rsid w:val="00C41B26"/>
    <w:rsid w:val="00C41E1F"/>
    <w:rsid w:val="00C42264"/>
    <w:rsid w:val="00C4277B"/>
    <w:rsid w:val="00C42AF9"/>
    <w:rsid w:val="00C42C42"/>
    <w:rsid w:val="00C42C4C"/>
    <w:rsid w:val="00C43206"/>
    <w:rsid w:val="00C43344"/>
    <w:rsid w:val="00C4342B"/>
    <w:rsid w:val="00C4362A"/>
    <w:rsid w:val="00C4381B"/>
    <w:rsid w:val="00C43AC5"/>
    <w:rsid w:val="00C44601"/>
    <w:rsid w:val="00C44A20"/>
    <w:rsid w:val="00C44E22"/>
    <w:rsid w:val="00C44F6F"/>
    <w:rsid w:val="00C45020"/>
    <w:rsid w:val="00C455A1"/>
    <w:rsid w:val="00C45AFB"/>
    <w:rsid w:val="00C45B6C"/>
    <w:rsid w:val="00C45B77"/>
    <w:rsid w:val="00C46266"/>
    <w:rsid w:val="00C462E1"/>
    <w:rsid w:val="00C46331"/>
    <w:rsid w:val="00C46520"/>
    <w:rsid w:val="00C465EA"/>
    <w:rsid w:val="00C46688"/>
    <w:rsid w:val="00C4677C"/>
    <w:rsid w:val="00C46826"/>
    <w:rsid w:val="00C46DBB"/>
    <w:rsid w:val="00C47102"/>
    <w:rsid w:val="00C474EA"/>
    <w:rsid w:val="00C47582"/>
    <w:rsid w:val="00C475E8"/>
    <w:rsid w:val="00C47677"/>
    <w:rsid w:val="00C478C0"/>
    <w:rsid w:val="00C47A30"/>
    <w:rsid w:val="00C50659"/>
    <w:rsid w:val="00C50AAD"/>
    <w:rsid w:val="00C50B20"/>
    <w:rsid w:val="00C50D57"/>
    <w:rsid w:val="00C50DC9"/>
    <w:rsid w:val="00C50E65"/>
    <w:rsid w:val="00C51706"/>
    <w:rsid w:val="00C5171C"/>
    <w:rsid w:val="00C51B74"/>
    <w:rsid w:val="00C51C89"/>
    <w:rsid w:val="00C51E3C"/>
    <w:rsid w:val="00C52210"/>
    <w:rsid w:val="00C525FD"/>
    <w:rsid w:val="00C529D6"/>
    <w:rsid w:val="00C52CFB"/>
    <w:rsid w:val="00C53096"/>
    <w:rsid w:val="00C533E5"/>
    <w:rsid w:val="00C5354C"/>
    <w:rsid w:val="00C538D6"/>
    <w:rsid w:val="00C53B98"/>
    <w:rsid w:val="00C53E71"/>
    <w:rsid w:val="00C5480B"/>
    <w:rsid w:val="00C54CBC"/>
    <w:rsid w:val="00C54FB5"/>
    <w:rsid w:val="00C559F7"/>
    <w:rsid w:val="00C55C3B"/>
    <w:rsid w:val="00C55C3F"/>
    <w:rsid w:val="00C55DF6"/>
    <w:rsid w:val="00C56694"/>
    <w:rsid w:val="00C56C80"/>
    <w:rsid w:val="00C572D1"/>
    <w:rsid w:val="00C57563"/>
    <w:rsid w:val="00C57A40"/>
    <w:rsid w:val="00C57AF8"/>
    <w:rsid w:val="00C60660"/>
    <w:rsid w:val="00C606D8"/>
    <w:rsid w:val="00C6097C"/>
    <w:rsid w:val="00C60CA6"/>
    <w:rsid w:val="00C61764"/>
    <w:rsid w:val="00C619EB"/>
    <w:rsid w:val="00C61B9E"/>
    <w:rsid w:val="00C61E92"/>
    <w:rsid w:val="00C621C5"/>
    <w:rsid w:val="00C624FE"/>
    <w:rsid w:val="00C626ED"/>
    <w:rsid w:val="00C62C52"/>
    <w:rsid w:val="00C62CB0"/>
    <w:rsid w:val="00C62CDA"/>
    <w:rsid w:val="00C62FDE"/>
    <w:rsid w:val="00C63086"/>
    <w:rsid w:val="00C6309A"/>
    <w:rsid w:val="00C63111"/>
    <w:rsid w:val="00C6313C"/>
    <w:rsid w:val="00C63422"/>
    <w:rsid w:val="00C6354D"/>
    <w:rsid w:val="00C64053"/>
    <w:rsid w:val="00C643D3"/>
    <w:rsid w:val="00C64633"/>
    <w:rsid w:val="00C6488C"/>
    <w:rsid w:val="00C64A6A"/>
    <w:rsid w:val="00C65056"/>
    <w:rsid w:val="00C650E7"/>
    <w:rsid w:val="00C6546C"/>
    <w:rsid w:val="00C65511"/>
    <w:rsid w:val="00C655ED"/>
    <w:rsid w:val="00C65DB6"/>
    <w:rsid w:val="00C65F94"/>
    <w:rsid w:val="00C6613A"/>
    <w:rsid w:val="00C66151"/>
    <w:rsid w:val="00C663F0"/>
    <w:rsid w:val="00C66538"/>
    <w:rsid w:val="00C6690C"/>
    <w:rsid w:val="00C66B43"/>
    <w:rsid w:val="00C66CEE"/>
    <w:rsid w:val="00C67026"/>
    <w:rsid w:val="00C6725A"/>
    <w:rsid w:val="00C67B99"/>
    <w:rsid w:val="00C67CD7"/>
    <w:rsid w:val="00C67CEB"/>
    <w:rsid w:val="00C67DB2"/>
    <w:rsid w:val="00C7020D"/>
    <w:rsid w:val="00C70577"/>
    <w:rsid w:val="00C7078D"/>
    <w:rsid w:val="00C708BA"/>
    <w:rsid w:val="00C70B5C"/>
    <w:rsid w:val="00C70D9E"/>
    <w:rsid w:val="00C70ED8"/>
    <w:rsid w:val="00C710DE"/>
    <w:rsid w:val="00C71101"/>
    <w:rsid w:val="00C71233"/>
    <w:rsid w:val="00C71317"/>
    <w:rsid w:val="00C7181C"/>
    <w:rsid w:val="00C718DB"/>
    <w:rsid w:val="00C71F2B"/>
    <w:rsid w:val="00C72132"/>
    <w:rsid w:val="00C724EF"/>
    <w:rsid w:val="00C7278A"/>
    <w:rsid w:val="00C72C4F"/>
    <w:rsid w:val="00C72ED9"/>
    <w:rsid w:val="00C732DB"/>
    <w:rsid w:val="00C73604"/>
    <w:rsid w:val="00C73933"/>
    <w:rsid w:val="00C73C5B"/>
    <w:rsid w:val="00C73C5C"/>
    <w:rsid w:val="00C73DB6"/>
    <w:rsid w:val="00C74066"/>
    <w:rsid w:val="00C74434"/>
    <w:rsid w:val="00C745E5"/>
    <w:rsid w:val="00C74868"/>
    <w:rsid w:val="00C74B1E"/>
    <w:rsid w:val="00C751B8"/>
    <w:rsid w:val="00C754BC"/>
    <w:rsid w:val="00C755D1"/>
    <w:rsid w:val="00C75B1A"/>
    <w:rsid w:val="00C76077"/>
    <w:rsid w:val="00C761C7"/>
    <w:rsid w:val="00C767A1"/>
    <w:rsid w:val="00C76B7F"/>
    <w:rsid w:val="00C77984"/>
    <w:rsid w:val="00C77B5E"/>
    <w:rsid w:val="00C8018A"/>
    <w:rsid w:val="00C802A6"/>
    <w:rsid w:val="00C80728"/>
    <w:rsid w:val="00C80738"/>
    <w:rsid w:val="00C808D2"/>
    <w:rsid w:val="00C80AE4"/>
    <w:rsid w:val="00C80D07"/>
    <w:rsid w:val="00C80EEA"/>
    <w:rsid w:val="00C818B0"/>
    <w:rsid w:val="00C8194D"/>
    <w:rsid w:val="00C81E92"/>
    <w:rsid w:val="00C82053"/>
    <w:rsid w:val="00C8205F"/>
    <w:rsid w:val="00C82528"/>
    <w:rsid w:val="00C82A62"/>
    <w:rsid w:val="00C82C70"/>
    <w:rsid w:val="00C82E1F"/>
    <w:rsid w:val="00C82F0D"/>
    <w:rsid w:val="00C831E1"/>
    <w:rsid w:val="00C83508"/>
    <w:rsid w:val="00C83A86"/>
    <w:rsid w:val="00C8405F"/>
    <w:rsid w:val="00C846AA"/>
    <w:rsid w:val="00C84CC4"/>
    <w:rsid w:val="00C84FF6"/>
    <w:rsid w:val="00C851A3"/>
    <w:rsid w:val="00C85E19"/>
    <w:rsid w:val="00C866D7"/>
    <w:rsid w:val="00C867FA"/>
    <w:rsid w:val="00C8682B"/>
    <w:rsid w:val="00C86B8A"/>
    <w:rsid w:val="00C86BD7"/>
    <w:rsid w:val="00C86C21"/>
    <w:rsid w:val="00C86D4C"/>
    <w:rsid w:val="00C876F0"/>
    <w:rsid w:val="00C87CA5"/>
    <w:rsid w:val="00C87E61"/>
    <w:rsid w:val="00C90007"/>
    <w:rsid w:val="00C90819"/>
    <w:rsid w:val="00C90C9E"/>
    <w:rsid w:val="00C90DF8"/>
    <w:rsid w:val="00C90E51"/>
    <w:rsid w:val="00C90F29"/>
    <w:rsid w:val="00C91105"/>
    <w:rsid w:val="00C912A7"/>
    <w:rsid w:val="00C91AA7"/>
    <w:rsid w:val="00C91AB3"/>
    <w:rsid w:val="00C91E1C"/>
    <w:rsid w:val="00C91EF4"/>
    <w:rsid w:val="00C9227D"/>
    <w:rsid w:val="00C92425"/>
    <w:rsid w:val="00C9292E"/>
    <w:rsid w:val="00C92A2A"/>
    <w:rsid w:val="00C92A7A"/>
    <w:rsid w:val="00C92AAA"/>
    <w:rsid w:val="00C92AFA"/>
    <w:rsid w:val="00C92D56"/>
    <w:rsid w:val="00C930DC"/>
    <w:rsid w:val="00C93842"/>
    <w:rsid w:val="00C938F8"/>
    <w:rsid w:val="00C941F5"/>
    <w:rsid w:val="00C94A1A"/>
    <w:rsid w:val="00C94DFD"/>
    <w:rsid w:val="00C94F38"/>
    <w:rsid w:val="00C94FF5"/>
    <w:rsid w:val="00C952B1"/>
    <w:rsid w:val="00C9558B"/>
    <w:rsid w:val="00C95760"/>
    <w:rsid w:val="00C958A4"/>
    <w:rsid w:val="00C95B23"/>
    <w:rsid w:val="00C95D64"/>
    <w:rsid w:val="00C960D3"/>
    <w:rsid w:val="00C96AE6"/>
    <w:rsid w:val="00C96C1A"/>
    <w:rsid w:val="00C96CCB"/>
    <w:rsid w:val="00C96FCB"/>
    <w:rsid w:val="00C970E7"/>
    <w:rsid w:val="00C978D9"/>
    <w:rsid w:val="00C97A1D"/>
    <w:rsid w:val="00C97D8C"/>
    <w:rsid w:val="00C97EA6"/>
    <w:rsid w:val="00CA012F"/>
    <w:rsid w:val="00CA04D3"/>
    <w:rsid w:val="00CA096A"/>
    <w:rsid w:val="00CA0DF7"/>
    <w:rsid w:val="00CA1141"/>
    <w:rsid w:val="00CA115B"/>
    <w:rsid w:val="00CA1351"/>
    <w:rsid w:val="00CA15DC"/>
    <w:rsid w:val="00CA1E02"/>
    <w:rsid w:val="00CA1EBF"/>
    <w:rsid w:val="00CA1FC8"/>
    <w:rsid w:val="00CA1FFD"/>
    <w:rsid w:val="00CA222D"/>
    <w:rsid w:val="00CA2384"/>
    <w:rsid w:val="00CA24EE"/>
    <w:rsid w:val="00CA2575"/>
    <w:rsid w:val="00CA2B15"/>
    <w:rsid w:val="00CA2BCD"/>
    <w:rsid w:val="00CA3375"/>
    <w:rsid w:val="00CA3774"/>
    <w:rsid w:val="00CA3DD6"/>
    <w:rsid w:val="00CA3DE2"/>
    <w:rsid w:val="00CA409A"/>
    <w:rsid w:val="00CA4120"/>
    <w:rsid w:val="00CA47CC"/>
    <w:rsid w:val="00CA47F5"/>
    <w:rsid w:val="00CA4C40"/>
    <w:rsid w:val="00CA5231"/>
    <w:rsid w:val="00CA5A67"/>
    <w:rsid w:val="00CA5EC3"/>
    <w:rsid w:val="00CA608E"/>
    <w:rsid w:val="00CA66B2"/>
    <w:rsid w:val="00CA6734"/>
    <w:rsid w:val="00CA6D7E"/>
    <w:rsid w:val="00CA7097"/>
    <w:rsid w:val="00CA720E"/>
    <w:rsid w:val="00CA744F"/>
    <w:rsid w:val="00CA786B"/>
    <w:rsid w:val="00CA7E3B"/>
    <w:rsid w:val="00CB09AF"/>
    <w:rsid w:val="00CB0DAE"/>
    <w:rsid w:val="00CB0E32"/>
    <w:rsid w:val="00CB0E7C"/>
    <w:rsid w:val="00CB111E"/>
    <w:rsid w:val="00CB1166"/>
    <w:rsid w:val="00CB1511"/>
    <w:rsid w:val="00CB1938"/>
    <w:rsid w:val="00CB210D"/>
    <w:rsid w:val="00CB2A13"/>
    <w:rsid w:val="00CB31AA"/>
    <w:rsid w:val="00CB359B"/>
    <w:rsid w:val="00CB3934"/>
    <w:rsid w:val="00CB3BE7"/>
    <w:rsid w:val="00CB3C0E"/>
    <w:rsid w:val="00CB44D4"/>
    <w:rsid w:val="00CB50B2"/>
    <w:rsid w:val="00CB535C"/>
    <w:rsid w:val="00CB53E5"/>
    <w:rsid w:val="00CB5B9A"/>
    <w:rsid w:val="00CB5C3B"/>
    <w:rsid w:val="00CB5CE5"/>
    <w:rsid w:val="00CB5E48"/>
    <w:rsid w:val="00CB6599"/>
    <w:rsid w:val="00CB7504"/>
    <w:rsid w:val="00CB780B"/>
    <w:rsid w:val="00CB7D58"/>
    <w:rsid w:val="00CC01C0"/>
    <w:rsid w:val="00CC028E"/>
    <w:rsid w:val="00CC0F9E"/>
    <w:rsid w:val="00CC1376"/>
    <w:rsid w:val="00CC183A"/>
    <w:rsid w:val="00CC1B6E"/>
    <w:rsid w:val="00CC1E22"/>
    <w:rsid w:val="00CC211E"/>
    <w:rsid w:val="00CC2148"/>
    <w:rsid w:val="00CC26E8"/>
    <w:rsid w:val="00CC2A29"/>
    <w:rsid w:val="00CC2A8A"/>
    <w:rsid w:val="00CC2B45"/>
    <w:rsid w:val="00CC2E42"/>
    <w:rsid w:val="00CC31BF"/>
    <w:rsid w:val="00CC3212"/>
    <w:rsid w:val="00CC364C"/>
    <w:rsid w:val="00CC44DB"/>
    <w:rsid w:val="00CC4536"/>
    <w:rsid w:val="00CC4E17"/>
    <w:rsid w:val="00CC5849"/>
    <w:rsid w:val="00CC5EEC"/>
    <w:rsid w:val="00CC70CB"/>
    <w:rsid w:val="00CC7473"/>
    <w:rsid w:val="00CC751F"/>
    <w:rsid w:val="00CC797C"/>
    <w:rsid w:val="00CC79F3"/>
    <w:rsid w:val="00CC7B62"/>
    <w:rsid w:val="00CC7BB3"/>
    <w:rsid w:val="00CC7D8B"/>
    <w:rsid w:val="00CC7F27"/>
    <w:rsid w:val="00CD0103"/>
    <w:rsid w:val="00CD0862"/>
    <w:rsid w:val="00CD0926"/>
    <w:rsid w:val="00CD183E"/>
    <w:rsid w:val="00CD26E0"/>
    <w:rsid w:val="00CD28FA"/>
    <w:rsid w:val="00CD2AD2"/>
    <w:rsid w:val="00CD2BC4"/>
    <w:rsid w:val="00CD2F94"/>
    <w:rsid w:val="00CD2FA7"/>
    <w:rsid w:val="00CD2FE7"/>
    <w:rsid w:val="00CD325A"/>
    <w:rsid w:val="00CD3C71"/>
    <w:rsid w:val="00CD3E5C"/>
    <w:rsid w:val="00CD4369"/>
    <w:rsid w:val="00CD43B9"/>
    <w:rsid w:val="00CD4466"/>
    <w:rsid w:val="00CD47FD"/>
    <w:rsid w:val="00CD4C72"/>
    <w:rsid w:val="00CD4D9D"/>
    <w:rsid w:val="00CD531C"/>
    <w:rsid w:val="00CD6533"/>
    <w:rsid w:val="00CD667C"/>
    <w:rsid w:val="00CD66B3"/>
    <w:rsid w:val="00CD66BF"/>
    <w:rsid w:val="00CD671C"/>
    <w:rsid w:val="00CD72C8"/>
    <w:rsid w:val="00CD7506"/>
    <w:rsid w:val="00CD788D"/>
    <w:rsid w:val="00CD7FB6"/>
    <w:rsid w:val="00CE0448"/>
    <w:rsid w:val="00CE0816"/>
    <w:rsid w:val="00CE0E16"/>
    <w:rsid w:val="00CE1312"/>
    <w:rsid w:val="00CE166C"/>
    <w:rsid w:val="00CE16E7"/>
    <w:rsid w:val="00CE172A"/>
    <w:rsid w:val="00CE1A9A"/>
    <w:rsid w:val="00CE240A"/>
    <w:rsid w:val="00CE2750"/>
    <w:rsid w:val="00CE27C4"/>
    <w:rsid w:val="00CE2AE9"/>
    <w:rsid w:val="00CE2B50"/>
    <w:rsid w:val="00CE3288"/>
    <w:rsid w:val="00CE32FD"/>
    <w:rsid w:val="00CE38AC"/>
    <w:rsid w:val="00CE394C"/>
    <w:rsid w:val="00CE3B89"/>
    <w:rsid w:val="00CE3C50"/>
    <w:rsid w:val="00CE3C85"/>
    <w:rsid w:val="00CE3ED1"/>
    <w:rsid w:val="00CE3F21"/>
    <w:rsid w:val="00CE4411"/>
    <w:rsid w:val="00CE4901"/>
    <w:rsid w:val="00CE4A53"/>
    <w:rsid w:val="00CE4BA3"/>
    <w:rsid w:val="00CE512B"/>
    <w:rsid w:val="00CE56B7"/>
    <w:rsid w:val="00CE5AD1"/>
    <w:rsid w:val="00CE65F8"/>
    <w:rsid w:val="00CE67A4"/>
    <w:rsid w:val="00CE67E6"/>
    <w:rsid w:val="00CE6835"/>
    <w:rsid w:val="00CE6B86"/>
    <w:rsid w:val="00CE71BA"/>
    <w:rsid w:val="00CE7978"/>
    <w:rsid w:val="00CE798F"/>
    <w:rsid w:val="00CE7B3F"/>
    <w:rsid w:val="00CE7D2C"/>
    <w:rsid w:val="00CE7D70"/>
    <w:rsid w:val="00CE7DC5"/>
    <w:rsid w:val="00CE7EB2"/>
    <w:rsid w:val="00CF0181"/>
    <w:rsid w:val="00CF0498"/>
    <w:rsid w:val="00CF08B8"/>
    <w:rsid w:val="00CF0A20"/>
    <w:rsid w:val="00CF0F02"/>
    <w:rsid w:val="00CF11A6"/>
    <w:rsid w:val="00CF174C"/>
    <w:rsid w:val="00CF17D0"/>
    <w:rsid w:val="00CF21CD"/>
    <w:rsid w:val="00CF27A7"/>
    <w:rsid w:val="00CF2D82"/>
    <w:rsid w:val="00CF2E71"/>
    <w:rsid w:val="00CF2FFA"/>
    <w:rsid w:val="00CF34BC"/>
    <w:rsid w:val="00CF3A48"/>
    <w:rsid w:val="00CF3B62"/>
    <w:rsid w:val="00CF45F3"/>
    <w:rsid w:val="00CF4ADE"/>
    <w:rsid w:val="00CF4B38"/>
    <w:rsid w:val="00CF4D14"/>
    <w:rsid w:val="00CF4D3A"/>
    <w:rsid w:val="00CF4D9D"/>
    <w:rsid w:val="00CF4E33"/>
    <w:rsid w:val="00CF509F"/>
    <w:rsid w:val="00CF50B9"/>
    <w:rsid w:val="00CF5163"/>
    <w:rsid w:val="00CF53C7"/>
    <w:rsid w:val="00CF54AE"/>
    <w:rsid w:val="00CF5996"/>
    <w:rsid w:val="00CF5A0D"/>
    <w:rsid w:val="00CF6385"/>
    <w:rsid w:val="00CF64E6"/>
    <w:rsid w:val="00CF6670"/>
    <w:rsid w:val="00CF67D0"/>
    <w:rsid w:val="00CF68D0"/>
    <w:rsid w:val="00CF6AD9"/>
    <w:rsid w:val="00CF6FBD"/>
    <w:rsid w:val="00CF703D"/>
    <w:rsid w:val="00CF735E"/>
    <w:rsid w:val="00CF737E"/>
    <w:rsid w:val="00CF7531"/>
    <w:rsid w:val="00CF79A6"/>
    <w:rsid w:val="00CF7C24"/>
    <w:rsid w:val="00CF7ECD"/>
    <w:rsid w:val="00D0076A"/>
    <w:rsid w:val="00D00857"/>
    <w:rsid w:val="00D00909"/>
    <w:rsid w:val="00D0099C"/>
    <w:rsid w:val="00D00D97"/>
    <w:rsid w:val="00D011BD"/>
    <w:rsid w:val="00D02673"/>
    <w:rsid w:val="00D02993"/>
    <w:rsid w:val="00D02EE3"/>
    <w:rsid w:val="00D032ED"/>
    <w:rsid w:val="00D0394D"/>
    <w:rsid w:val="00D03D28"/>
    <w:rsid w:val="00D0417D"/>
    <w:rsid w:val="00D042F9"/>
    <w:rsid w:val="00D043B7"/>
    <w:rsid w:val="00D04B89"/>
    <w:rsid w:val="00D04BA5"/>
    <w:rsid w:val="00D0547F"/>
    <w:rsid w:val="00D05655"/>
    <w:rsid w:val="00D05CB4"/>
    <w:rsid w:val="00D05ED6"/>
    <w:rsid w:val="00D05F91"/>
    <w:rsid w:val="00D060C2"/>
    <w:rsid w:val="00D063DA"/>
    <w:rsid w:val="00D06555"/>
    <w:rsid w:val="00D0661A"/>
    <w:rsid w:val="00D06AF7"/>
    <w:rsid w:val="00D0778F"/>
    <w:rsid w:val="00D07A14"/>
    <w:rsid w:val="00D101B9"/>
    <w:rsid w:val="00D10315"/>
    <w:rsid w:val="00D106E7"/>
    <w:rsid w:val="00D10E32"/>
    <w:rsid w:val="00D11458"/>
    <w:rsid w:val="00D129CA"/>
    <w:rsid w:val="00D12CA8"/>
    <w:rsid w:val="00D130CC"/>
    <w:rsid w:val="00D133A8"/>
    <w:rsid w:val="00D133FA"/>
    <w:rsid w:val="00D139E2"/>
    <w:rsid w:val="00D13EE1"/>
    <w:rsid w:val="00D147D7"/>
    <w:rsid w:val="00D1481D"/>
    <w:rsid w:val="00D148DE"/>
    <w:rsid w:val="00D1495B"/>
    <w:rsid w:val="00D14961"/>
    <w:rsid w:val="00D14B6E"/>
    <w:rsid w:val="00D14D7A"/>
    <w:rsid w:val="00D15658"/>
    <w:rsid w:val="00D156CD"/>
    <w:rsid w:val="00D156E3"/>
    <w:rsid w:val="00D157B4"/>
    <w:rsid w:val="00D159BB"/>
    <w:rsid w:val="00D16681"/>
    <w:rsid w:val="00D16A30"/>
    <w:rsid w:val="00D16B32"/>
    <w:rsid w:val="00D170E9"/>
    <w:rsid w:val="00D1727A"/>
    <w:rsid w:val="00D1775E"/>
    <w:rsid w:val="00D17782"/>
    <w:rsid w:val="00D17D5A"/>
    <w:rsid w:val="00D20436"/>
    <w:rsid w:val="00D204B7"/>
    <w:rsid w:val="00D204C7"/>
    <w:rsid w:val="00D204E8"/>
    <w:rsid w:val="00D205AD"/>
    <w:rsid w:val="00D20844"/>
    <w:rsid w:val="00D20FC8"/>
    <w:rsid w:val="00D2112D"/>
    <w:rsid w:val="00D212C5"/>
    <w:rsid w:val="00D2171A"/>
    <w:rsid w:val="00D21C8A"/>
    <w:rsid w:val="00D22337"/>
    <w:rsid w:val="00D22553"/>
    <w:rsid w:val="00D2257B"/>
    <w:rsid w:val="00D227EC"/>
    <w:rsid w:val="00D239C5"/>
    <w:rsid w:val="00D23A0E"/>
    <w:rsid w:val="00D23A2B"/>
    <w:rsid w:val="00D23E30"/>
    <w:rsid w:val="00D24215"/>
    <w:rsid w:val="00D244AC"/>
    <w:rsid w:val="00D2461B"/>
    <w:rsid w:val="00D24DB1"/>
    <w:rsid w:val="00D251BD"/>
    <w:rsid w:val="00D253FE"/>
    <w:rsid w:val="00D25B21"/>
    <w:rsid w:val="00D25BD4"/>
    <w:rsid w:val="00D26035"/>
    <w:rsid w:val="00D26063"/>
    <w:rsid w:val="00D261F9"/>
    <w:rsid w:val="00D264F2"/>
    <w:rsid w:val="00D265EC"/>
    <w:rsid w:val="00D2667D"/>
    <w:rsid w:val="00D26904"/>
    <w:rsid w:val="00D26FBE"/>
    <w:rsid w:val="00D272C0"/>
    <w:rsid w:val="00D27564"/>
    <w:rsid w:val="00D278D2"/>
    <w:rsid w:val="00D307D7"/>
    <w:rsid w:val="00D30A1D"/>
    <w:rsid w:val="00D30BE5"/>
    <w:rsid w:val="00D30CAF"/>
    <w:rsid w:val="00D30E2D"/>
    <w:rsid w:val="00D31113"/>
    <w:rsid w:val="00D312EC"/>
    <w:rsid w:val="00D312F5"/>
    <w:rsid w:val="00D31336"/>
    <w:rsid w:val="00D313F2"/>
    <w:rsid w:val="00D318F9"/>
    <w:rsid w:val="00D31E98"/>
    <w:rsid w:val="00D31EF8"/>
    <w:rsid w:val="00D32483"/>
    <w:rsid w:val="00D3265D"/>
    <w:rsid w:val="00D32AF9"/>
    <w:rsid w:val="00D32BC7"/>
    <w:rsid w:val="00D32C5B"/>
    <w:rsid w:val="00D33008"/>
    <w:rsid w:val="00D338D7"/>
    <w:rsid w:val="00D33BB8"/>
    <w:rsid w:val="00D33C7F"/>
    <w:rsid w:val="00D33E75"/>
    <w:rsid w:val="00D344D0"/>
    <w:rsid w:val="00D345AC"/>
    <w:rsid w:val="00D34840"/>
    <w:rsid w:val="00D34892"/>
    <w:rsid w:val="00D348CB"/>
    <w:rsid w:val="00D34B0C"/>
    <w:rsid w:val="00D34BDD"/>
    <w:rsid w:val="00D34C31"/>
    <w:rsid w:val="00D34CBC"/>
    <w:rsid w:val="00D351E6"/>
    <w:rsid w:val="00D3525C"/>
    <w:rsid w:val="00D3570C"/>
    <w:rsid w:val="00D358FE"/>
    <w:rsid w:val="00D359FB"/>
    <w:rsid w:val="00D35CC3"/>
    <w:rsid w:val="00D35CDF"/>
    <w:rsid w:val="00D367D9"/>
    <w:rsid w:val="00D36E46"/>
    <w:rsid w:val="00D37157"/>
    <w:rsid w:val="00D37246"/>
    <w:rsid w:val="00D37377"/>
    <w:rsid w:val="00D37B10"/>
    <w:rsid w:val="00D37F08"/>
    <w:rsid w:val="00D37F1A"/>
    <w:rsid w:val="00D40233"/>
    <w:rsid w:val="00D40484"/>
    <w:rsid w:val="00D405B9"/>
    <w:rsid w:val="00D40A8C"/>
    <w:rsid w:val="00D40AC0"/>
    <w:rsid w:val="00D4226A"/>
    <w:rsid w:val="00D42288"/>
    <w:rsid w:val="00D42443"/>
    <w:rsid w:val="00D42B86"/>
    <w:rsid w:val="00D42C6C"/>
    <w:rsid w:val="00D42E3D"/>
    <w:rsid w:val="00D43565"/>
    <w:rsid w:val="00D438C0"/>
    <w:rsid w:val="00D43B1A"/>
    <w:rsid w:val="00D447A6"/>
    <w:rsid w:val="00D44B82"/>
    <w:rsid w:val="00D44BB1"/>
    <w:rsid w:val="00D44F1F"/>
    <w:rsid w:val="00D45006"/>
    <w:rsid w:val="00D450AC"/>
    <w:rsid w:val="00D45277"/>
    <w:rsid w:val="00D459DD"/>
    <w:rsid w:val="00D463DE"/>
    <w:rsid w:val="00D465F1"/>
    <w:rsid w:val="00D46853"/>
    <w:rsid w:val="00D46AAE"/>
    <w:rsid w:val="00D46EA9"/>
    <w:rsid w:val="00D471EE"/>
    <w:rsid w:val="00D47225"/>
    <w:rsid w:val="00D47247"/>
    <w:rsid w:val="00D473DC"/>
    <w:rsid w:val="00D47429"/>
    <w:rsid w:val="00D476EF"/>
    <w:rsid w:val="00D47DF4"/>
    <w:rsid w:val="00D47E3B"/>
    <w:rsid w:val="00D47F55"/>
    <w:rsid w:val="00D47FD2"/>
    <w:rsid w:val="00D50ECF"/>
    <w:rsid w:val="00D510E2"/>
    <w:rsid w:val="00D511FB"/>
    <w:rsid w:val="00D51510"/>
    <w:rsid w:val="00D51671"/>
    <w:rsid w:val="00D517AE"/>
    <w:rsid w:val="00D51C20"/>
    <w:rsid w:val="00D51CC4"/>
    <w:rsid w:val="00D51D9E"/>
    <w:rsid w:val="00D51E13"/>
    <w:rsid w:val="00D5208B"/>
    <w:rsid w:val="00D52285"/>
    <w:rsid w:val="00D5280F"/>
    <w:rsid w:val="00D528B6"/>
    <w:rsid w:val="00D528CA"/>
    <w:rsid w:val="00D52EA8"/>
    <w:rsid w:val="00D52FDD"/>
    <w:rsid w:val="00D533ED"/>
    <w:rsid w:val="00D53646"/>
    <w:rsid w:val="00D54504"/>
    <w:rsid w:val="00D54598"/>
    <w:rsid w:val="00D54931"/>
    <w:rsid w:val="00D549F7"/>
    <w:rsid w:val="00D54BC1"/>
    <w:rsid w:val="00D54ED9"/>
    <w:rsid w:val="00D54EE0"/>
    <w:rsid w:val="00D555C8"/>
    <w:rsid w:val="00D5574E"/>
    <w:rsid w:val="00D559DF"/>
    <w:rsid w:val="00D55A0B"/>
    <w:rsid w:val="00D55B61"/>
    <w:rsid w:val="00D5606C"/>
    <w:rsid w:val="00D57328"/>
    <w:rsid w:val="00D5738F"/>
    <w:rsid w:val="00D57414"/>
    <w:rsid w:val="00D57490"/>
    <w:rsid w:val="00D578E4"/>
    <w:rsid w:val="00D57B34"/>
    <w:rsid w:val="00D6005C"/>
    <w:rsid w:val="00D6019B"/>
    <w:rsid w:val="00D60AEC"/>
    <w:rsid w:val="00D60F51"/>
    <w:rsid w:val="00D61026"/>
    <w:rsid w:val="00D61758"/>
    <w:rsid w:val="00D61878"/>
    <w:rsid w:val="00D61894"/>
    <w:rsid w:val="00D61BC1"/>
    <w:rsid w:val="00D61CE8"/>
    <w:rsid w:val="00D62349"/>
    <w:rsid w:val="00D62D5C"/>
    <w:rsid w:val="00D62DE0"/>
    <w:rsid w:val="00D631E2"/>
    <w:rsid w:val="00D63323"/>
    <w:rsid w:val="00D633FA"/>
    <w:rsid w:val="00D63562"/>
    <w:rsid w:val="00D63825"/>
    <w:rsid w:val="00D63FD2"/>
    <w:rsid w:val="00D645D8"/>
    <w:rsid w:val="00D6469B"/>
    <w:rsid w:val="00D647F3"/>
    <w:rsid w:val="00D64C00"/>
    <w:rsid w:val="00D64DCE"/>
    <w:rsid w:val="00D64E7E"/>
    <w:rsid w:val="00D64F83"/>
    <w:rsid w:val="00D658B5"/>
    <w:rsid w:val="00D65BEC"/>
    <w:rsid w:val="00D65C33"/>
    <w:rsid w:val="00D65ECD"/>
    <w:rsid w:val="00D6607A"/>
    <w:rsid w:val="00D665AC"/>
    <w:rsid w:val="00D66B8E"/>
    <w:rsid w:val="00D66DAA"/>
    <w:rsid w:val="00D66E23"/>
    <w:rsid w:val="00D66E52"/>
    <w:rsid w:val="00D67CC0"/>
    <w:rsid w:val="00D70470"/>
    <w:rsid w:val="00D705EC"/>
    <w:rsid w:val="00D70A07"/>
    <w:rsid w:val="00D70F78"/>
    <w:rsid w:val="00D70FAA"/>
    <w:rsid w:val="00D710B9"/>
    <w:rsid w:val="00D7154B"/>
    <w:rsid w:val="00D719D7"/>
    <w:rsid w:val="00D72204"/>
    <w:rsid w:val="00D72826"/>
    <w:rsid w:val="00D72C2E"/>
    <w:rsid w:val="00D7311A"/>
    <w:rsid w:val="00D734BC"/>
    <w:rsid w:val="00D738B7"/>
    <w:rsid w:val="00D73F7A"/>
    <w:rsid w:val="00D7410B"/>
    <w:rsid w:val="00D74C0C"/>
    <w:rsid w:val="00D74C47"/>
    <w:rsid w:val="00D74E4B"/>
    <w:rsid w:val="00D75080"/>
    <w:rsid w:val="00D7551B"/>
    <w:rsid w:val="00D75590"/>
    <w:rsid w:val="00D75A10"/>
    <w:rsid w:val="00D75B4B"/>
    <w:rsid w:val="00D75F81"/>
    <w:rsid w:val="00D76519"/>
    <w:rsid w:val="00D769A4"/>
    <w:rsid w:val="00D76BDB"/>
    <w:rsid w:val="00D76E5C"/>
    <w:rsid w:val="00D7762C"/>
    <w:rsid w:val="00D77B82"/>
    <w:rsid w:val="00D77FB9"/>
    <w:rsid w:val="00D77FF1"/>
    <w:rsid w:val="00D80119"/>
    <w:rsid w:val="00D80149"/>
    <w:rsid w:val="00D8028D"/>
    <w:rsid w:val="00D807C1"/>
    <w:rsid w:val="00D80948"/>
    <w:rsid w:val="00D80C4F"/>
    <w:rsid w:val="00D80C88"/>
    <w:rsid w:val="00D819AB"/>
    <w:rsid w:val="00D81A46"/>
    <w:rsid w:val="00D81FEB"/>
    <w:rsid w:val="00D8205A"/>
    <w:rsid w:val="00D821A7"/>
    <w:rsid w:val="00D82692"/>
    <w:rsid w:val="00D828D6"/>
    <w:rsid w:val="00D82936"/>
    <w:rsid w:val="00D82D1D"/>
    <w:rsid w:val="00D83140"/>
    <w:rsid w:val="00D83B03"/>
    <w:rsid w:val="00D8430B"/>
    <w:rsid w:val="00D8442C"/>
    <w:rsid w:val="00D84ADC"/>
    <w:rsid w:val="00D84B27"/>
    <w:rsid w:val="00D84CB5"/>
    <w:rsid w:val="00D855DA"/>
    <w:rsid w:val="00D855F9"/>
    <w:rsid w:val="00D85AC9"/>
    <w:rsid w:val="00D85C42"/>
    <w:rsid w:val="00D85CBA"/>
    <w:rsid w:val="00D862AE"/>
    <w:rsid w:val="00D8650E"/>
    <w:rsid w:val="00D86CF1"/>
    <w:rsid w:val="00D8756F"/>
    <w:rsid w:val="00D87C6F"/>
    <w:rsid w:val="00D87D2D"/>
    <w:rsid w:val="00D87FA3"/>
    <w:rsid w:val="00D9010B"/>
    <w:rsid w:val="00D901AB"/>
    <w:rsid w:val="00D90439"/>
    <w:rsid w:val="00D904DE"/>
    <w:rsid w:val="00D906C5"/>
    <w:rsid w:val="00D90938"/>
    <w:rsid w:val="00D90AD3"/>
    <w:rsid w:val="00D918EC"/>
    <w:rsid w:val="00D9207B"/>
    <w:rsid w:val="00D922CC"/>
    <w:rsid w:val="00D927B9"/>
    <w:rsid w:val="00D92C89"/>
    <w:rsid w:val="00D92D04"/>
    <w:rsid w:val="00D92F23"/>
    <w:rsid w:val="00D932A2"/>
    <w:rsid w:val="00D93342"/>
    <w:rsid w:val="00D934AC"/>
    <w:rsid w:val="00D935CE"/>
    <w:rsid w:val="00D937EF"/>
    <w:rsid w:val="00D9399A"/>
    <w:rsid w:val="00D94081"/>
    <w:rsid w:val="00D940B1"/>
    <w:rsid w:val="00D94127"/>
    <w:rsid w:val="00D9414C"/>
    <w:rsid w:val="00D947F2"/>
    <w:rsid w:val="00D94A47"/>
    <w:rsid w:val="00D94A67"/>
    <w:rsid w:val="00D94E1D"/>
    <w:rsid w:val="00D94E6E"/>
    <w:rsid w:val="00D95601"/>
    <w:rsid w:val="00D95C88"/>
    <w:rsid w:val="00D95F3F"/>
    <w:rsid w:val="00D962C6"/>
    <w:rsid w:val="00D9665D"/>
    <w:rsid w:val="00D96F6A"/>
    <w:rsid w:val="00D975D7"/>
    <w:rsid w:val="00DA06CD"/>
    <w:rsid w:val="00DA09A6"/>
    <w:rsid w:val="00DA0A24"/>
    <w:rsid w:val="00DA0AF9"/>
    <w:rsid w:val="00DA0B13"/>
    <w:rsid w:val="00DA0D7E"/>
    <w:rsid w:val="00DA1639"/>
    <w:rsid w:val="00DA172A"/>
    <w:rsid w:val="00DA1C82"/>
    <w:rsid w:val="00DA1E53"/>
    <w:rsid w:val="00DA22C7"/>
    <w:rsid w:val="00DA23FE"/>
    <w:rsid w:val="00DA27DD"/>
    <w:rsid w:val="00DA2960"/>
    <w:rsid w:val="00DA2C17"/>
    <w:rsid w:val="00DA3552"/>
    <w:rsid w:val="00DA36F4"/>
    <w:rsid w:val="00DA38FF"/>
    <w:rsid w:val="00DA3B6B"/>
    <w:rsid w:val="00DA3D56"/>
    <w:rsid w:val="00DA4255"/>
    <w:rsid w:val="00DA4407"/>
    <w:rsid w:val="00DA449F"/>
    <w:rsid w:val="00DA4AC8"/>
    <w:rsid w:val="00DA4F7A"/>
    <w:rsid w:val="00DA5160"/>
    <w:rsid w:val="00DA557B"/>
    <w:rsid w:val="00DA572D"/>
    <w:rsid w:val="00DA5E25"/>
    <w:rsid w:val="00DA5F2D"/>
    <w:rsid w:val="00DA606B"/>
    <w:rsid w:val="00DA62E9"/>
    <w:rsid w:val="00DA64A7"/>
    <w:rsid w:val="00DA6716"/>
    <w:rsid w:val="00DA680C"/>
    <w:rsid w:val="00DA6AE8"/>
    <w:rsid w:val="00DA6D6F"/>
    <w:rsid w:val="00DA6F4D"/>
    <w:rsid w:val="00DA780E"/>
    <w:rsid w:val="00DA7D77"/>
    <w:rsid w:val="00DA7EB4"/>
    <w:rsid w:val="00DB0020"/>
    <w:rsid w:val="00DB04A3"/>
    <w:rsid w:val="00DB05AF"/>
    <w:rsid w:val="00DB0656"/>
    <w:rsid w:val="00DB06D3"/>
    <w:rsid w:val="00DB112D"/>
    <w:rsid w:val="00DB152A"/>
    <w:rsid w:val="00DB157F"/>
    <w:rsid w:val="00DB1669"/>
    <w:rsid w:val="00DB16AB"/>
    <w:rsid w:val="00DB1F55"/>
    <w:rsid w:val="00DB207E"/>
    <w:rsid w:val="00DB2137"/>
    <w:rsid w:val="00DB2408"/>
    <w:rsid w:val="00DB299D"/>
    <w:rsid w:val="00DB2B21"/>
    <w:rsid w:val="00DB3907"/>
    <w:rsid w:val="00DB3BC4"/>
    <w:rsid w:val="00DB4066"/>
    <w:rsid w:val="00DB4209"/>
    <w:rsid w:val="00DB42B3"/>
    <w:rsid w:val="00DB45FD"/>
    <w:rsid w:val="00DB4771"/>
    <w:rsid w:val="00DB48AB"/>
    <w:rsid w:val="00DB48C1"/>
    <w:rsid w:val="00DB4BA7"/>
    <w:rsid w:val="00DB4BBF"/>
    <w:rsid w:val="00DB4BF2"/>
    <w:rsid w:val="00DB4C2B"/>
    <w:rsid w:val="00DB4C76"/>
    <w:rsid w:val="00DB4FF2"/>
    <w:rsid w:val="00DB50C5"/>
    <w:rsid w:val="00DB56EE"/>
    <w:rsid w:val="00DB57CC"/>
    <w:rsid w:val="00DB5C1C"/>
    <w:rsid w:val="00DB667C"/>
    <w:rsid w:val="00DB66E3"/>
    <w:rsid w:val="00DB70C4"/>
    <w:rsid w:val="00DB7764"/>
    <w:rsid w:val="00DB782A"/>
    <w:rsid w:val="00DB7E5C"/>
    <w:rsid w:val="00DC05EB"/>
    <w:rsid w:val="00DC0647"/>
    <w:rsid w:val="00DC073A"/>
    <w:rsid w:val="00DC0D68"/>
    <w:rsid w:val="00DC0E27"/>
    <w:rsid w:val="00DC0E6C"/>
    <w:rsid w:val="00DC13D7"/>
    <w:rsid w:val="00DC155E"/>
    <w:rsid w:val="00DC1856"/>
    <w:rsid w:val="00DC1888"/>
    <w:rsid w:val="00DC1930"/>
    <w:rsid w:val="00DC19B9"/>
    <w:rsid w:val="00DC2042"/>
    <w:rsid w:val="00DC2621"/>
    <w:rsid w:val="00DC298E"/>
    <w:rsid w:val="00DC2C25"/>
    <w:rsid w:val="00DC2D91"/>
    <w:rsid w:val="00DC3384"/>
    <w:rsid w:val="00DC34FA"/>
    <w:rsid w:val="00DC38D6"/>
    <w:rsid w:val="00DC3A37"/>
    <w:rsid w:val="00DC3CBF"/>
    <w:rsid w:val="00DC3D80"/>
    <w:rsid w:val="00DC47BB"/>
    <w:rsid w:val="00DC482E"/>
    <w:rsid w:val="00DC56A8"/>
    <w:rsid w:val="00DC5EAE"/>
    <w:rsid w:val="00DC6056"/>
    <w:rsid w:val="00DC60BF"/>
    <w:rsid w:val="00DC64AD"/>
    <w:rsid w:val="00DC675C"/>
    <w:rsid w:val="00DC68D1"/>
    <w:rsid w:val="00DC6A34"/>
    <w:rsid w:val="00DC6A36"/>
    <w:rsid w:val="00DC6EF2"/>
    <w:rsid w:val="00DC7165"/>
    <w:rsid w:val="00DC79E7"/>
    <w:rsid w:val="00DC7DBD"/>
    <w:rsid w:val="00DD054C"/>
    <w:rsid w:val="00DD05AC"/>
    <w:rsid w:val="00DD0651"/>
    <w:rsid w:val="00DD08C9"/>
    <w:rsid w:val="00DD096F"/>
    <w:rsid w:val="00DD0D02"/>
    <w:rsid w:val="00DD0D0B"/>
    <w:rsid w:val="00DD11DB"/>
    <w:rsid w:val="00DD12CD"/>
    <w:rsid w:val="00DD1680"/>
    <w:rsid w:val="00DD17AD"/>
    <w:rsid w:val="00DD1C02"/>
    <w:rsid w:val="00DD1EBF"/>
    <w:rsid w:val="00DD24CE"/>
    <w:rsid w:val="00DD256F"/>
    <w:rsid w:val="00DD297F"/>
    <w:rsid w:val="00DD2B9C"/>
    <w:rsid w:val="00DD2F75"/>
    <w:rsid w:val="00DD3296"/>
    <w:rsid w:val="00DD33F9"/>
    <w:rsid w:val="00DD33FD"/>
    <w:rsid w:val="00DD3643"/>
    <w:rsid w:val="00DD3745"/>
    <w:rsid w:val="00DD3C9B"/>
    <w:rsid w:val="00DD406F"/>
    <w:rsid w:val="00DD41D5"/>
    <w:rsid w:val="00DD4334"/>
    <w:rsid w:val="00DD4B27"/>
    <w:rsid w:val="00DD4D88"/>
    <w:rsid w:val="00DD4E4A"/>
    <w:rsid w:val="00DD52AB"/>
    <w:rsid w:val="00DD54A8"/>
    <w:rsid w:val="00DD551B"/>
    <w:rsid w:val="00DD56F4"/>
    <w:rsid w:val="00DD5EBF"/>
    <w:rsid w:val="00DD60FD"/>
    <w:rsid w:val="00DD61F6"/>
    <w:rsid w:val="00DD632C"/>
    <w:rsid w:val="00DD6535"/>
    <w:rsid w:val="00DD67F3"/>
    <w:rsid w:val="00DD6E70"/>
    <w:rsid w:val="00DD7013"/>
    <w:rsid w:val="00DD7150"/>
    <w:rsid w:val="00DD7208"/>
    <w:rsid w:val="00DD73CB"/>
    <w:rsid w:val="00DD7570"/>
    <w:rsid w:val="00DD767F"/>
    <w:rsid w:val="00DD7793"/>
    <w:rsid w:val="00DD7FC2"/>
    <w:rsid w:val="00DE0104"/>
    <w:rsid w:val="00DE037A"/>
    <w:rsid w:val="00DE0477"/>
    <w:rsid w:val="00DE0501"/>
    <w:rsid w:val="00DE0778"/>
    <w:rsid w:val="00DE0C09"/>
    <w:rsid w:val="00DE0CB2"/>
    <w:rsid w:val="00DE0E24"/>
    <w:rsid w:val="00DE144A"/>
    <w:rsid w:val="00DE188B"/>
    <w:rsid w:val="00DE19C6"/>
    <w:rsid w:val="00DE1CA9"/>
    <w:rsid w:val="00DE2090"/>
    <w:rsid w:val="00DE22CC"/>
    <w:rsid w:val="00DE27F5"/>
    <w:rsid w:val="00DE2BCD"/>
    <w:rsid w:val="00DE3306"/>
    <w:rsid w:val="00DE3322"/>
    <w:rsid w:val="00DE3329"/>
    <w:rsid w:val="00DE3794"/>
    <w:rsid w:val="00DE385D"/>
    <w:rsid w:val="00DE3B6C"/>
    <w:rsid w:val="00DE4496"/>
    <w:rsid w:val="00DE4D9C"/>
    <w:rsid w:val="00DE4F09"/>
    <w:rsid w:val="00DE4FC9"/>
    <w:rsid w:val="00DE500B"/>
    <w:rsid w:val="00DE53D9"/>
    <w:rsid w:val="00DE5829"/>
    <w:rsid w:val="00DE586A"/>
    <w:rsid w:val="00DE6208"/>
    <w:rsid w:val="00DE6218"/>
    <w:rsid w:val="00DE653D"/>
    <w:rsid w:val="00DE6CF3"/>
    <w:rsid w:val="00DE720D"/>
    <w:rsid w:val="00DE7662"/>
    <w:rsid w:val="00DE76A7"/>
    <w:rsid w:val="00DE7772"/>
    <w:rsid w:val="00DE786E"/>
    <w:rsid w:val="00DF0432"/>
    <w:rsid w:val="00DF071A"/>
    <w:rsid w:val="00DF082B"/>
    <w:rsid w:val="00DF0FD0"/>
    <w:rsid w:val="00DF11BE"/>
    <w:rsid w:val="00DF138C"/>
    <w:rsid w:val="00DF1C24"/>
    <w:rsid w:val="00DF1E40"/>
    <w:rsid w:val="00DF1E4F"/>
    <w:rsid w:val="00DF1F84"/>
    <w:rsid w:val="00DF2164"/>
    <w:rsid w:val="00DF24BC"/>
    <w:rsid w:val="00DF2509"/>
    <w:rsid w:val="00DF2669"/>
    <w:rsid w:val="00DF2838"/>
    <w:rsid w:val="00DF2F0C"/>
    <w:rsid w:val="00DF30B0"/>
    <w:rsid w:val="00DF317A"/>
    <w:rsid w:val="00DF31B7"/>
    <w:rsid w:val="00DF3394"/>
    <w:rsid w:val="00DF3681"/>
    <w:rsid w:val="00DF36FE"/>
    <w:rsid w:val="00DF3780"/>
    <w:rsid w:val="00DF3A1A"/>
    <w:rsid w:val="00DF3AAC"/>
    <w:rsid w:val="00DF3D00"/>
    <w:rsid w:val="00DF3D0D"/>
    <w:rsid w:val="00DF3DCB"/>
    <w:rsid w:val="00DF4623"/>
    <w:rsid w:val="00DF4797"/>
    <w:rsid w:val="00DF4960"/>
    <w:rsid w:val="00DF4A56"/>
    <w:rsid w:val="00DF4CE6"/>
    <w:rsid w:val="00DF4D21"/>
    <w:rsid w:val="00DF4E3C"/>
    <w:rsid w:val="00DF4ECB"/>
    <w:rsid w:val="00DF5001"/>
    <w:rsid w:val="00DF53CB"/>
    <w:rsid w:val="00DF58E2"/>
    <w:rsid w:val="00DF5BD1"/>
    <w:rsid w:val="00DF5D43"/>
    <w:rsid w:val="00DF6172"/>
    <w:rsid w:val="00DF6DC3"/>
    <w:rsid w:val="00DF6E40"/>
    <w:rsid w:val="00DF7298"/>
    <w:rsid w:val="00DF744A"/>
    <w:rsid w:val="00DF7827"/>
    <w:rsid w:val="00DF7922"/>
    <w:rsid w:val="00DF7C1C"/>
    <w:rsid w:val="00DF7F2A"/>
    <w:rsid w:val="00E00115"/>
    <w:rsid w:val="00E002C4"/>
    <w:rsid w:val="00E013AD"/>
    <w:rsid w:val="00E015CB"/>
    <w:rsid w:val="00E0181D"/>
    <w:rsid w:val="00E01852"/>
    <w:rsid w:val="00E01A4F"/>
    <w:rsid w:val="00E01B13"/>
    <w:rsid w:val="00E01BED"/>
    <w:rsid w:val="00E0255C"/>
    <w:rsid w:val="00E02761"/>
    <w:rsid w:val="00E02DDA"/>
    <w:rsid w:val="00E02F45"/>
    <w:rsid w:val="00E03430"/>
    <w:rsid w:val="00E0357C"/>
    <w:rsid w:val="00E03688"/>
    <w:rsid w:val="00E03C9D"/>
    <w:rsid w:val="00E03DD4"/>
    <w:rsid w:val="00E0432A"/>
    <w:rsid w:val="00E04595"/>
    <w:rsid w:val="00E04A98"/>
    <w:rsid w:val="00E050D5"/>
    <w:rsid w:val="00E05205"/>
    <w:rsid w:val="00E052AC"/>
    <w:rsid w:val="00E05440"/>
    <w:rsid w:val="00E05915"/>
    <w:rsid w:val="00E05C16"/>
    <w:rsid w:val="00E05DC5"/>
    <w:rsid w:val="00E06146"/>
    <w:rsid w:val="00E06288"/>
    <w:rsid w:val="00E062D3"/>
    <w:rsid w:val="00E0630A"/>
    <w:rsid w:val="00E0635B"/>
    <w:rsid w:val="00E065E6"/>
    <w:rsid w:val="00E066A4"/>
    <w:rsid w:val="00E067C6"/>
    <w:rsid w:val="00E06B05"/>
    <w:rsid w:val="00E06B8F"/>
    <w:rsid w:val="00E06FEA"/>
    <w:rsid w:val="00E07763"/>
    <w:rsid w:val="00E07995"/>
    <w:rsid w:val="00E07DBE"/>
    <w:rsid w:val="00E10326"/>
    <w:rsid w:val="00E103BF"/>
    <w:rsid w:val="00E10616"/>
    <w:rsid w:val="00E107B0"/>
    <w:rsid w:val="00E109DA"/>
    <w:rsid w:val="00E10DA6"/>
    <w:rsid w:val="00E10E6C"/>
    <w:rsid w:val="00E112A0"/>
    <w:rsid w:val="00E112CA"/>
    <w:rsid w:val="00E11463"/>
    <w:rsid w:val="00E1163B"/>
    <w:rsid w:val="00E11738"/>
    <w:rsid w:val="00E1192C"/>
    <w:rsid w:val="00E11A9C"/>
    <w:rsid w:val="00E11AE8"/>
    <w:rsid w:val="00E120F5"/>
    <w:rsid w:val="00E12C3F"/>
    <w:rsid w:val="00E130BF"/>
    <w:rsid w:val="00E134C1"/>
    <w:rsid w:val="00E13814"/>
    <w:rsid w:val="00E13E76"/>
    <w:rsid w:val="00E1401B"/>
    <w:rsid w:val="00E14456"/>
    <w:rsid w:val="00E14468"/>
    <w:rsid w:val="00E14B3C"/>
    <w:rsid w:val="00E14CE0"/>
    <w:rsid w:val="00E14D68"/>
    <w:rsid w:val="00E14E2C"/>
    <w:rsid w:val="00E150F8"/>
    <w:rsid w:val="00E1533C"/>
    <w:rsid w:val="00E153C5"/>
    <w:rsid w:val="00E15448"/>
    <w:rsid w:val="00E156B4"/>
    <w:rsid w:val="00E1624C"/>
    <w:rsid w:val="00E16470"/>
    <w:rsid w:val="00E16849"/>
    <w:rsid w:val="00E17043"/>
    <w:rsid w:val="00E172A0"/>
    <w:rsid w:val="00E172E9"/>
    <w:rsid w:val="00E176C0"/>
    <w:rsid w:val="00E178B6"/>
    <w:rsid w:val="00E179C8"/>
    <w:rsid w:val="00E17F64"/>
    <w:rsid w:val="00E20070"/>
    <w:rsid w:val="00E2060B"/>
    <w:rsid w:val="00E20891"/>
    <w:rsid w:val="00E20CA9"/>
    <w:rsid w:val="00E21281"/>
    <w:rsid w:val="00E217F7"/>
    <w:rsid w:val="00E21B9D"/>
    <w:rsid w:val="00E21D4B"/>
    <w:rsid w:val="00E21E58"/>
    <w:rsid w:val="00E21FA7"/>
    <w:rsid w:val="00E221CB"/>
    <w:rsid w:val="00E23099"/>
    <w:rsid w:val="00E23481"/>
    <w:rsid w:val="00E23694"/>
    <w:rsid w:val="00E23C4C"/>
    <w:rsid w:val="00E23D8B"/>
    <w:rsid w:val="00E23DF1"/>
    <w:rsid w:val="00E23F98"/>
    <w:rsid w:val="00E2429A"/>
    <w:rsid w:val="00E2464C"/>
    <w:rsid w:val="00E246A6"/>
    <w:rsid w:val="00E24875"/>
    <w:rsid w:val="00E24B6F"/>
    <w:rsid w:val="00E24E7F"/>
    <w:rsid w:val="00E25AAC"/>
    <w:rsid w:val="00E25D11"/>
    <w:rsid w:val="00E26122"/>
    <w:rsid w:val="00E26136"/>
    <w:rsid w:val="00E26197"/>
    <w:rsid w:val="00E2646D"/>
    <w:rsid w:val="00E265D9"/>
    <w:rsid w:val="00E267C1"/>
    <w:rsid w:val="00E26CDC"/>
    <w:rsid w:val="00E274AE"/>
    <w:rsid w:val="00E275B3"/>
    <w:rsid w:val="00E27742"/>
    <w:rsid w:val="00E277E0"/>
    <w:rsid w:val="00E27923"/>
    <w:rsid w:val="00E27A09"/>
    <w:rsid w:val="00E27DBA"/>
    <w:rsid w:val="00E27F2A"/>
    <w:rsid w:val="00E303F0"/>
    <w:rsid w:val="00E30D7E"/>
    <w:rsid w:val="00E30E15"/>
    <w:rsid w:val="00E312F5"/>
    <w:rsid w:val="00E314A7"/>
    <w:rsid w:val="00E31BD7"/>
    <w:rsid w:val="00E31CF1"/>
    <w:rsid w:val="00E32040"/>
    <w:rsid w:val="00E32277"/>
    <w:rsid w:val="00E32363"/>
    <w:rsid w:val="00E324B7"/>
    <w:rsid w:val="00E32A53"/>
    <w:rsid w:val="00E32D63"/>
    <w:rsid w:val="00E3356E"/>
    <w:rsid w:val="00E338C9"/>
    <w:rsid w:val="00E33926"/>
    <w:rsid w:val="00E3398F"/>
    <w:rsid w:val="00E33C52"/>
    <w:rsid w:val="00E342E5"/>
    <w:rsid w:val="00E3454A"/>
    <w:rsid w:val="00E34913"/>
    <w:rsid w:val="00E34EF9"/>
    <w:rsid w:val="00E351E5"/>
    <w:rsid w:val="00E35482"/>
    <w:rsid w:val="00E3571C"/>
    <w:rsid w:val="00E35B4A"/>
    <w:rsid w:val="00E360F8"/>
    <w:rsid w:val="00E36108"/>
    <w:rsid w:val="00E361C5"/>
    <w:rsid w:val="00E362B8"/>
    <w:rsid w:val="00E36594"/>
    <w:rsid w:val="00E365C2"/>
    <w:rsid w:val="00E366D3"/>
    <w:rsid w:val="00E36A5F"/>
    <w:rsid w:val="00E37545"/>
    <w:rsid w:val="00E37C49"/>
    <w:rsid w:val="00E37CF3"/>
    <w:rsid w:val="00E37E39"/>
    <w:rsid w:val="00E37ED4"/>
    <w:rsid w:val="00E40081"/>
    <w:rsid w:val="00E4014F"/>
    <w:rsid w:val="00E402C0"/>
    <w:rsid w:val="00E4069C"/>
    <w:rsid w:val="00E407D2"/>
    <w:rsid w:val="00E40E32"/>
    <w:rsid w:val="00E4123E"/>
    <w:rsid w:val="00E41322"/>
    <w:rsid w:val="00E413BA"/>
    <w:rsid w:val="00E413CD"/>
    <w:rsid w:val="00E41424"/>
    <w:rsid w:val="00E41426"/>
    <w:rsid w:val="00E419B2"/>
    <w:rsid w:val="00E41A05"/>
    <w:rsid w:val="00E41E85"/>
    <w:rsid w:val="00E42829"/>
    <w:rsid w:val="00E42A03"/>
    <w:rsid w:val="00E42D34"/>
    <w:rsid w:val="00E42E09"/>
    <w:rsid w:val="00E43371"/>
    <w:rsid w:val="00E43546"/>
    <w:rsid w:val="00E436E8"/>
    <w:rsid w:val="00E44EE8"/>
    <w:rsid w:val="00E45A17"/>
    <w:rsid w:val="00E45F7B"/>
    <w:rsid w:val="00E46096"/>
    <w:rsid w:val="00E460A7"/>
    <w:rsid w:val="00E461A7"/>
    <w:rsid w:val="00E4645D"/>
    <w:rsid w:val="00E469D9"/>
    <w:rsid w:val="00E46AC4"/>
    <w:rsid w:val="00E46EE1"/>
    <w:rsid w:val="00E47809"/>
    <w:rsid w:val="00E47CEE"/>
    <w:rsid w:val="00E50260"/>
    <w:rsid w:val="00E50AA8"/>
    <w:rsid w:val="00E50B63"/>
    <w:rsid w:val="00E50C3F"/>
    <w:rsid w:val="00E51010"/>
    <w:rsid w:val="00E5297D"/>
    <w:rsid w:val="00E52E68"/>
    <w:rsid w:val="00E5316F"/>
    <w:rsid w:val="00E53241"/>
    <w:rsid w:val="00E5331A"/>
    <w:rsid w:val="00E53366"/>
    <w:rsid w:val="00E53E66"/>
    <w:rsid w:val="00E53F74"/>
    <w:rsid w:val="00E5422A"/>
    <w:rsid w:val="00E54385"/>
    <w:rsid w:val="00E54AFE"/>
    <w:rsid w:val="00E54CAD"/>
    <w:rsid w:val="00E5516C"/>
    <w:rsid w:val="00E551CF"/>
    <w:rsid w:val="00E553B7"/>
    <w:rsid w:val="00E55598"/>
    <w:rsid w:val="00E55823"/>
    <w:rsid w:val="00E55B8D"/>
    <w:rsid w:val="00E567A6"/>
    <w:rsid w:val="00E57163"/>
    <w:rsid w:val="00E578D1"/>
    <w:rsid w:val="00E57C5B"/>
    <w:rsid w:val="00E57D00"/>
    <w:rsid w:val="00E60161"/>
    <w:rsid w:val="00E60467"/>
    <w:rsid w:val="00E605B7"/>
    <w:rsid w:val="00E60614"/>
    <w:rsid w:val="00E607C7"/>
    <w:rsid w:val="00E60DF6"/>
    <w:rsid w:val="00E60F7E"/>
    <w:rsid w:val="00E614BB"/>
    <w:rsid w:val="00E6179B"/>
    <w:rsid w:val="00E61C92"/>
    <w:rsid w:val="00E62089"/>
    <w:rsid w:val="00E62A1F"/>
    <w:rsid w:val="00E631B1"/>
    <w:rsid w:val="00E63C3E"/>
    <w:rsid w:val="00E63CDE"/>
    <w:rsid w:val="00E63D7C"/>
    <w:rsid w:val="00E63F3D"/>
    <w:rsid w:val="00E64047"/>
    <w:rsid w:val="00E640F7"/>
    <w:rsid w:val="00E64868"/>
    <w:rsid w:val="00E64A16"/>
    <w:rsid w:val="00E64C79"/>
    <w:rsid w:val="00E64D27"/>
    <w:rsid w:val="00E6515A"/>
    <w:rsid w:val="00E65231"/>
    <w:rsid w:val="00E652AF"/>
    <w:rsid w:val="00E655C9"/>
    <w:rsid w:val="00E65684"/>
    <w:rsid w:val="00E660DB"/>
    <w:rsid w:val="00E66297"/>
    <w:rsid w:val="00E66FE4"/>
    <w:rsid w:val="00E67319"/>
    <w:rsid w:val="00E676A9"/>
    <w:rsid w:val="00E6781F"/>
    <w:rsid w:val="00E67A85"/>
    <w:rsid w:val="00E67B85"/>
    <w:rsid w:val="00E67BAE"/>
    <w:rsid w:val="00E67C51"/>
    <w:rsid w:val="00E67F6A"/>
    <w:rsid w:val="00E67F80"/>
    <w:rsid w:val="00E70465"/>
    <w:rsid w:val="00E70F33"/>
    <w:rsid w:val="00E710A4"/>
    <w:rsid w:val="00E7111D"/>
    <w:rsid w:val="00E71609"/>
    <w:rsid w:val="00E71759"/>
    <w:rsid w:val="00E7176C"/>
    <w:rsid w:val="00E7190D"/>
    <w:rsid w:val="00E7230E"/>
    <w:rsid w:val="00E72BCD"/>
    <w:rsid w:val="00E72C86"/>
    <w:rsid w:val="00E72C89"/>
    <w:rsid w:val="00E72EA7"/>
    <w:rsid w:val="00E731E6"/>
    <w:rsid w:val="00E735C6"/>
    <w:rsid w:val="00E7373E"/>
    <w:rsid w:val="00E7378E"/>
    <w:rsid w:val="00E737ED"/>
    <w:rsid w:val="00E73B46"/>
    <w:rsid w:val="00E73BE8"/>
    <w:rsid w:val="00E73FCA"/>
    <w:rsid w:val="00E740D2"/>
    <w:rsid w:val="00E74135"/>
    <w:rsid w:val="00E742F4"/>
    <w:rsid w:val="00E74676"/>
    <w:rsid w:val="00E74E27"/>
    <w:rsid w:val="00E75099"/>
    <w:rsid w:val="00E75274"/>
    <w:rsid w:val="00E753CB"/>
    <w:rsid w:val="00E76260"/>
    <w:rsid w:val="00E7633C"/>
    <w:rsid w:val="00E765B8"/>
    <w:rsid w:val="00E76639"/>
    <w:rsid w:val="00E76848"/>
    <w:rsid w:val="00E76C19"/>
    <w:rsid w:val="00E76F62"/>
    <w:rsid w:val="00E77218"/>
    <w:rsid w:val="00E7731B"/>
    <w:rsid w:val="00E775E1"/>
    <w:rsid w:val="00E77766"/>
    <w:rsid w:val="00E778A7"/>
    <w:rsid w:val="00E77A42"/>
    <w:rsid w:val="00E77BBC"/>
    <w:rsid w:val="00E77BD6"/>
    <w:rsid w:val="00E77C7D"/>
    <w:rsid w:val="00E77E1D"/>
    <w:rsid w:val="00E800E0"/>
    <w:rsid w:val="00E80490"/>
    <w:rsid w:val="00E80515"/>
    <w:rsid w:val="00E80894"/>
    <w:rsid w:val="00E80D53"/>
    <w:rsid w:val="00E80F1E"/>
    <w:rsid w:val="00E81014"/>
    <w:rsid w:val="00E8149F"/>
    <w:rsid w:val="00E815AD"/>
    <w:rsid w:val="00E818F6"/>
    <w:rsid w:val="00E819B2"/>
    <w:rsid w:val="00E82098"/>
    <w:rsid w:val="00E824D6"/>
    <w:rsid w:val="00E8299A"/>
    <w:rsid w:val="00E82C72"/>
    <w:rsid w:val="00E8341B"/>
    <w:rsid w:val="00E83E96"/>
    <w:rsid w:val="00E83EC2"/>
    <w:rsid w:val="00E84018"/>
    <w:rsid w:val="00E84743"/>
    <w:rsid w:val="00E847E2"/>
    <w:rsid w:val="00E849A3"/>
    <w:rsid w:val="00E84E0F"/>
    <w:rsid w:val="00E852E5"/>
    <w:rsid w:val="00E85623"/>
    <w:rsid w:val="00E859F6"/>
    <w:rsid w:val="00E85A50"/>
    <w:rsid w:val="00E85EFD"/>
    <w:rsid w:val="00E861BA"/>
    <w:rsid w:val="00E86203"/>
    <w:rsid w:val="00E8663F"/>
    <w:rsid w:val="00E86BA4"/>
    <w:rsid w:val="00E86ECB"/>
    <w:rsid w:val="00E870C9"/>
    <w:rsid w:val="00E8758E"/>
    <w:rsid w:val="00E877F5"/>
    <w:rsid w:val="00E87893"/>
    <w:rsid w:val="00E879BF"/>
    <w:rsid w:val="00E87ACF"/>
    <w:rsid w:val="00E87BB3"/>
    <w:rsid w:val="00E87BD0"/>
    <w:rsid w:val="00E87CF0"/>
    <w:rsid w:val="00E87E22"/>
    <w:rsid w:val="00E9000B"/>
    <w:rsid w:val="00E90011"/>
    <w:rsid w:val="00E90172"/>
    <w:rsid w:val="00E902FA"/>
    <w:rsid w:val="00E90973"/>
    <w:rsid w:val="00E90989"/>
    <w:rsid w:val="00E90AEF"/>
    <w:rsid w:val="00E90B6F"/>
    <w:rsid w:val="00E90D1D"/>
    <w:rsid w:val="00E91052"/>
    <w:rsid w:val="00E91185"/>
    <w:rsid w:val="00E91CF1"/>
    <w:rsid w:val="00E9232D"/>
    <w:rsid w:val="00E92335"/>
    <w:rsid w:val="00E92380"/>
    <w:rsid w:val="00E92D69"/>
    <w:rsid w:val="00E92EC3"/>
    <w:rsid w:val="00E930E8"/>
    <w:rsid w:val="00E93372"/>
    <w:rsid w:val="00E93623"/>
    <w:rsid w:val="00E93937"/>
    <w:rsid w:val="00E93CBA"/>
    <w:rsid w:val="00E93E2E"/>
    <w:rsid w:val="00E93F88"/>
    <w:rsid w:val="00E9454A"/>
    <w:rsid w:val="00E94874"/>
    <w:rsid w:val="00E94BE9"/>
    <w:rsid w:val="00E94D5A"/>
    <w:rsid w:val="00E95006"/>
    <w:rsid w:val="00E953E7"/>
    <w:rsid w:val="00E953EE"/>
    <w:rsid w:val="00E95D88"/>
    <w:rsid w:val="00E95E75"/>
    <w:rsid w:val="00E95EB2"/>
    <w:rsid w:val="00E9664B"/>
    <w:rsid w:val="00E967D4"/>
    <w:rsid w:val="00E96A56"/>
    <w:rsid w:val="00E96D3A"/>
    <w:rsid w:val="00E96E7E"/>
    <w:rsid w:val="00E97182"/>
    <w:rsid w:val="00E972B2"/>
    <w:rsid w:val="00E976B9"/>
    <w:rsid w:val="00E97A60"/>
    <w:rsid w:val="00E97A96"/>
    <w:rsid w:val="00E97D56"/>
    <w:rsid w:val="00E97E45"/>
    <w:rsid w:val="00E97F55"/>
    <w:rsid w:val="00EA00CF"/>
    <w:rsid w:val="00EA08DC"/>
    <w:rsid w:val="00EA0C71"/>
    <w:rsid w:val="00EA15C7"/>
    <w:rsid w:val="00EA16FA"/>
    <w:rsid w:val="00EA1708"/>
    <w:rsid w:val="00EA19F9"/>
    <w:rsid w:val="00EA1AF6"/>
    <w:rsid w:val="00EA1E09"/>
    <w:rsid w:val="00EA1E66"/>
    <w:rsid w:val="00EA1F4C"/>
    <w:rsid w:val="00EA205C"/>
    <w:rsid w:val="00EA2206"/>
    <w:rsid w:val="00EA2322"/>
    <w:rsid w:val="00EA243F"/>
    <w:rsid w:val="00EA29AE"/>
    <w:rsid w:val="00EA2A64"/>
    <w:rsid w:val="00EA2B0C"/>
    <w:rsid w:val="00EA2E0D"/>
    <w:rsid w:val="00EA31BD"/>
    <w:rsid w:val="00EA350A"/>
    <w:rsid w:val="00EA3642"/>
    <w:rsid w:val="00EA37D1"/>
    <w:rsid w:val="00EA3C48"/>
    <w:rsid w:val="00EA410D"/>
    <w:rsid w:val="00EA417D"/>
    <w:rsid w:val="00EA4182"/>
    <w:rsid w:val="00EA41D8"/>
    <w:rsid w:val="00EA42D9"/>
    <w:rsid w:val="00EA4809"/>
    <w:rsid w:val="00EA4BB0"/>
    <w:rsid w:val="00EA4D47"/>
    <w:rsid w:val="00EA5199"/>
    <w:rsid w:val="00EA54ED"/>
    <w:rsid w:val="00EA557F"/>
    <w:rsid w:val="00EA56D3"/>
    <w:rsid w:val="00EA623A"/>
    <w:rsid w:val="00EA70CC"/>
    <w:rsid w:val="00EA7E45"/>
    <w:rsid w:val="00EA7E5D"/>
    <w:rsid w:val="00EB0B19"/>
    <w:rsid w:val="00EB0D53"/>
    <w:rsid w:val="00EB1516"/>
    <w:rsid w:val="00EB19BF"/>
    <w:rsid w:val="00EB1AD9"/>
    <w:rsid w:val="00EB21D0"/>
    <w:rsid w:val="00EB22BB"/>
    <w:rsid w:val="00EB27CE"/>
    <w:rsid w:val="00EB27DC"/>
    <w:rsid w:val="00EB2A98"/>
    <w:rsid w:val="00EB2C1A"/>
    <w:rsid w:val="00EB34CB"/>
    <w:rsid w:val="00EB38B0"/>
    <w:rsid w:val="00EB3E29"/>
    <w:rsid w:val="00EB3EF6"/>
    <w:rsid w:val="00EB3FB5"/>
    <w:rsid w:val="00EB4167"/>
    <w:rsid w:val="00EB41B9"/>
    <w:rsid w:val="00EB4589"/>
    <w:rsid w:val="00EB4732"/>
    <w:rsid w:val="00EB47FC"/>
    <w:rsid w:val="00EB4A1B"/>
    <w:rsid w:val="00EB4D64"/>
    <w:rsid w:val="00EB4E10"/>
    <w:rsid w:val="00EB4E71"/>
    <w:rsid w:val="00EB5149"/>
    <w:rsid w:val="00EB563B"/>
    <w:rsid w:val="00EB5B95"/>
    <w:rsid w:val="00EB5FFC"/>
    <w:rsid w:val="00EB6079"/>
    <w:rsid w:val="00EB637E"/>
    <w:rsid w:val="00EB68AB"/>
    <w:rsid w:val="00EB6B2C"/>
    <w:rsid w:val="00EB6C96"/>
    <w:rsid w:val="00EB6C97"/>
    <w:rsid w:val="00EB6DDC"/>
    <w:rsid w:val="00EB70F5"/>
    <w:rsid w:val="00EB72F8"/>
    <w:rsid w:val="00EB7D90"/>
    <w:rsid w:val="00EB7FE7"/>
    <w:rsid w:val="00EC06F8"/>
    <w:rsid w:val="00EC071E"/>
    <w:rsid w:val="00EC07B0"/>
    <w:rsid w:val="00EC096F"/>
    <w:rsid w:val="00EC0AFA"/>
    <w:rsid w:val="00EC0D1D"/>
    <w:rsid w:val="00EC0E6F"/>
    <w:rsid w:val="00EC10A6"/>
    <w:rsid w:val="00EC1249"/>
    <w:rsid w:val="00EC1806"/>
    <w:rsid w:val="00EC194C"/>
    <w:rsid w:val="00EC276E"/>
    <w:rsid w:val="00EC2C32"/>
    <w:rsid w:val="00EC2E90"/>
    <w:rsid w:val="00EC38AB"/>
    <w:rsid w:val="00EC4131"/>
    <w:rsid w:val="00EC4278"/>
    <w:rsid w:val="00EC440C"/>
    <w:rsid w:val="00EC47C0"/>
    <w:rsid w:val="00EC4EC9"/>
    <w:rsid w:val="00EC4F25"/>
    <w:rsid w:val="00EC4FC6"/>
    <w:rsid w:val="00EC576E"/>
    <w:rsid w:val="00EC593F"/>
    <w:rsid w:val="00EC5960"/>
    <w:rsid w:val="00EC5D25"/>
    <w:rsid w:val="00EC5EBA"/>
    <w:rsid w:val="00EC6054"/>
    <w:rsid w:val="00EC60AB"/>
    <w:rsid w:val="00EC6455"/>
    <w:rsid w:val="00EC679F"/>
    <w:rsid w:val="00EC681F"/>
    <w:rsid w:val="00EC6987"/>
    <w:rsid w:val="00EC6A37"/>
    <w:rsid w:val="00EC6BE5"/>
    <w:rsid w:val="00EC7313"/>
    <w:rsid w:val="00EC7CB5"/>
    <w:rsid w:val="00ED0146"/>
    <w:rsid w:val="00ED0774"/>
    <w:rsid w:val="00ED0E3D"/>
    <w:rsid w:val="00ED1C2F"/>
    <w:rsid w:val="00ED1D1D"/>
    <w:rsid w:val="00ED1E73"/>
    <w:rsid w:val="00ED22B4"/>
    <w:rsid w:val="00ED23BB"/>
    <w:rsid w:val="00ED23FF"/>
    <w:rsid w:val="00ED3BD6"/>
    <w:rsid w:val="00ED4207"/>
    <w:rsid w:val="00ED424A"/>
    <w:rsid w:val="00ED43E3"/>
    <w:rsid w:val="00ED4656"/>
    <w:rsid w:val="00ED4AA3"/>
    <w:rsid w:val="00ED4BC2"/>
    <w:rsid w:val="00ED50D9"/>
    <w:rsid w:val="00ED5128"/>
    <w:rsid w:val="00ED5469"/>
    <w:rsid w:val="00ED5941"/>
    <w:rsid w:val="00ED5951"/>
    <w:rsid w:val="00ED5BC2"/>
    <w:rsid w:val="00ED5CB0"/>
    <w:rsid w:val="00ED5CB1"/>
    <w:rsid w:val="00ED5E9C"/>
    <w:rsid w:val="00ED60A8"/>
    <w:rsid w:val="00ED6C89"/>
    <w:rsid w:val="00ED6FEF"/>
    <w:rsid w:val="00ED7295"/>
    <w:rsid w:val="00ED72BE"/>
    <w:rsid w:val="00ED750A"/>
    <w:rsid w:val="00ED7FC1"/>
    <w:rsid w:val="00EE0CF1"/>
    <w:rsid w:val="00EE0D4B"/>
    <w:rsid w:val="00EE0DDC"/>
    <w:rsid w:val="00EE0FD8"/>
    <w:rsid w:val="00EE1383"/>
    <w:rsid w:val="00EE157F"/>
    <w:rsid w:val="00EE196D"/>
    <w:rsid w:val="00EE1D59"/>
    <w:rsid w:val="00EE1E8D"/>
    <w:rsid w:val="00EE2608"/>
    <w:rsid w:val="00EE28D3"/>
    <w:rsid w:val="00EE2903"/>
    <w:rsid w:val="00EE2FD2"/>
    <w:rsid w:val="00EE305A"/>
    <w:rsid w:val="00EE30D0"/>
    <w:rsid w:val="00EE3294"/>
    <w:rsid w:val="00EE34DD"/>
    <w:rsid w:val="00EE3675"/>
    <w:rsid w:val="00EE374C"/>
    <w:rsid w:val="00EE3E45"/>
    <w:rsid w:val="00EE41F8"/>
    <w:rsid w:val="00EE4B06"/>
    <w:rsid w:val="00EE4D67"/>
    <w:rsid w:val="00EE4F33"/>
    <w:rsid w:val="00EE5186"/>
    <w:rsid w:val="00EE565F"/>
    <w:rsid w:val="00EE5A44"/>
    <w:rsid w:val="00EE5A60"/>
    <w:rsid w:val="00EE5C2E"/>
    <w:rsid w:val="00EE5D91"/>
    <w:rsid w:val="00EE652E"/>
    <w:rsid w:val="00EE6D49"/>
    <w:rsid w:val="00EE7536"/>
    <w:rsid w:val="00EE7618"/>
    <w:rsid w:val="00EE76F3"/>
    <w:rsid w:val="00EE77AE"/>
    <w:rsid w:val="00EE7815"/>
    <w:rsid w:val="00EE7A68"/>
    <w:rsid w:val="00EE7D5C"/>
    <w:rsid w:val="00EE7DC8"/>
    <w:rsid w:val="00EF05C2"/>
    <w:rsid w:val="00EF0662"/>
    <w:rsid w:val="00EF0857"/>
    <w:rsid w:val="00EF0F88"/>
    <w:rsid w:val="00EF102C"/>
    <w:rsid w:val="00EF1069"/>
    <w:rsid w:val="00EF146B"/>
    <w:rsid w:val="00EF1634"/>
    <w:rsid w:val="00EF17A5"/>
    <w:rsid w:val="00EF1DC3"/>
    <w:rsid w:val="00EF1FB4"/>
    <w:rsid w:val="00EF2147"/>
    <w:rsid w:val="00EF2289"/>
    <w:rsid w:val="00EF2683"/>
    <w:rsid w:val="00EF29F6"/>
    <w:rsid w:val="00EF33A4"/>
    <w:rsid w:val="00EF34E5"/>
    <w:rsid w:val="00EF3504"/>
    <w:rsid w:val="00EF3E30"/>
    <w:rsid w:val="00EF41A2"/>
    <w:rsid w:val="00EF42B7"/>
    <w:rsid w:val="00EF44FD"/>
    <w:rsid w:val="00EF4790"/>
    <w:rsid w:val="00EF4A6A"/>
    <w:rsid w:val="00EF4A91"/>
    <w:rsid w:val="00EF4E65"/>
    <w:rsid w:val="00EF524D"/>
    <w:rsid w:val="00EF536D"/>
    <w:rsid w:val="00EF57F2"/>
    <w:rsid w:val="00EF5A2B"/>
    <w:rsid w:val="00EF5C7E"/>
    <w:rsid w:val="00EF5CCB"/>
    <w:rsid w:val="00EF5FB1"/>
    <w:rsid w:val="00EF691A"/>
    <w:rsid w:val="00EF69E3"/>
    <w:rsid w:val="00EF6C84"/>
    <w:rsid w:val="00EF6E39"/>
    <w:rsid w:val="00EF6F22"/>
    <w:rsid w:val="00EF755E"/>
    <w:rsid w:val="00EF7826"/>
    <w:rsid w:val="00EF79D7"/>
    <w:rsid w:val="00EF7A06"/>
    <w:rsid w:val="00EF7AA8"/>
    <w:rsid w:val="00EF7E1D"/>
    <w:rsid w:val="00EF7EBA"/>
    <w:rsid w:val="00EF7F77"/>
    <w:rsid w:val="00EF7F86"/>
    <w:rsid w:val="00F00038"/>
    <w:rsid w:val="00F000AD"/>
    <w:rsid w:val="00F00492"/>
    <w:rsid w:val="00F00772"/>
    <w:rsid w:val="00F00B4A"/>
    <w:rsid w:val="00F00C70"/>
    <w:rsid w:val="00F00CF1"/>
    <w:rsid w:val="00F00DBC"/>
    <w:rsid w:val="00F00E76"/>
    <w:rsid w:val="00F00EEE"/>
    <w:rsid w:val="00F0113F"/>
    <w:rsid w:val="00F0123E"/>
    <w:rsid w:val="00F01417"/>
    <w:rsid w:val="00F0166C"/>
    <w:rsid w:val="00F01731"/>
    <w:rsid w:val="00F01CF6"/>
    <w:rsid w:val="00F01F92"/>
    <w:rsid w:val="00F02006"/>
    <w:rsid w:val="00F0216D"/>
    <w:rsid w:val="00F025C6"/>
    <w:rsid w:val="00F02879"/>
    <w:rsid w:val="00F029D7"/>
    <w:rsid w:val="00F02B1F"/>
    <w:rsid w:val="00F02E8D"/>
    <w:rsid w:val="00F02F8A"/>
    <w:rsid w:val="00F033E5"/>
    <w:rsid w:val="00F03441"/>
    <w:rsid w:val="00F03774"/>
    <w:rsid w:val="00F03798"/>
    <w:rsid w:val="00F037D1"/>
    <w:rsid w:val="00F03A2D"/>
    <w:rsid w:val="00F03B6A"/>
    <w:rsid w:val="00F03D0A"/>
    <w:rsid w:val="00F03DCE"/>
    <w:rsid w:val="00F03E0B"/>
    <w:rsid w:val="00F04181"/>
    <w:rsid w:val="00F044AE"/>
    <w:rsid w:val="00F04651"/>
    <w:rsid w:val="00F046ED"/>
    <w:rsid w:val="00F04896"/>
    <w:rsid w:val="00F054BB"/>
    <w:rsid w:val="00F05802"/>
    <w:rsid w:val="00F05D00"/>
    <w:rsid w:val="00F05D06"/>
    <w:rsid w:val="00F05DF2"/>
    <w:rsid w:val="00F05F79"/>
    <w:rsid w:val="00F06463"/>
    <w:rsid w:val="00F065BB"/>
    <w:rsid w:val="00F06B49"/>
    <w:rsid w:val="00F06DBD"/>
    <w:rsid w:val="00F0703D"/>
    <w:rsid w:val="00F077CA"/>
    <w:rsid w:val="00F07CE5"/>
    <w:rsid w:val="00F07EB5"/>
    <w:rsid w:val="00F10309"/>
    <w:rsid w:val="00F108C1"/>
    <w:rsid w:val="00F10D3C"/>
    <w:rsid w:val="00F111B4"/>
    <w:rsid w:val="00F11634"/>
    <w:rsid w:val="00F11A07"/>
    <w:rsid w:val="00F11A43"/>
    <w:rsid w:val="00F11ED7"/>
    <w:rsid w:val="00F12273"/>
    <w:rsid w:val="00F1281C"/>
    <w:rsid w:val="00F12873"/>
    <w:rsid w:val="00F12E38"/>
    <w:rsid w:val="00F12EED"/>
    <w:rsid w:val="00F13162"/>
    <w:rsid w:val="00F132C7"/>
    <w:rsid w:val="00F13AB7"/>
    <w:rsid w:val="00F13BEB"/>
    <w:rsid w:val="00F13E18"/>
    <w:rsid w:val="00F1403E"/>
    <w:rsid w:val="00F14048"/>
    <w:rsid w:val="00F142CA"/>
    <w:rsid w:val="00F1453C"/>
    <w:rsid w:val="00F147BA"/>
    <w:rsid w:val="00F14B6D"/>
    <w:rsid w:val="00F14F3E"/>
    <w:rsid w:val="00F1518D"/>
    <w:rsid w:val="00F1591D"/>
    <w:rsid w:val="00F15BD8"/>
    <w:rsid w:val="00F15DBB"/>
    <w:rsid w:val="00F160B2"/>
    <w:rsid w:val="00F161D7"/>
    <w:rsid w:val="00F16202"/>
    <w:rsid w:val="00F16D52"/>
    <w:rsid w:val="00F16E3F"/>
    <w:rsid w:val="00F17027"/>
    <w:rsid w:val="00F171D6"/>
    <w:rsid w:val="00F175B0"/>
    <w:rsid w:val="00F178F2"/>
    <w:rsid w:val="00F17BB3"/>
    <w:rsid w:val="00F20197"/>
    <w:rsid w:val="00F2027D"/>
    <w:rsid w:val="00F20300"/>
    <w:rsid w:val="00F20649"/>
    <w:rsid w:val="00F207F8"/>
    <w:rsid w:val="00F209FF"/>
    <w:rsid w:val="00F20B44"/>
    <w:rsid w:val="00F20BBD"/>
    <w:rsid w:val="00F20F40"/>
    <w:rsid w:val="00F211A3"/>
    <w:rsid w:val="00F21A28"/>
    <w:rsid w:val="00F21DE9"/>
    <w:rsid w:val="00F21E63"/>
    <w:rsid w:val="00F220E3"/>
    <w:rsid w:val="00F2253D"/>
    <w:rsid w:val="00F22744"/>
    <w:rsid w:val="00F22C08"/>
    <w:rsid w:val="00F22CCC"/>
    <w:rsid w:val="00F22F85"/>
    <w:rsid w:val="00F23114"/>
    <w:rsid w:val="00F23116"/>
    <w:rsid w:val="00F23685"/>
    <w:rsid w:val="00F2389F"/>
    <w:rsid w:val="00F2395F"/>
    <w:rsid w:val="00F239C6"/>
    <w:rsid w:val="00F23AA6"/>
    <w:rsid w:val="00F23C41"/>
    <w:rsid w:val="00F23C92"/>
    <w:rsid w:val="00F23D2C"/>
    <w:rsid w:val="00F23D49"/>
    <w:rsid w:val="00F23E18"/>
    <w:rsid w:val="00F24361"/>
    <w:rsid w:val="00F24579"/>
    <w:rsid w:val="00F2479B"/>
    <w:rsid w:val="00F248D4"/>
    <w:rsid w:val="00F25321"/>
    <w:rsid w:val="00F253A3"/>
    <w:rsid w:val="00F25632"/>
    <w:rsid w:val="00F258CA"/>
    <w:rsid w:val="00F25ECD"/>
    <w:rsid w:val="00F260FA"/>
    <w:rsid w:val="00F26D61"/>
    <w:rsid w:val="00F26FCF"/>
    <w:rsid w:val="00F27447"/>
    <w:rsid w:val="00F274F0"/>
    <w:rsid w:val="00F2774D"/>
    <w:rsid w:val="00F278A2"/>
    <w:rsid w:val="00F2795C"/>
    <w:rsid w:val="00F27AD7"/>
    <w:rsid w:val="00F27B7B"/>
    <w:rsid w:val="00F30001"/>
    <w:rsid w:val="00F3061C"/>
    <w:rsid w:val="00F309E2"/>
    <w:rsid w:val="00F30BFA"/>
    <w:rsid w:val="00F30CBF"/>
    <w:rsid w:val="00F30D61"/>
    <w:rsid w:val="00F310F5"/>
    <w:rsid w:val="00F31156"/>
    <w:rsid w:val="00F31425"/>
    <w:rsid w:val="00F3202B"/>
    <w:rsid w:val="00F3235A"/>
    <w:rsid w:val="00F32599"/>
    <w:rsid w:val="00F32657"/>
    <w:rsid w:val="00F3296C"/>
    <w:rsid w:val="00F32F1A"/>
    <w:rsid w:val="00F32F1B"/>
    <w:rsid w:val="00F338E6"/>
    <w:rsid w:val="00F33C0C"/>
    <w:rsid w:val="00F33E4C"/>
    <w:rsid w:val="00F34396"/>
    <w:rsid w:val="00F34629"/>
    <w:rsid w:val="00F347F2"/>
    <w:rsid w:val="00F34A2D"/>
    <w:rsid w:val="00F34ADC"/>
    <w:rsid w:val="00F3521F"/>
    <w:rsid w:val="00F35321"/>
    <w:rsid w:val="00F35385"/>
    <w:rsid w:val="00F355E1"/>
    <w:rsid w:val="00F359E1"/>
    <w:rsid w:val="00F3609F"/>
    <w:rsid w:val="00F361C7"/>
    <w:rsid w:val="00F3637E"/>
    <w:rsid w:val="00F3650C"/>
    <w:rsid w:val="00F3661B"/>
    <w:rsid w:val="00F3666B"/>
    <w:rsid w:val="00F366CB"/>
    <w:rsid w:val="00F36715"/>
    <w:rsid w:val="00F36BE3"/>
    <w:rsid w:val="00F36CD8"/>
    <w:rsid w:val="00F36DE3"/>
    <w:rsid w:val="00F36EDE"/>
    <w:rsid w:val="00F3732A"/>
    <w:rsid w:val="00F375D2"/>
    <w:rsid w:val="00F37662"/>
    <w:rsid w:val="00F37E4C"/>
    <w:rsid w:val="00F40181"/>
    <w:rsid w:val="00F4045C"/>
    <w:rsid w:val="00F4053C"/>
    <w:rsid w:val="00F406B5"/>
    <w:rsid w:val="00F40860"/>
    <w:rsid w:val="00F40BB9"/>
    <w:rsid w:val="00F4113F"/>
    <w:rsid w:val="00F4182E"/>
    <w:rsid w:val="00F41C86"/>
    <w:rsid w:val="00F42419"/>
    <w:rsid w:val="00F42D05"/>
    <w:rsid w:val="00F43543"/>
    <w:rsid w:val="00F4367C"/>
    <w:rsid w:val="00F43688"/>
    <w:rsid w:val="00F43B9B"/>
    <w:rsid w:val="00F43C8C"/>
    <w:rsid w:val="00F43DAD"/>
    <w:rsid w:val="00F44B2D"/>
    <w:rsid w:val="00F44D23"/>
    <w:rsid w:val="00F456BB"/>
    <w:rsid w:val="00F456E2"/>
    <w:rsid w:val="00F45FF2"/>
    <w:rsid w:val="00F46033"/>
    <w:rsid w:val="00F46049"/>
    <w:rsid w:val="00F464BE"/>
    <w:rsid w:val="00F468C2"/>
    <w:rsid w:val="00F46D67"/>
    <w:rsid w:val="00F471EB"/>
    <w:rsid w:val="00F47290"/>
    <w:rsid w:val="00F505C1"/>
    <w:rsid w:val="00F506E4"/>
    <w:rsid w:val="00F50DB2"/>
    <w:rsid w:val="00F5104A"/>
    <w:rsid w:val="00F51319"/>
    <w:rsid w:val="00F51678"/>
    <w:rsid w:val="00F51B13"/>
    <w:rsid w:val="00F51B67"/>
    <w:rsid w:val="00F522F4"/>
    <w:rsid w:val="00F52717"/>
    <w:rsid w:val="00F5277C"/>
    <w:rsid w:val="00F52EBF"/>
    <w:rsid w:val="00F53408"/>
    <w:rsid w:val="00F53710"/>
    <w:rsid w:val="00F538E6"/>
    <w:rsid w:val="00F53BE8"/>
    <w:rsid w:val="00F53D20"/>
    <w:rsid w:val="00F53F43"/>
    <w:rsid w:val="00F53F9D"/>
    <w:rsid w:val="00F543AC"/>
    <w:rsid w:val="00F544DA"/>
    <w:rsid w:val="00F54547"/>
    <w:rsid w:val="00F54638"/>
    <w:rsid w:val="00F54735"/>
    <w:rsid w:val="00F54742"/>
    <w:rsid w:val="00F5482F"/>
    <w:rsid w:val="00F549BD"/>
    <w:rsid w:val="00F552B9"/>
    <w:rsid w:val="00F55670"/>
    <w:rsid w:val="00F55D6A"/>
    <w:rsid w:val="00F5632B"/>
    <w:rsid w:val="00F56613"/>
    <w:rsid w:val="00F566A6"/>
    <w:rsid w:val="00F56841"/>
    <w:rsid w:val="00F56AFE"/>
    <w:rsid w:val="00F57172"/>
    <w:rsid w:val="00F57327"/>
    <w:rsid w:val="00F57339"/>
    <w:rsid w:val="00F5735D"/>
    <w:rsid w:val="00F57BF2"/>
    <w:rsid w:val="00F57C49"/>
    <w:rsid w:val="00F57CCA"/>
    <w:rsid w:val="00F603FB"/>
    <w:rsid w:val="00F61144"/>
    <w:rsid w:val="00F614F8"/>
    <w:rsid w:val="00F61B84"/>
    <w:rsid w:val="00F61CB4"/>
    <w:rsid w:val="00F61CE9"/>
    <w:rsid w:val="00F61DBA"/>
    <w:rsid w:val="00F622BD"/>
    <w:rsid w:val="00F62395"/>
    <w:rsid w:val="00F625A1"/>
    <w:rsid w:val="00F62650"/>
    <w:rsid w:val="00F628E3"/>
    <w:rsid w:val="00F6303F"/>
    <w:rsid w:val="00F63053"/>
    <w:rsid w:val="00F63650"/>
    <w:rsid w:val="00F63957"/>
    <w:rsid w:val="00F63B7A"/>
    <w:rsid w:val="00F63E7B"/>
    <w:rsid w:val="00F64665"/>
    <w:rsid w:val="00F65187"/>
    <w:rsid w:val="00F6520C"/>
    <w:rsid w:val="00F653DF"/>
    <w:rsid w:val="00F655D1"/>
    <w:rsid w:val="00F657D9"/>
    <w:rsid w:val="00F65CE6"/>
    <w:rsid w:val="00F6693F"/>
    <w:rsid w:val="00F66C70"/>
    <w:rsid w:val="00F67484"/>
    <w:rsid w:val="00F675A8"/>
    <w:rsid w:val="00F67B7E"/>
    <w:rsid w:val="00F67C98"/>
    <w:rsid w:val="00F67CEA"/>
    <w:rsid w:val="00F67D73"/>
    <w:rsid w:val="00F702E7"/>
    <w:rsid w:val="00F703E1"/>
    <w:rsid w:val="00F705DF"/>
    <w:rsid w:val="00F7061E"/>
    <w:rsid w:val="00F708F6"/>
    <w:rsid w:val="00F70C0E"/>
    <w:rsid w:val="00F70D2C"/>
    <w:rsid w:val="00F713CB"/>
    <w:rsid w:val="00F7141C"/>
    <w:rsid w:val="00F7165C"/>
    <w:rsid w:val="00F716BA"/>
    <w:rsid w:val="00F716C8"/>
    <w:rsid w:val="00F71A68"/>
    <w:rsid w:val="00F71AE4"/>
    <w:rsid w:val="00F71B03"/>
    <w:rsid w:val="00F71D71"/>
    <w:rsid w:val="00F726D1"/>
    <w:rsid w:val="00F7288F"/>
    <w:rsid w:val="00F72A14"/>
    <w:rsid w:val="00F72ACE"/>
    <w:rsid w:val="00F72CA9"/>
    <w:rsid w:val="00F73666"/>
    <w:rsid w:val="00F736EB"/>
    <w:rsid w:val="00F73A78"/>
    <w:rsid w:val="00F73A89"/>
    <w:rsid w:val="00F73AEC"/>
    <w:rsid w:val="00F73C47"/>
    <w:rsid w:val="00F74184"/>
    <w:rsid w:val="00F744E5"/>
    <w:rsid w:val="00F74643"/>
    <w:rsid w:val="00F74B07"/>
    <w:rsid w:val="00F74BF1"/>
    <w:rsid w:val="00F753AA"/>
    <w:rsid w:val="00F753AE"/>
    <w:rsid w:val="00F76248"/>
    <w:rsid w:val="00F764F9"/>
    <w:rsid w:val="00F7674E"/>
    <w:rsid w:val="00F768AF"/>
    <w:rsid w:val="00F7694B"/>
    <w:rsid w:val="00F76CB9"/>
    <w:rsid w:val="00F770ED"/>
    <w:rsid w:val="00F77109"/>
    <w:rsid w:val="00F77243"/>
    <w:rsid w:val="00F772E3"/>
    <w:rsid w:val="00F77500"/>
    <w:rsid w:val="00F7759E"/>
    <w:rsid w:val="00F77A36"/>
    <w:rsid w:val="00F8048E"/>
    <w:rsid w:val="00F8074C"/>
    <w:rsid w:val="00F80CB3"/>
    <w:rsid w:val="00F80CD7"/>
    <w:rsid w:val="00F80CDC"/>
    <w:rsid w:val="00F80DEE"/>
    <w:rsid w:val="00F811D0"/>
    <w:rsid w:val="00F81233"/>
    <w:rsid w:val="00F813D1"/>
    <w:rsid w:val="00F81411"/>
    <w:rsid w:val="00F81697"/>
    <w:rsid w:val="00F81881"/>
    <w:rsid w:val="00F81A2C"/>
    <w:rsid w:val="00F81FE0"/>
    <w:rsid w:val="00F82161"/>
    <w:rsid w:val="00F825A2"/>
    <w:rsid w:val="00F828C4"/>
    <w:rsid w:val="00F8296A"/>
    <w:rsid w:val="00F83418"/>
    <w:rsid w:val="00F83555"/>
    <w:rsid w:val="00F83725"/>
    <w:rsid w:val="00F84005"/>
    <w:rsid w:val="00F84658"/>
    <w:rsid w:val="00F846BD"/>
    <w:rsid w:val="00F84998"/>
    <w:rsid w:val="00F84B0F"/>
    <w:rsid w:val="00F84E53"/>
    <w:rsid w:val="00F85174"/>
    <w:rsid w:val="00F8549F"/>
    <w:rsid w:val="00F8592C"/>
    <w:rsid w:val="00F860E5"/>
    <w:rsid w:val="00F86598"/>
    <w:rsid w:val="00F86765"/>
    <w:rsid w:val="00F868FF"/>
    <w:rsid w:val="00F8720D"/>
    <w:rsid w:val="00F87900"/>
    <w:rsid w:val="00F905DC"/>
    <w:rsid w:val="00F9066C"/>
    <w:rsid w:val="00F914BF"/>
    <w:rsid w:val="00F916D9"/>
    <w:rsid w:val="00F91DEF"/>
    <w:rsid w:val="00F91DF7"/>
    <w:rsid w:val="00F91F05"/>
    <w:rsid w:val="00F91F20"/>
    <w:rsid w:val="00F91F2B"/>
    <w:rsid w:val="00F92404"/>
    <w:rsid w:val="00F924AA"/>
    <w:rsid w:val="00F9298F"/>
    <w:rsid w:val="00F92A75"/>
    <w:rsid w:val="00F92B37"/>
    <w:rsid w:val="00F92E6F"/>
    <w:rsid w:val="00F934D3"/>
    <w:rsid w:val="00F93FE6"/>
    <w:rsid w:val="00F943E8"/>
    <w:rsid w:val="00F94437"/>
    <w:rsid w:val="00F94854"/>
    <w:rsid w:val="00F949A6"/>
    <w:rsid w:val="00F94B92"/>
    <w:rsid w:val="00F94F05"/>
    <w:rsid w:val="00F95056"/>
    <w:rsid w:val="00F95FA9"/>
    <w:rsid w:val="00F9616E"/>
    <w:rsid w:val="00F968D8"/>
    <w:rsid w:val="00F9694C"/>
    <w:rsid w:val="00F97008"/>
    <w:rsid w:val="00F974D6"/>
    <w:rsid w:val="00F978AC"/>
    <w:rsid w:val="00F97A59"/>
    <w:rsid w:val="00F97CA0"/>
    <w:rsid w:val="00F97DC9"/>
    <w:rsid w:val="00FA0044"/>
    <w:rsid w:val="00FA01DA"/>
    <w:rsid w:val="00FA0496"/>
    <w:rsid w:val="00FA05CE"/>
    <w:rsid w:val="00FA09DD"/>
    <w:rsid w:val="00FA1085"/>
    <w:rsid w:val="00FA1316"/>
    <w:rsid w:val="00FA1624"/>
    <w:rsid w:val="00FA18BD"/>
    <w:rsid w:val="00FA1A5B"/>
    <w:rsid w:val="00FA1CF4"/>
    <w:rsid w:val="00FA1D0D"/>
    <w:rsid w:val="00FA2427"/>
    <w:rsid w:val="00FA27A2"/>
    <w:rsid w:val="00FA2C70"/>
    <w:rsid w:val="00FA32FA"/>
    <w:rsid w:val="00FA37C6"/>
    <w:rsid w:val="00FA3997"/>
    <w:rsid w:val="00FA3E72"/>
    <w:rsid w:val="00FA418D"/>
    <w:rsid w:val="00FA4560"/>
    <w:rsid w:val="00FA45B2"/>
    <w:rsid w:val="00FA45DE"/>
    <w:rsid w:val="00FA4BE3"/>
    <w:rsid w:val="00FA4D82"/>
    <w:rsid w:val="00FA4D8C"/>
    <w:rsid w:val="00FA50BB"/>
    <w:rsid w:val="00FA5244"/>
    <w:rsid w:val="00FA54BF"/>
    <w:rsid w:val="00FA54F8"/>
    <w:rsid w:val="00FA556A"/>
    <w:rsid w:val="00FA5800"/>
    <w:rsid w:val="00FA5EB4"/>
    <w:rsid w:val="00FA66F3"/>
    <w:rsid w:val="00FA68DB"/>
    <w:rsid w:val="00FA6A36"/>
    <w:rsid w:val="00FA6BC4"/>
    <w:rsid w:val="00FA76F5"/>
    <w:rsid w:val="00FA7D67"/>
    <w:rsid w:val="00FB0199"/>
    <w:rsid w:val="00FB03CC"/>
    <w:rsid w:val="00FB17C3"/>
    <w:rsid w:val="00FB19EE"/>
    <w:rsid w:val="00FB1B01"/>
    <w:rsid w:val="00FB1CCD"/>
    <w:rsid w:val="00FB1F71"/>
    <w:rsid w:val="00FB25A6"/>
    <w:rsid w:val="00FB25C5"/>
    <w:rsid w:val="00FB2CAB"/>
    <w:rsid w:val="00FB31D1"/>
    <w:rsid w:val="00FB33DC"/>
    <w:rsid w:val="00FB33E5"/>
    <w:rsid w:val="00FB34B1"/>
    <w:rsid w:val="00FB3D49"/>
    <w:rsid w:val="00FB3D7C"/>
    <w:rsid w:val="00FB3D93"/>
    <w:rsid w:val="00FB3E09"/>
    <w:rsid w:val="00FB3EE4"/>
    <w:rsid w:val="00FB4082"/>
    <w:rsid w:val="00FB41B8"/>
    <w:rsid w:val="00FB4253"/>
    <w:rsid w:val="00FB45BD"/>
    <w:rsid w:val="00FB45ED"/>
    <w:rsid w:val="00FB4824"/>
    <w:rsid w:val="00FB48C8"/>
    <w:rsid w:val="00FB510E"/>
    <w:rsid w:val="00FB53D4"/>
    <w:rsid w:val="00FB5855"/>
    <w:rsid w:val="00FB598A"/>
    <w:rsid w:val="00FB5D5A"/>
    <w:rsid w:val="00FB5F3B"/>
    <w:rsid w:val="00FB622A"/>
    <w:rsid w:val="00FB665F"/>
    <w:rsid w:val="00FB66C7"/>
    <w:rsid w:val="00FB6703"/>
    <w:rsid w:val="00FB6DA9"/>
    <w:rsid w:val="00FB7F7C"/>
    <w:rsid w:val="00FC066C"/>
    <w:rsid w:val="00FC077F"/>
    <w:rsid w:val="00FC0F62"/>
    <w:rsid w:val="00FC0F66"/>
    <w:rsid w:val="00FC1AC3"/>
    <w:rsid w:val="00FC2000"/>
    <w:rsid w:val="00FC245A"/>
    <w:rsid w:val="00FC2A16"/>
    <w:rsid w:val="00FC3105"/>
    <w:rsid w:val="00FC331E"/>
    <w:rsid w:val="00FC34F6"/>
    <w:rsid w:val="00FC38C7"/>
    <w:rsid w:val="00FC3C7F"/>
    <w:rsid w:val="00FC3F41"/>
    <w:rsid w:val="00FC42D2"/>
    <w:rsid w:val="00FC4421"/>
    <w:rsid w:val="00FC453C"/>
    <w:rsid w:val="00FC4EC7"/>
    <w:rsid w:val="00FC5134"/>
    <w:rsid w:val="00FC5C01"/>
    <w:rsid w:val="00FC5CB8"/>
    <w:rsid w:val="00FC5D85"/>
    <w:rsid w:val="00FC626C"/>
    <w:rsid w:val="00FC62E3"/>
    <w:rsid w:val="00FC62EE"/>
    <w:rsid w:val="00FC6774"/>
    <w:rsid w:val="00FC68A3"/>
    <w:rsid w:val="00FC6D8E"/>
    <w:rsid w:val="00FC6F04"/>
    <w:rsid w:val="00FC79CE"/>
    <w:rsid w:val="00FC7A55"/>
    <w:rsid w:val="00FC7D4E"/>
    <w:rsid w:val="00FD0076"/>
    <w:rsid w:val="00FD0197"/>
    <w:rsid w:val="00FD01D7"/>
    <w:rsid w:val="00FD067B"/>
    <w:rsid w:val="00FD08A9"/>
    <w:rsid w:val="00FD0A5B"/>
    <w:rsid w:val="00FD0C6A"/>
    <w:rsid w:val="00FD0EC9"/>
    <w:rsid w:val="00FD1540"/>
    <w:rsid w:val="00FD2276"/>
    <w:rsid w:val="00FD23AF"/>
    <w:rsid w:val="00FD2489"/>
    <w:rsid w:val="00FD2583"/>
    <w:rsid w:val="00FD27C3"/>
    <w:rsid w:val="00FD2B88"/>
    <w:rsid w:val="00FD31DA"/>
    <w:rsid w:val="00FD31EE"/>
    <w:rsid w:val="00FD365A"/>
    <w:rsid w:val="00FD374D"/>
    <w:rsid w:val="00FD3888"/>
    <w:rsid w:val="00FD3D07"/>
    <w:rsid w:val="00FD3E67"/>
    <w:rsid w:val="00FD3F01"/>
    <w:rsid w:val="00FD40D9"/>
    <w:rsid w:val="00FD4267"/>
    <w:rsid w:val="00FD4629"/>
    <w:rsid w:val="00FD47F9"/>
    <w:rsid w:val="00FD4815"/>
    <w:rsid w:val="00FD537F"/>
    <w:rsid w:val="00FD53E9"/>
    <w:rsid w:val="00FD543D"/>
    <w:rsid w:val="00FD54AF"/>
    <w:rsid w:val="00FD5AE2"/>
    <w:rsid w:val="00FD5D09"/>
    <w:rsid w:val="00FD5F74"/>
    <w:rsid w:val="00FD60E7"/>
    <w:rsid w:val="00FD610C"/>
    <w:rsid w:val="00FD64C0"/>
    <w:rsid w:val="00FD654F"/>
    <w:rsid w:val="00FD65FA"/>
    <w:rsid w:val="00FD664E"/>
    <w:rsid w:val="00FD66A6"/>
    <w:rsid w:val="00FD6777"/>
    <w:rsid w:val="00FD689E"/>
    <w:rsid w:val="00FD7504"/>
    <w:rsid w:val="00FD76DC"/>
    <w:rsid w:val="00FD7A58"/>
    <w:rsid w:val="00FE00B6"/>
    <w:rsid w:val="00FE0746"/>
    <w:rsid w:val="00FE07F8"/>
    <w:rsid w:val="00FE11E7"/>
    <w:rsid w:val="00FE1B22"/>
    <w:rsid w:val="00FE1B79"/>
    <w:rsid w:val="00FE1BA2"/>
    <w:rsid w:val="00FE1BF7"/>
    <w:rsid w:val="00FE1D03"/>
    <w:rsid w:val="00FE1D05"/>
    <w:rsid w:val="00FE1FC8"/>
    <w:rsid w:val="00FE226E"/>
    <w:rsid w:val="00FE30D0"/>
    <w:rsid w:val="00FE33C4"/>
    <w:rsid w:val="00FE3899"/>
    <w:rsid w:val="00FE3E99"/>
    <w:rsid w:val="00FE4292"/>
    <w:rsid w:val="00FE4303"/>
    <w:rsid w:val="00FE44B9"/>
    <w:rsid w:val="00FE4988"/>
    <w:rsid w:val="00FE4E14"/>
    <w:rsid w:val="00FE4EE6"/>
    <w:rsid w:val="00FE542F"/>
    <w:rsid w:val="00FE5462"/>
    <w:rsid w:val="00FE56FD"/>
    <w:rsid w:val="00FE58DA"/>
    <w:rsid w:val="00FE5918"/>
    <w:rsid w:val="00FE5B25"/>
    <w:rsid w:val="00FE5DB3"/>
    <w:rsid w:val="00FE5E7F"/>
    <w:rsid w:val="00FE6059"/>
    <w:rsid w:val="00FE62EB"/>
    <w:rsid w:val="00FE6CD0"/>
    <w:rsid w:val="00FE7D0D"/>
    <w:rsid w:val="00FE7F55"/>
    <w:rsid w:val="00FF0131"/>
    <w:rsid w:val="00FF02D3"/>
    <w:rsid w:val="00FF0309"/>
    <w:rsid w:val="00FF04BB"/>
    <w:rsid w:val="00FF07C6"/>
    <w:rsid w:val="00FF097F"/>
    <w:rsid w:val="00FF09D3"/>
    <w:rsid w:val="00FF0AEA"/>
    <w:rsid w:val="00FF0B99"/>
    <w:rsid w:val="00FF0BA7"/>
    <w:rsid w:val="00FF0DC4"/>
    <w:rsid w:val="00FF1363"/>
    <w:rsid w:val="00FF173A"/>
    <w:rsid w:val="00FF2171"/>
    <w:rsid w:val="00FF2745"/>
    <w:rsid w:val="00FF2A43"/>
    <w:rsid w:val="00FF323B"/>
    <w:rsid w:val="00FF35E0"/>
    <w:rsid w:val="00FF35EE"/>
    <w:rsid w:val="00FF362D"/>
    <w:rsid w:val="00FF3986"/>
    <w:rsid w:val="00FF3ADA"/>
    <w:rsid w:val="00FF4015"/>
    <w:rsid w:val="00FF46B4"/>
    <w:rsid w:val="00FF4A3A"/>
    <w:rsid w:val="00FF4BF3"/>
    <w:rsid w:val="00FF4DE7"/>
    <w:rsid w:val="00FF4FB9"/>
    <w:rsid w:val="00FF5245"/>
    <w:rsid w:val="00FF5719"/>
    <w:rsid w:val="00FF59F0"/>
    <w:rsid w:val="00FF5B02"/>
    <w:rsid w:val="00FF5FE3"/>
    <w:rsid w:val="00FF61D1"/>
    <w:rsid w:val="00FF6215"/>
    <w:rsid w:val="00FF62E0"/>
    <w:rsid w:val="00FF640A"/>
    <w:rsid w:val="00FF7123"/>
    <w:rsid w:val="00FF75BD"/>
    <w:rsid w:val="00FF7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936"/>
    <w:pPr>
      <w:spacing w:after="200" w:line="276" w:lineRule="auto"/>
      <w:jc w:val="both"/>
    </w:pPr>
    <w:rPr>
      <w:rFonts w:eastAsia="Times New Roman"/>
      <w:sz w:val="22"/>
      <w:szCs w:val="22"/>
      <w:lang w:eastAsia="en-US"/>
    </w:rPr>
  </w:style>
  <w:style w:type="paragraph" w:styleId="Titolo1">
    <w:name w:val="heading 1"/>
    <w:aliases w:val="Level 1 Topic Heading,Level 1 Topic Heading1,Level 1 Topic Heading2,Level 1 Topic Heading3,Level 1 Topic Heading4,Level 1 Topic Heading5,Level 1 Topic Heading11,Level 1 Topic Heading21,Level 1 Topic Heading31,Level 1 Topic Heading41,Capitolo,H"/>
    <w:basedOn w:val="Normale"/>
    <w:next w:val="Normale"/>
    <w:link w:val="Titolo1Carattere"/>
    <w:qFormat/>
    <w:rsid w:val="002750E3"/>
    <w:pPr>
      <w:keepNext/>
      <w:keepLines/>
      <w:spacing w:before="480" w:after="0"/>
      <w:outlineLvl w:val="0"/>
    </w:pPr>
    <w:rPr>
      <w:rFonts w:ascii="Cambria" w:eastAsia="Calibri" w:hAnsi="Cambria"/>
      <w:b/>
      <w:bCs/>
      <w:color w:val="365F91"/>
      <w:sz w:val="28"/>
      <w:szCs w:val="28"/>
    </w:rPr>
  </w:style>
  <w:style w:type="paragraph" w:styleId="Titolo2">
    <w:name w:val="heading 2"/>
    <w:aliases w:val="H2,Chapter Number/Appendix Letter,chn,h2,Level 2 Topic Heading,H21,Chapter Number/Appendix Letter1,chn1,Chapter Number/Appendix Letter2,chn2,H22,Chapter Number/Appendix Letter3,chn3,H23,Chapter Number/Appendix Letter4,chn4,H24,h21,chn5,H25,2m"/>
    <w:basedOn w:val="Normale"/>
    <w:next w:val="Normale"/>
    <w:link w:val="Titolo2Carattere"/>
    <w:unhideWhenUsed/>
    <w:qFormat/>
    <w:locked/>
    <w:rsid w:val="0078676A"/>
    <w:pPr>
      <w:keepNext/>
      <w:numPr>
        <w:numId w:val="1"/>
      </w:numPr>
      <w:spacing w:before="400" w:line="360" w:lineRule="exact"/>
      <w:outlineLvl w:val="1"/>
    </w:pPr>
    <w:rPr>
      <w:rFonts w:ascii="Cambria" w:hAnsi="Cambria"/>
      <w:b/>
      <w:bCs/>
      <w:i/>
      <w:iCs/>
      <w:color w:val="4F81BD"/>
      <w:sz w:val="28"/>
      <w:szCs w:val="28"/>
    </w:rPr>
  </w:style>
  <w:style w:type="paragraph" w:styleId="Titolo3">
    <w:name w:val="heading 3"/>
    <w:aliases w:val="H3,Org Heading 1,h1,h3,Level 3 Topic Heading,H31,Org Heading 11,Org Heading 12,h11,H32,Org Heading 13,h12,H33,Org Heading 14,h13,H34,h31,Level 3 Topic Heading1,Org Heading 15,h14,H35,h32,Level 3 Topic Heading2,H36,Org Heading 16,§,t3,3rd leve"/>
    <w:basedOn w:val="Normale"/>
    <w:next w:val="Normale"/>
    <w:link w:val="Titolo3Carattere"/>
    <w:qFormat/>
    <w:locked/>
    <w:rsid w:val="0042221C"/>
    <w:pPr>
      <w:keepNext/>
      <w:spacing w:before="240" w:after="60"/>
      <w:outlineLvl w:val="2"/>
    </w:pPr>
    <w:rPr>
      <w:rFonts w:ascii="Cambria" w:hAnsi="Cambria"/>
      <w:b/>
      <w:bCs/>
      <w:sz w:val="26"/>
      <w:szCs w:val="26"/>
    </w:rPr>
  </w:style>
  <w:style w:type="paragraph" w:styleId="Titolo4">
    <w:name w:val="heading 4"/>
    <w:aliases w:val="Heading sql4 Carattere,Heading sql4,4 Carattere,4 Car Carattere,h4 Carattere,First Subheading Carattere,Ref Heading 1 Carattere,rh1 Carattere,H4 Carattere,Block Carattere,H41 Carattere,Block1 Carattere,H42 Carattere"/>
    <w:basedOn w:val="Normale"/>
    <w:next w:val="Normale"/>
    <w:link w:val="Titolo4Carattere"/>
    <w:qFormat/>
    <w:locked/>
    <w:rsid w:val="000B7C5A"/>
    <w:pPr>
      <w:keepNext/>
      <w:tabs>
        <w:tab w:val="num" w:pos="864"/>
      </w:tabs>
      <w:spacing w:before="240" w:after="60" w:line="240" w:lineRule="auto"/>
      <w:ind w:left="864" w:hanging="864"/>
      <w:outlineLvl w:val="3"/>
    </w:pPr>
    <w:rPr>
      <w:rFonts w:ascii="Times New Roman" w:hAnsi="Times New Roman"/>
      <w:b/>
      <w:bCs/>
      <w:sz w:val="28"/>
      <w:szCs w:val="28"/>
    </w:rPr>
  </w:style>
  <w:style w:type="paragraph" w:styleId="Titolo5">
    <w:name w:val="heading 5"/>
    <w:aliases w:val="Ref Heading 2,rh2,H5,h5,Second Subheading,Ref Heading 21,rh21,H51,h51,Second Subheading1,Ref Heading 22,rh22,H52,Ref Heading 23,rh23,H53,h52,Second Subheading2,Ref Heading 24,rh24,H54,Ref Heading 25,rh25,H55,h53,Second Subheading3,rh26,H56,sb"/>
    <w:basedOn w:val="Normale"/>
    <w:next w:val="Normale"/>
    <w:link w:val="Titolo5Carattere"/>
    <w:unhideWhenUsed/>
    <w:qFormat/>
    <w:locked/>
    <w:rsid w:val="00746B51"/>
    <w:pPr>
      <w:spacing w:before="240" w:after="60"/>
      <w:outlineLvl w:val="4"/>
    </w:pPr>
    <w:rPr>
      <w:b/>
      <w:bCs/>
      <w:i/>
      <w:iCs/>
      <w:sz w:val="26"/>
      <w:szCs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
    <w:basedOn w:val="Normale"/>
    <w:next w:val="Normale"/>
    <w:link w:val="Titolo6Carattere"/>
    <w:qFormat/>
    <w:locked/>
    <w:rsid w:val="000B7C5A"/>
    <w:pPr>
      <w:tabs>
        <w:tab w:val="num" w:pos="1152"/>
      </w:tabs>
      <w:spacing w:before="240" w:after="60" w:line="240" w:lineRule="auto"/>
      <w:ind w:left="1152" w:hanging="1152"/>
      <w:outlineLvl w:val="5"/>
    </w:pPr>
    <w:rPr>
      <w:rFonts w:ascii="Times New Roman" w:hAnsi="Times New Roman"/>
      <w:b/>
      <w:bCs/>
    </w:rPr>
  </w:style>
  <w:style w:type="paragraph" w:styleId="Titolo7">
    <w:name w:val="heading 7"/>
    <w:aliases w:val="h7,Legal Level 1.1.,h71,h72,h73"/>
    <w:basedOn w:val="Normale"/>
    <w:next w:val="Normale"/>
    <w:link w:val="Titolo7Carattere"/>
    <w:qFormat/>
    <w:locked/>
    <w:rsid w:val="000B7C5A"/>
    <w:pPr>
      <w:tabs>
        <w:tab w:val="num" w:pos="1296"/>
      </w:tabs>
      <w:spacing w:before="240" w:after="60" w:line="240" w:lineRule="auto"/>
      <w:ind w:left="1296" w:hanging="1296"/>
      <w:outlineLvl w:val="6"/>
    </w:pPr>
    <w:rPr>
      <w:rFonts w:ascii="Times New Roman" w:hAnsi="Times New Roman"/>
      <w:sz w:val="24"/>
      <w:szCs w:val="24"/>
    </w:rPr>
  </w:style>
  <w:style w:type="paragraph" w:styleId="Titolo8">
    <w:name w:val="heading 8"/>
    <w:aliases w:val="Legal Level 1.1.1.,Center Bold,Appendix1,Heading 8 (do not use),Enzo,Tabella,h8,Enzo1,Tabella1,h81,Enzo2,Tabella2,h82,Enzo3,Tabella3,h83"/>
    <w:basedOn w:val="Normale"/>
    <w:next w:val="Normale"/>
    <w:link w:val="Titolo8Carattere"/>
    <w:qFormat/>
    <w:locked/>
    <w:rsid w:val="000B7C5A"/>
    <w:pPr>
      <w:tabs>
        <w:tab w:val="num" w:pos="1440"/>
      </w:tabs>
      <w:spacing w:before="240" w:after="60" w:line="240" w:lineRule="auto"/>
      <w:ind w:left="1440" w:hanging="1440"/>
      <w:outlineLvl w:val="7"/>
    </w:pPr>
    <w:rPr>
      <w:rFonts w:ascii="Times New Roman" w:hAnsi="Times New Roman"/>
      <w:i/>
      <w:iCs/>
      <w:sz w:val="24"/>
      <w:szCs w:val="24"/>
    </w:rPr>
  </w:style>
  <w:style w:type="paragraph" w:styleId="Titolo9">
    <w:name w:val="heading 9"/>
    <w:aliases w:val="h9,Legal Level 1.1.1.1.,Titre 10,9,App1,Figure Heading,FH,Appendix2,Heading 9 (do not use),h91,h92,h93"/>
    <w:basedOn w:val="Normale"/>
    <w:next w:val="Normale"/>
    <w:link w:val="Titolo9Carattere"/>
    <w:qFormat/>
    <w:locked/>
    <w:rsid w:val="000B7C5A"/>
    <w:pPr>
      <w:tabs>
        <w:tab w:val="num" w:pos="1584"/>
      </w:tabs>
      <w:spacing w:before="240" w:after="60" w:line="240" w:lineRule="auto"/>
      <w:ind w:left="1584" w:hanging="1584"/>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Level 1 Topic Heading Carattere,Level 1 Topic Heading1 Carattere,Level 1 Topic Heading2 Carattere,Level 1 Topic Heading3 Carattere,Level 1 Topic Heading4 Carattere,Level 1 Topic Heading5 Carattere,Level 1 Topic Heading11 Carattere"/>
    <w:link w:val="Titolo1"/>
    <w:locked/>
    <w:rsid w:val="002750E3"/>
    <w:rPr>
      <w:rFonts w:ascii="Cambria" w:hAnsi="Cambria" w:cs="Times New Roman"/>
      <w:b/>
      <w:bCs/>
      <w:color w:val="365F91"/>
      <w:sz w:val="28"/>
      <w:szCs w:val="28"/>
    </w:rPr>
  </w:style>
  <w:style w:type="character" w:customStyle="1" w:styleId="Titolo3Carattere">
    <w:name w:val="Titolo 3 Carattere"/>
    <w:aliases w:val="H3 Carattere,Org Heading 1 Carattere,h1 Carattere,h3 Carattere,Level 3 Topic Heading Carattere,H31 Carattere,Org Heading 11 Carattere,Org Heading 12 Carattere,h11 Carattere,H32 Carattere,Org Heading 13 Carattere,h12 Carattere"/>
    <w:link w:val="Titolo3"/>
    <w:rsid w:val="0042221C"/>
    <w:rPr>
      <w:rFonts w:ascii="Cambria" w:eastAsia="Times New Roman" w:hAnsi="Cambria" w:cs="Times New Roman"/>
      <w:b/>
      <w:bCs/>
      <w:sz w:val="26"/>
      <w:szCs w:val="26"/>
      <w:lang w:eastAsia="en-US"/>
    </w:rPr>
  </w:style>
  <w:style w:type="character" w:customStyle="1" w:styleId="Titolo5Carattere">
    <w:name w:val="Titolo 5 Carattere"/>
    <w:aliases w:val="Ref Heading 2 Carattere,rh2 Carattere,H5 Carattere,h5 Carattere,Second Subheading Carattere,Ref Heading 21 Carattere,rh21 Carattere,H51 Carattere,h51 Carattere,Second Subheading1 Carattere,Ref Heading 22 Carattere,rh22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aliases w:val="form,form1,hd,h"/>
    <w:basedOn w:val="Normale"/>
    <w:link w:val="Intestazione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IntestazioneCarattere">
    <w:name w:val="Intestazione Carattere"/>
    <w:aliases w:val="form Carattere,form1 Carattere,hd Carattere,h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0"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 w:val="24"/>
      <w:szCs w:val="24"/>
      <w:lang w:eastAsia="it-IT"/>
    </w:rPr>
  </w:style>
  <w:style w:type="paragraph" w:customStyle="1" w:styleId="popolo">
    <w:name w:val="popolo"/>
    <w:basedOn w:val="Normale"/>
    <w:rsid w:val="002750E3"/>
    <w:pPr>
      <w:spacing w:before="100" w:beforeAutospacing="1" w:after="100" w:afterAutospacing="1" w:line="240" w:lineRule="auto"/>
    </w:pPr>
    <w:rPr>
      <w:rFonts w:ascii="Garamond" w:eastAsia="Calibri" w:hAnsi="Garamond"/>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rsid w:val="008F1A51"/>
    <w:pPr>
      <w:tabs>
        <w:tab w:val="left" w:pos="440"/>
        <w:tab w:val="right" w:leader="dot" w:pos="8931"/>
      </w:tabs>
      <w:spacing w:after="80" w:line="240" w:lineRule="atLeast"/>
      <w:jc w:val="left"/>
    </w:pPr>
    <w:rPr>
      <w:rFonts w:ascii="Times New Roman" w:eastAsia="Calibri" w:hAnsi="Times New Roman"/>
      <w:b/>
      <w:lang w:eastAsia="it-IT"/>
    </w:rPr>
  </w:style>
  <w:style w:type="paragraph" w:styleId="Sommario2">
    <w:name w:val="toc 2"/>
    <w:basedOn w:val="Normale"/>
    <w:next w:val="Normale"/>
    <w:autoRedefine/>
    <w:uiPriority w:val="39"/>
    <w:rsid w:val="004F5AEE"/>
    <w:pPr>
      <w:tabs>
        <w:tab w:val="left" w:pos="851"/>
        <w:tab w:val="right" w:leader="dot" w:pos="9628"/>
      </w:tabs>
      <w:spacing w:before="100" w:beforeAutospacing="1" w:after="100" w:afterAutospacing="1" w:line="240" w:lineRule="atLeast"/>
      <w:ind w:left="220"/>
    </w:pPr>
    <w:rPr>
      <w:rFonts w:ascii="Times New Roman" w:eastAsia="Calibri" w:hAnsi="Times New Roman"/>
      <w:i/>
      <w:noProof/>
      <w:lang w:eastAsia="it-IT"/>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5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 w:val="24"/>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 w:val="24"/>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after="0" w:line="567" w:lineRule="atLeast"/>
    </w:pPr>
    <w:rPr>
      <w:rFonts w:ascii="Times New Roman" w:hAnsi="Times New Roman"/>
      <w:sz w:val="24"/>
      <w:szCs w:val="20"/>
      <w:lang w:eastAsia="it-IT"/>
    </w:rPr>
  </w:style>
  <w:style w:type="paragraph" w:styleId="Paragrafoelenco">
    <w:name w:val="List Paragraph"/>
    <w:basedOn w:val="Normale"/>
    <w:link w:val="ParagrafoelencoCarattere"/>
    <w:uiPriority w:val="34"/>
    <w:qFormat/>
    <w:rsid w:val="00FC453C"/>
    <w:pPr>
      <w:ind w:left="720"/>
    </w:pPr>
    <w:rPr>
      <w:rFonts w:eastAsia="Calibri"/>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 w:val="24"/>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 w:val="24"/>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0">
    <w:name w:val="Paragrafo elenco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after="0"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after="0"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after="0" w:line="240" w:lineRule="auto"/>
      <w:ind w:left="360"/>
    </w:pPr>
    <w:rPr>
      <w:rFonts w:ascii="Times New Roman" w:hAnsi="Times New Roman"/>
      <w:sz w:val="24"/>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aliases w:val="H2 Carattere,Chapter Number/Appendix Letter Carattere,chn Carattere,h2 Carattere,Level 2 Topic Heading Carattere,H21 Carattere,Chapter Number/Appendix Letter1 Carattere,chn1 Carattere,Chapter Number/Appendix Letter2 Carattere"/>
    <w:link w:val="Titolo2"/>
    <w:rsid w:val="0078676A"/>
    <w:rPr>
      <w:rFonts w:ascii="Cambria" w:eastAsia="Times New Roman" w:hAnsi="Cambria"/>
      <w:b/>
      <w:bCs/>
      <w:i/>
      <w:iCs/>
      <w:color w:val="4F81BD"/>
      <w:sz w:val="28"/>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 w:val="24"/>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 w:val="24"/>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 w:val="24"/>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locked/>
    <w:rsid w:val="00184651"/>
    <w:pPr>
      <w:ind w:left="440"/>
    </w:pPr>
  </w:style>
  <w:style w:type="paragraph" w:customStyle="1" w:styleId="Rientrocorpodeltesto210">
    <w:name w:val="Rientro corpo del testo 21"/>
    <w:basedOn w:val="Normale"/>
    <w:rsid w:val="00AF2590"/>
    <w:pPr>
      <w:spacing w:after="0" w:line="240" w:lineRule="auto"/>
      <w:ind w:left="360"/>
    </w:pPr>
    <w:rPr>
      <w:rFonts w:ascii="Times New Roman" w:hAnsi="Times New Roman"/>
      <w:sz w:val="24"/>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after="0" w:line="240" w:lineRule="auto"/>
      <w:ind w:left="720"/>
    </w:pPr>
    <w:rPr>
      <w:rFonts w:ascii="Times New Roman" w:hAnsi="Times New Roman"/>
      <w:sz w:val="24"/>
      <w:szCs w:val="24"/>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 w:val="24"/>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after="0" w:line="240" w:lineRule="auto"/>
      <w:ind w:left="708"/>
    </w:pPr>
    <w:rPr>
      <w:rFonts w:ascii="Times New Roman" w:hAnsi="Times New Roman"/>
      <w:b/>
      <w:bCs/>
      <w:i/>
      <w:iCs/>
      <w:sz w:val="20"/>
      <w:szCs w:val="20"/>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after="0"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C708BA"/>
    <w:pPr>
      <w:keepNext/>
      <w:spacing w:before="120" w:after="120" w:line="240" w:lineRule="auto"/>
      <w:ind w:left="0"/>
    </w:pPr>
    <w:rPr>
      <w:rFonts w:eastAsia="Times New Roman"/>
      <w:b/>
      <w:i/>
      <w:sz w:val="24"/>
      <w:szCs w:val="24"/>
    </w:rPr>
  </w:style>
  <w:style w:type="paragraph" w:styleId="Numeroelenco2">
    <w:name w:val="List Number 2"/>
    <w:basedOn w:val="Normale"/>
    <w:rsid w:val="006C53DB"/>
    <w:pPr>
      <w:numPr>
        <w:ilvl w:val="1"/>
        <w:numId w:val="3"/>
      </w:numPr>
      <w:tabs>
        <w:tab w:val="left" w:pos="1276"/>
      </w:tabs>
      <w:spacing w:after="120" w:line="240" w:lineRule="auto"/>
    </w:pPr>
    <w:rPr>
      <w:rFonts w:ascii="Times New Roman" w:hAnsi="Times New Roman"/>
      <w:szCs w:val="24"/>
      <w:lang w:eastAsia="it-IT"/>
    </w:rPr>
  </w:style>
  <w:style w:type="paragraph" w:customStyle="1" w:styleId="TestoCapitolato">
    <w:name w:val="Testo Capitolato"/>
    <w:basedOn w:val="Normale"/>
    <w:link w:val="TestoCapitolatoCarattere"/>
    <w:rsid w:val="006C53DB"/>
    <w:pPr>
      <w:tabs>
        <w:tab w:val="left" w:pos="1276"/>
      </w:tabs>
      <w:spacing w:after="120" w:line="360" w:lineRule="auto"/>
    </w:pPr>
    <w:rPr>
      <w:rFonts w:ascii="Tahoma" w:hAnsi="Tahoma"/>
    </w:rPr>
  </w:style>
  <w:style w:type="paragraph" w:customStyle="1" w:styleId="par">
    <w:name w:val="par"/>
    <w:basedOn w:val="Sommario1"/>
    <w:uiPriority w:val="99"/>
    <w:rsid w:val="006C53DB"/>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6C53DB"/>
    <w:rPr>
      <w:rFonts w:ascii="Tahoma" w:eastAsia="Times New Roman" w:hAnsi="Tahoma"/>
      <w:sz w:val="22"/>
      <w:szCs w:val="22"/>
    </w:rPr>
  </w:style>
  <w:style w:type="paragraph" w:customStyle="1" w:styleId="anteelenco">
    <w:name w:val="ante elenco"/>
    <w:basedOn w:val="Normale"/>
    <w:rsid w:val="00893519"/>
    <w:pPr>
      <w:widowControl w:val="0"/>
      <w:tabs>
        <w:tab w:val="left" w:pos="1276"/>
      </w:tabs>
      <w:spacing w:after="120" w:line="360" w:lineRule="auto"/>
    </w:pPr>
    <w:rPr>
      <w:rFonts w:ascii="Univers 55" w:hAnsi="Univers 55" w:cs="Univers 55"/>
      <w:lang w:eastAsia="it-IT"/>
    </w:rPr>
  </w:style>
  <w:style w:type="paragraph" w:styleId="Testonormale">
    <w:name w:val="Plain Text"/>
    <w:basedOn w:val="Normale"/>
    <w:link w:val="TestonormaleCarattere"/>
    <w:rsid w:val="00427849"/>
    <w:pPr>
      <w:spacing w:after="0" w:line="240" w:lineRule="auto"/>
      <w:jc w:val="left"/>
    </w:pPr>
    <w:rPr>
      <w:rFonts w:ascii="Courier New" w:hAnsi="Courier New"/>
      <w:sz w:val="20"/>
      <w:szCs w:val="20"/>
    </w:rPr>
  </w:style>
  <w:style w:type="character" w:customStyle="1" w:styleId="TestonormaleCarattere">
    <w:name w:val="Testo normale Carattere"/>
    <w:link w:val="Testonormale"/>
    <w:rsid w:val="00427849"/>
    <w:rPr>
      <w:rFonts w:ascii="Courier New" w:eastAsia="Times New Roman" w:hAnsi="Courier New" w:cs="Courier New"/>
    </w:rPr>
  </w:style>
  <w:style w:type="paragraph" w:customStyle="1" w:styleId="Corpotesto11">
    <w:name w:val="Corpo testo11"/>
    <w:basedOn w:val="Normale"/>
    <w:link w:val="CorpotestoCarattere"/>
    <w:rsid w:val="009C5EC8"/>
    <w:pPr>
      <w:spacing w:after="120" w:line="240" w:lineRule="auto"/>
      <w:jc w:val="left"/>
    </w:pPr>
    <w:rPr>
      <w:rFonts w:ascii="Times New Roman" w:hAnsi="Times New Roman"/>
      <w:sz w:val="26"/>
      <w:szCs w:val="24"/>
      <w:lang w:eastAsia="it-IT"/>
    </w:rPr>
  </w:style>
  <w:style w:type="character" w:customStyle="1" w:styleId="apple-converted-space">
    <w:name w:val="apple-converted-space"/>
    <w:rsid w:val="00E20CA9"/>
  </w:style>
  <w:style w:type="character" w:customStyle="1" w:styleId="ft">
    <w:name w:val="ft"/>
    <w:basedOn w:val="Carpredefinitoparagrafo"/>
    <w:rsid w:val="005B7081"/>
  </w:style>
  <w:style w:type="paragraph" w:customStyle="1" w:styleId="Nessunostileparagrafo">
    <w:name w:val="[Nessuno stile paragrafo]"/>
    <w:basedOn w:val="Normale"/>
    <w:rsid w:val="006935F1"/>
    <w:pPr>
      <w:autoSpaceDE w:val="0"/>
      <w:autoSpaceDN w:val="0"/>
      <w:spacing w:after="0" w:line="288" w:lineRule="auto"/>
      <w:jc w:val="left"/>
    </w:pPr>
    <w:rPr>
      <w:rFonts w:ascii="Times New Roman" w:eastAsia="Calibri" w:hAnsi="Times New Roman"/>
      <w:color w:val="000000"/>
      <w:sz w:val="24"/>
      <w:szCs w:val="24"/>
      <w:lang w:eastAsia="it-IT"/>
    </w:rPr>
  </w:style>
  <w:style w:type="paragraph" w:styleId="Nessunaspaziatura">
    <w:name w:val="No Spacing"/>
    <w:basedOn w:val="Normale"/>
    <w:uiPriority w:val="1"/>
    <w:qFormat/>
    <w:rsid w:val="00480BEE"/>
    <w:pPr>
      <w:spacing w:after="0" w:line="240" w:lineRule="auto"/>
    </w:pPr>
    <w:rPr>
      <w:rFonts w:eastAsia="Calibri"/>
      <w:lang w:eastAsia="it-IT"/>
    </w:rPr>
  </w:style>
  <w:style w:type="paragraph" w:customStyle="1" w:styleId="TESTO">
    <w:name w:val="TESTO"/>
    <w:basedOn w:val="Normale"/>
    <w:uiPriority w:val="99"/>
    <w:rsid w:val="00480BEE"/>
    <w:pPr>
      <w:autoSpaceDE w:val="0"/>
      <w:autoSpaceDN w:val="0"/>
      <w:spacing w:after="0" w:line="256" w:lineRule="atLeast"/>
      <w:ind w:firstLine="283"/>
    </w:pPr>
    <w:rPr>
      <w:rFonts w:ascii="NewAster" w:eastAsia="Calibri" w:hAnsi="NewAster"/>
      <w:color w:val="000000"/>
      <w:lang w:eastAsia="it-IT"/>
    </w:rPr>
  </w:style>
  <w:style w:type="character" w:customStyle="1" w:styleId="ParagrafoelencoCarattere">
    <w:name w:val="Paragrafo elenco Carattere"/>
    <w:link w:val="Paragrafoelenco"/>
    <w:uiPriority w:val="34"/>
    <w:rsid w:val="008C6D24"/>
    <w:rPr>
      <w:sz w:val="22"/>
      <w:szCs w:val="22"/>
    </w:rPr>
  </w:style>
  <w:style w:type="paragraph" w:customStyle="1" w:styleId="Normale12pt">
    <w:name w:val="Normale + 12 pt"/>
    <w:basedOn w:val="Normale"/>
    <w:rsid w:val="00DD41D5"/>
    <w:pPr>
      <w:spacing w:before="60" w:after="60" w:line="240" w:lineRule="auto"/>
    </w:pPr>
    <w:rPr>
      <w:rFonts w:ascii="Times New Roman" w:hAnsi="Times New Roman"/>
      <w:sz w:val="24"/>
      <w:szCs w:val="24"/>
      <w:lang w:eastAsia="it-IT"/>
    </w:rPr>
  </w:style>
  <w:style w:type="character" w:customStyle="1" w:styleId="Titolo4Carattere">
    <w:name w:val="Titolo 4 Carattere"/>
    <w:aliases w:val="Heading sql4 Carattere Carattere,Heading sql4 Carattere1,4 Carattere Carattere,4 Car Carattere Carattere,h4 Carattere Carattere,First Subheading Carattere Carattere,Ref Heading 1 Carattere Carattere,rh1 Carattere Carattere"/>
    <w:basedOn w:val="Carpredefinitoparagrafo"/>
    <w:link w:val="Titolo4"/>
    <w:rsid w:val="000B7C5A"/>
    <w:rPr>
      <w:rFonts w:ascii="Times New Roman" w:eastAsia="Times New Roman" w:hAnsi="Times New Roman"/>
      <w:b/>
      <w:bCs/>
      <w:sz w:val="28"/>
      <w:szCs w:val="28"/>
      <w:lang w:eastAsia="en-US"/>
    </w:rPr>
  </w:style>
  <w:style w:type="character" w:customStyle="1" w:styleId="Titolo6Carattere">
    <w:name w:val="Titolo 6 Carattere"/>
    <w:aliases w:val="Ref Heading 3 Carattere,rh3 Carattere,h6 Carattere,Third Subheading Carattere,Ref Heading 31 Carattere,rh31 Carattere,Ref Heading 32 Carattere,rh32 Carattere,h61 Carattere,Third Subheading1 Carattere,Ref Heading 33 Carattere"/>
    <w:basedOn w:val="Carpredefinitoparagrafo"/>
    <w:link w:val="Titolo6"/>
    <w:rsid w:val="000B7C5A"/>
    <w:rPr>
      <w:rFonts w:ascii="Times New Roman" w:eastAsia="Times New Roman" w:hAnsi="Times New Roman"/>
      <w:b/>
      <w:bCs/>
      <w:sz w:val="22"/>
      <w:szCs w:val="22"/>
      <w:lang w:eastAsia="en-US"/>
    </w:rPr>
  </w:style>
  <w:style w:type="character" w:customStyle="1" w:styleId="Titolo7Carattere">
    <w:name w:val="Titolo 7 Carattere"/>
    <w:aliases w:val="h7 Carattere,Legal Level 1.1. Carattere,h71 Carattere,h72 Carattere,h73 Carattere"/>
    <w:basedOn w:val="Carpredefinitoparagrafo"/>
    <w:link w:val="Titolo7"/>
    <w:rsid w:val="000B7C5A"/>
    <w:rPr>
      <w:rFonts w:ascii="Times New Roman" w:eastAsia="Times New Roman" w:hAnsi="Times New Roman"/>
      <w:sz w:val="24"/>
      <w:szCs w:val="24"/>
      <w:lang w:eastAsia="en-US"/>
    </w:rPr>
  </w:style>
  <w:style w:type="character" w:customStyle="1" w:styleId="Titolo8Carattere">
    <w:name w:val="Titolo 8 Carattere"/>
    <w:aliases w:val="Legal Level 1.1.1. Carattere,Center Bold Carattere,Appendix1 Carattere,Heading 8 (do not use) Carattere,Enzo Carattere,Tabella Carattere,h8 Carattere,Enzo1 Carattere,Tabella1 Carattere,h81 Carattere,Enzo2 Carattere,Tabella2 Carattere"/>
    <w:basedOn w:val="Carpredefinitoparagrafo"/>
    <w:link w:val="Titolo8"/>
    <w:rsid w:val="000B7C5A"/>
    <w:rPr>
      <w:rFonts w:ascii="Times New Roman" w:eastAsia="Times New Roman" w:hAnsi="Times New Roman"/>
      <w:i/>
      <w:iCs/>
      <w:sz w:val="24"/>
      <w:szCs w:val="24"/>
      <w:lang w:eastAsia="en-US"/>
    </w:rPr>
  </w:style>
  <w:style w:type="character" w:customStyle="1" w:styleId="Titolo9Carattere">
    <w:name w:val="Titolo 9 Carattere"/>
    <w:aliases w:val="h9 Carattere,Legal Level 1.1.1.1. Carattere,Titre 10 Carattere,9 Carattere,App1 Carattere,Figure Heading Carattere,FH Carattere,Appendix2 Carattere,Heading 9 (do not use) Carattere,h91 Carattere,h92 Carattere,h93 Carattere"/>
    <w:basedOn w:val="Carpredefinitoparagrafo"/>
    <w:link w:val="Titolo9"/>
    <w:rsid w:val="000B7C5A"/>
    <w:rPr>
      <w:rFonts w:ascii="Arial" w:eastAsia="Times New Roman" w:hAnsi="Arial" w:cs="Arial"/>
      <w:sz w:val="22"/>
      <w:szCs w:val="22"/>
      <w:lang w:eastAsia="en-US"/>
    </w:rPr>
  </w:style>
  <w:style w:type="paragraph" w:customStyle="1" w:styleId="NoteList">
    <w:name w:val="Note List"/>
    <w:basedOn w:val="Elenco"/>
    <w:rsid w:val="000B7C5A"/>
    <w:pPr>
      <w:numPr>
        <w:numId w:val="5"/>
      </w:numPr>
      <w:spacing w:before="60" w:after="60"/>
      <w:ind w:left="1440"/>
    </w:pPr>
    <w:rPr>
      <w:rFonts w:ascii="Arial" w:hAnsi="Arial"/>
      <w:sz w:val="20"/>
      <w:szCs w:val="20"/>
      <w:lang w:eastAsia="en-US"/>
    </w:rPr>
  </w:style>
  <w:style w:type="paragraph" w:styleId="Elenco">
    <w:name w:val="List"/>
    <w:basedOn w:val="Normale"/>
    <w:rsid w:val="000B7C5A"/>
    <w:pPr>
      <w:spacing w:after="0" w:line="240" w:lineRule="auto"/>
      <w:ind w:left="283" w:hanging="283"/>
      <w:jc w:val="left"/>
    </w:pPr>
    <w:rPr>
      <w:rFonts w:ascii="Times New Roman" w:hAnsi="Times New Roman"/>
      <w:sz w:val="24"/>
      <w:szCs w:val="24"/>
      <w:lang w:eastAsia="it-IT"/>
    </w:rPr>
  </w:style>
  <w:style w:type="paragraph" w:styleId="Didascalia">
    <w:name w:val="caption"/>
    <w:aliases w:val="Caption2,label"/>
    <w:basedOn w:val="Normale"/>
    <w:next w:val="Normale"/>
    <w:qFormat/>
    <w:locked/>
    <w:rsid w:val="000B7C5A"/>
    <w:pPr>
      <w:spacing w:before="120" w:after="120" w:line="240" w:lineRule="auto"/>
    </w:pPr>
    <w:rPr>
      <w:rFonts w:ascii="Times New Roman" w:hAnsi="Times New Roman"/>
      <w:b/>
      <w:bCs/>
      <w:sz w:val="20"/>
      <w:szCs w:val="20"/>
    </w:rPr>
  </w:style>
  <w:style w:type="paragraph" w:customStyle="1" w:styleId="Norm">
    <w:name w:val="Norm"/>
    <w:rsid w:val="000B7C5A"/>
    <w:pPr>
      <w:spacing w:before="120"/>
      <w:jc w:val="both"/>
    </w:pPr>
    <w:rPr>
      <w:rFonts w:ascii="Times New Roman" w:eastAsia="Times New Roman" w:hAnsi="Times New Roman"/>
      <w:color w:val="000000"/>
      <w:sz w:val="22"/>
      <w:szCs w:val="22"/>
      <w:lang w:val="en-US"/>
    </w:rPr>
  </w:style>
  <w:style w:type="paragraph" w:customStyle="1" w:styleId="headerleft">
    <w:name w:val="header left"/>
    <w:basedOn w:val="Corpodeltesto"/>
    <w:next w:val="Normale"/>
    <w:autoRedefine/>
    <w:rsid w:val="000B7C5A"/>
    <w:pPr>
      <w:widowControl/>
      <w:numPr>
        <w:numId w:val="6"/>
      </w:numPr>
      <w:tabs>
        <w:tab w:val="clear" w:pos="652"/>
        <w:tab w:val="num" w:pos="261"/>
        <w:tab w:val="center" w:pos="4153"/>
        <w:tab w:val="right" w:pos="8306"/>
      </w:tabs>
      <w:spacing w:after="60" w:line="240" w:lineRule="auto"/>
      <w:ind w:left="261" w:hanging="180"/>
      <w:jc w:val="left"/>
    </w:pPr>
    <w:rPr>
      <w:iCs/>
      <w:sz w:val="24"/>
      <w:szCs w:val="24"/>
      <w:lang w:eastAsia="it-IT"/>
    </w:rPr>
  </w:style>
  <w:style w:type="paragraph" w:customStyle="1" w:styleId="tbullet">
    <w:name w:val="tbullet"/>
    <w:basedOn w:val="Normale"/>
    <w:rsid w:val="000B7C5A"/>
    <w:pPr>
      <w:numPr>
        <w:numId w:val="7"/>
      </w:numPr>
      <w:spacing w:after="0" w:line="360" w:lineRule="auto"/>
    </w:pPr>
    <w:rPr>
      <w:rFonts w:ascii="Univers 55" w:hAnsi="Univers 55" w:cs="Univers 55"/>
    </w:rPr>
  </w:style>
  <w:style w:type="paragraph" w:customStyle="1" w:styleId="Indentatoball">
    <w:name w:val="Indentato ball"/>
    <w:basedOn w:val="Corpodeltesto2"/>
    <w:autoRedefine/>
    <w:rsid w:val="000B7C5A"/>
    <w:pPr>
      <w:tabs>
        <w:tab w:val="center" w:pos="4153"/>
        <w:tab w:val="right" w:pos="8306"/>
      </w:tabs>
      <w:spacing w:before="100" w:beforeAutospacing="1" w:after="100" w:afterAutospacing="1" w:line="240" w:lineRule="auto"/>
      <w:ind w:left="21"/>
    </w:pPr>
    <w:rPr>
      <w:rFonts w:ascii="Century" w:hAnsi="Century" w:cs="Century"/>
      <w:lang w:eastAsia="it-IT"/>
    </w:rPr>
  </w:style>
  <w:style w:type="paragraph" w:customStyle="1" w:styleId="FalseHeading1">
    <w:name w:val="False Heading 1"/>
    <w:rsid w:val="000B7C5A"/>
    <w:pPr>
      <w:widowControl w:val="0"/>
    </w:pPr>
    <w:rPr>
      <w:rFonts w:ascii="Times New Roman" w:eastAsia="Times New Roman" w:hAnsi="Times New Roman"/>
      <w:sz w:val="24"/>
      <w:szCs w:val="24"/>
      <w:lang w:val="en-AU" w:eastAsia="en-US"/>
    </w:rPr>
  </w:style>
  <w:style w:type="paragraph" w:customStyle="1" w:styleId="Nomal">
    <w:name w:val="Nomal"/>
    <w:basedOn w:val="Titolo3"/>
    <w:link w:val="NomalChar"/>
    <w:rsid w:val="000B7C5A"/>
    <w:pPr>
      <w:spacing w:line="240" w:lineRule="auto"/>
      <w:jc w:val="left"/>
    </w:pPr>
    <w:rPr>
      <w:rFonts w:ascii="Times New Roman" w:hAnsi="Times New Roman"/>
      <w:b w:val="0"/>
      <w:bCs w:val="0"/>
      <w:sz w:val="24"/>
      <w:szCs w:val="24"/>
      <w:lang w:eastAsia="it-IT"/>
    </w:rPr>
  </w:style>
  <w:style w:type="character" w:customStyle="1" w:styleId="NomalChar">
    <w:name w:val="Nomal Char"/>
    <w:basedOn w:val="Titolo3Carattere"/>
    <w:link w:val="Nomal"/>
    <w:rsid w:val="000B7C5A"/>
    <w:rPr>
      <w:rFonts w:ascii="Times New Roman" w:eastAsia="Times New Roman" w:hAnsi="Times New Roman" w:cs="Times New Roman"/>
      <w:b/>
      <w:bCs/>
      <w:sz w:val="24"/>
      <w:szCs w:val="24"/>
      <w:lang w:eastAsia="en-US"/>
    </w:rPr>
  </w:style>
  <w:style w:type="paragraph" w:customStyle="1" w:styleId="Style2">
    <w:name w:val="Style 2"/>
    <w:basedOn w:val="Normale"/>
    <w:rsid w:val="000B7C5A"/>
    <w:pPr>
      <w:widowControl w:val="0"/>
      <w:spacing w:after="0" w:line="240" w:lineRule="auto"/>
      <w:jc w:val="left"/>
    </w:pPr>
    <w:rPr>
      <w:rFonts w:ascii="Times New Roman" w:hAnsi="Times New Roman"/>
      <w:noProof/>
      <w:color w:val="000000"/>
      <w:sz w:val="20"/>
      <w:szCs w:val="20"/>
      <w:lang w:eastAsia="it-IT"/>
    </w:rPr>
  </w:style>
  <w:style w:type="paragraph" w:customStyle="1" w:styleId="StileTimesNewRomanCarattere">
    <w:name w:val="Stile Times New Roman Carattere"/>
    <w:basedOn w:val="Normale"/>
    <w:rsid w:val="000B7C5A"/>
    <w:pPr>
      <w:spacing w:before="60" w:after="60" w:line="240" w:lineRule="auto"/>
    </w:pPr>
    <w:rPr>
      <w:rFonts w:ascii="Times New Roman" w:hAnsi="Times New Roman"/>
      <w:sz w:val="20"/>
      <w:szCs w:val="20"/>
      <w:lang w:eastAsia="it-IT"/>
    </w:rPr>
  </w:style>
  <w:style w:type="character" w:customStyle="1" w:styleId="RefHeading1">
    <w:name w:val="Ref Heading 1"/>
    <w:aliases w:val="rh1,Heading sql,H4,h4,First Subheading,Ref Heading 11,rh11,Heading sql1,H42,h41,First Subheading1,Ref Heading 12,rh12,Heading sql2,H43,h42,First Subheading2,Ref Heading 13,rh13,Heading sql3,H44,Ref Heading 14,rh14"/>
    <w:basedOn w:val="Carpredefinitoparagrafo"/>
    <w:rsid w:val="000B7C5A"/>
    <w:rPr>
      <w:rFonts w:ascii="Arial" w:hAnsi="Arial" w:cs="Arial"/>
      <w:b/>
      <w:bCs/>
      <w:i/>
      <w:iCs/>
      <w:snapToGrid w:val="0"/>
      <w:color w:val="000000"/>
      <w:sz w:val="24"/>
      <w:szCs w:val="24"/>
      <w:u w:val="single"/>
      <w:lang w:val="it-IT" w:eastAsia="it-IT"/>
    </w:rPr>
  </w:style>
  <w:style w:type="paragraph" w:customStyle="1" w:styleId="PARAGRAFO">
    <w:name w:val="PARAGRAFO"/>
    <w:basedOn w:val="Normale"/>
    <w:rsid w:val="00C94FF5"/>
    <w:pPr>
      <w:spacing w:before="240" w:after="0" w:line="240" w:lineRule="auto"/>
      <w:ind w:firstLine="567"/>
    </w:pPr>
    <w:rPr>
      <w:rFonts w:ascii="Bembo" w:hAnsi="Bembo"/>
      <w:sz w:val="24"/>
      <w:szCs w:val="20"/>
    </w:rPr>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7840501">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25314">
      <w:bodyDiv w:val="1"/>
      <w:marLeft w:val="0"/>
      <w:marRight w:val="0"/>
      <w:marTop w:val="0"/>
      <w:marBottom w:val="0"/>
      <w:divBdr>
        <w:top w:val="none" w:sz="0" w:space="0" w:color="auto"/>
        <w:left w:val="none" w:sz="0" w:space="0" w:color="auto"/>
        <w:bottom w:val="none" w:sz="0" w:space="0" w:color="auto"/>
        <w:right w:val="none" w:sz="0" w:space="0" w:color="auto"/>
      </w:divBdr>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9324">
      <w:bodyDiv w:val="1"/>
      <w:marLeft w:val="0"/>
      <w:marRight w:val="0"/>
      <w:marTop w:val="0"/>
      <w:marBottom w:val="0"/>
      <w:divBdr>
        <w:top w:val="none" w:sz="0" w:space="0" w:color="auto"/>
        <w:left w:val="none" w:sz="0" w:space="0" w:color="auto"/>
        <w:bottom w:val="none" w:sz="0" w:space="0" w:color="auto"/>
        <w:right w:val="none" w:sz="0" w:space="0" w:color="auto"/>
      </w:divBdr>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7861150">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16231154">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322000">
      <w:bodyDiv w:val="1"/>
      <w:marLeft w:val="0"/>
      <w:marRight w:val="0"/>
      <w:marTop w:val="0"/>
      <w:marBottom w:val="0"/>
      <w:divBdr>
        <w:top w:val="none" w:sz="0" w:space="0" w:color="auto"/>
        <w:left w:val="none" w:sz="0" w:space="0" w:color="auto"/>
        <w:bottom w:val="none" w:sz="0" w:space="0" w:color="auto"/>
        <w:right w:val="none" w:sz="0" w:space="0" w:color="auto"/>
      </w:divBdr>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79308">
      <w:bodyDiv w:val="1"/>
      <w:marLeft w:val="0"/>
      <w:marRight w:val="0"/>
      <w:marTop w:val="0"/>
      <w:marBottom w:val="0"/>
      <w:divBdr>
        <w:top w:val="none" w:sz="0" w:space="0" w:color="auto"/>
        <w:left w:val="none" w:sz="0" w:space="0" w:color="auto"/>
        <w:bottom w:val="none" w:sz="0" w:space="0" w:color="auto"/>
        <w:right w:val="none" w:sz="0" w:space="0" w:color="auto"/>
      </w:divBdr>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4050008">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12731">
      <w:bodyDiv w:val="1"/>
      <w:marLeft w:val="0"/>
      <w:marRight w:val="0"/>
      <w:marTop w:val="0"/>
      <w:marBottom w:val="0"/>
      <w:divBdr>
        <w:top w:val="none" w:sz="0" w:space="0" w:color="auto"/>
        <w:left w:val="none" w:sz="0" w:space="0" w:color="auto"/>
        <w:bottom w:val="none" w:sz="0" w:space="0" w:color="auto"/>
        <w:right w:val="none" w:sz="0" w:space="0" w:color="auto"/>
      </w:divBdr>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378753">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4620">
      <w:bodyDiv w:val="1"/>
      <w:marLeft w:val="0"/>
      <w:marRight w:val="0"/>
      <w:marTop w:val="0"/>
      <w:marBottom w:val="0"/>
      <w:divBdr>
        <w:top w:val="none" w:sz="0" w:space="0" w:color="auto"/>
        <w:left w:val="none" w:sz="0" w:space="0" w:color="auto"/>
        <w:bottom w:val="none" w:sz="0" w:space="0" w:color="auto"/>
        <w:right w:val="none" w:sz="0" w:space="0" w:color="auto"/>
      </w:divBdr>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778">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4720321">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5055">
      <w:bodyDiv w:val="1"/>
      <w:marLeft w:val="0"/>
      <w:marRight w:val="0"/>
      <w:marTop w:val="0"/>
      <w:marBottom w:val="0"/>
      <w:divBdr>
        <w:top w:val="none" w:sz="0" w:space="0" w:color="auto"/>
        <w:left w:val="none" w:sz="0" w:space="0" w:color="auto"/>
        <w:bottom w:val="none" w:sz="0" w:space="0" w:color="auto"/>
        <w:right w:val="none" w:sz="0" w:space="0" w:color="auto"/>
      </w:divBdr>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976675">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57627885">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82776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0559281">
      <w:bodyDiv w:val="1"/>
      <w:marLeft w:val="0"/>
      <w:marRight w:val="0"/>
      <w:marTop w:val="0"/>
      <w:marBottom w:val="0"/>
      <w:divBdr>
        <w:top w:val="none" w:sz="0" w:space="0" w:color="auto"/>
        <w:left w:val="none" w:sz="0" w:space="0" w:color="auto"/>
        <w:bottom w:val="none" w:sz="0" w:space="0" w:color="auto"/>
        <w:right w:val="none" w:sz="0" w:space="0" w:color="auto"/>
      </w:divBdr>
    </w:div>
    <w:div w:id="1221095788">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194949">
      <w:bodyDiv w:val="1"/>
      <w:marLeft w:val="0"/>
      <w:marRight w:val="0"/>
      <w:marTop w:val="0"/>
      <w:marBottom w:val="0"/>
      <w:divBdr>
        <w:top w:val="none" w:sz="0" w:space="0" w:color="auto"/>
        <w:left w:val="none" w:sz="0" w:space="0" w:color="auto"/>
        <w:bottom w:val="none" w:sz="0" w:space="0" w:color="auto"/>
        <w:right w:val="none" w:sz="0" w:space="0" w:color="auto"/>
      </w:divBdr>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783142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43793">
      <w:bodyDiv w:val="1"/>
      <w:marLeft w:val="0"/>
      <w:marRight w:val="0"/>
      <w:marTop w:val="0"/>
      <w:marBottom w:val="0"/>
      <w:divBdr>
        <w:top w:val="none" w:sz="0" w:space="0" w:color="auto"/>
        <w:left w:val="none" w:sz="0" w:space="0" w:color="auto"/>
        <w:bottom w:val="none" w:sz="0" w:space="0" w:color="auto"/>
        <w:right w:val="none" w:sz="0" w:space="0" w:color="auto"/>
      </w:divBdr>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561280">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65469581">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6821573">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22314">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945272">
      <w:bodyDiv w:val="1"/>
      <w:marLeft w:val="0"/>
      <w:marRight w:val="0"/>
      <w:marTop w:val="0"/>
      <w:marBottom w:val="0"/>
      <w:divBdr>
        <w:top w:val="none" w:sz="0" w:space="0" w:color="auto"/>
        <w:left w:val="none" w:sz="0" w:space="0" w:color="auto"/>
        <w:bottom w:val="none" w:sz="0" w:space="0" w:color="auto"/>
        <w:right w:val="none" w:sz="0" w:space="0" w:color="auto"/>
      </w:divBdr>
    </w:div>
    <w:div w:id="1571311872">
      <w:bodyDiv w:val="1"/>
      <w:marLeft w:val="0"/>
      <w:marRight w:val="0"/>
      <w:marTop w:val="0"/>
      <w:marBottom w:val="0"/>
      <w:divBdr>
        <w:top w:val="none" w:sz="0" w:space="0" w:color="auto"/>
        <w:left w:val="none" w:sz="0" w:space="0" w:color="auto"/>
        <w:bottom w:val="none" w:sz="0" w:space="0" w:color="auto"/>
        <w:right w:val="none" w:sz="0" w:space="0" w:color="auto"/>
      </w:divBdr>
    </w:div>
    <w:div w:id="1571382525">
      <w:bodyDiv w:val="1"/>
      <w:marLeft w:val="0"/>
      <w:marRight w:val="0"/>
      <w:marTop w:val="0"/>
      <w:marBottom w:val="0"/>
      <w:divBdr>
        <w:top w:val="none" w:sz="0" w:space="0" w:color="auto"/>
        <w:left w:val="none" w:sz="0" w:space="0" w:color="auto"/>
        <w:bottom w:val="none" w:sz="0" w:space="0" w:color="auto"/>
        <w:right w:val="none" w:sz="0" w:space="0" w:color="auto"/>
      </w:divBdr>
    </w:div>
    <w:div w:id="1578787070">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642943">
      <w:bodyDiv w:val="1"/>
      <w:marLeft w:val="0"/>
      <w:marRight w:val="0"/>
      <w:marTop w:val="0"/>
      <w:marBottom w:val="0"/>
      <w:divBdr>
        <w:top w:val="none" w:sz="0" w:space="0" w:color="auto"/>
        <w:left w:val="none" w:sz="0" w:space="0" w:color="auto"/>
        <w:bottom w:val="none" w:sz="0" w:space="0" w:color="auto"/>
        <w:right w:val="none" w:sz="0" w:space="0" w:color="auto"/>
      </w:divBdr>
    </w:div>
    <w:div w:id="1584026378">
      <w:bodyDiv w:val="1"/>
      <w:marLeft w:val="0"/>
      <w:marRight w:val="0"/>
      <w:marTop w:val="0"/>
      <w:marBottom w:val="0"/>
      <w:divBdr>
        <w:top w:val="none" w:sz="0" w:space="0" w:color="auto"/>
        <w:left w:val="none" w:sz="0" w:space="0" w:color="auto"/>
        <w:bottom w:val="none" w:sz="0" w:space="0" w:color="auto"/>
        <w:right w:val="none" w:sz="0" w:space="0" w:color="auto"/>
      </w:divBdr>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8991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49818485">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49293">
      <w:bodyDiv w:val="1"/>
      <w:marLeft w:val="0"/>
      <w:marRight w:val="0"/>
      <w:marTop w:val="0"/>
      <w:marBottom w:val="0"/>
      <w:divBdr>
        <w:top w:val="none" w:sz="0" w:space="0" w:color="auto"/>
        <w:left w:val="none" w:sz="0" w:space="0" w:color="auto"/>
        <w:bottom w:val="none" w:sz="0" w:space="0" w:color="auto"/>
        <w:right w:val="none" w:sz="0" w:space="0" w:color="auto"/>
      </w:divBdr>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27574">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4137875">
      <w:bodyDiv w:val="1"/>
      <w:marLeft w:val="0"/>
      <w:marRight w:val="0"/>
      <w:marTop w:val="0"/>
      <w:marBottom w:val="0"/>
      <w:divBdr>
        <w:top w:val="none" w:sz="0" w:space="0" w:color="auto"/>
        <w:left w:val="none" w:sz="0" w:space="0" w:color="auto"/>
        <w:bottom w:val="none" w:sz="0" w:space="0" w:color="auto"/>
        <w:right w:val="none" w:sz="0" w:space="0" w:color="auto"/>
      </w:divBdr>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0994239">
      <w:bodyDiv w:val="1"/>
      <w:marLeft w:val="0"/>
      <w:marRight w:val="0"/>
      <w:marTop w:val="0"/>
      <w:marBottom w:val="0"/>
      <w:divBdr>
        <w:top w:val="none" w:sz="0" w:space="0" w:color="auto"/>
        <w:left w:val="none" w:sz="0" w:space="0" w:color="auto"/>
        <w:bottom w:val="none" w:sz="0" w:space="0" w:color="auto"/>
        <w:right w:val="none" w:sz="0" w:space="0" w:color="auto"/>
      </w:divBdr>
    </w:div>
    <w:div w:id="1874920513">
      <w:bodyDiv w:val="1"/>
      <w:marLeft w:val="0"/>
      <w:marRight w:val="0"/>
      <w:marTop w:val="0"/>
      <w:marBottom w:val="0"/>
      <w:divBdr>
        <w:top w:val="none" w:sz="0" w:space="0" w:color="auto"/>
        <w:left w:val="none" w:sz="0" w:space="0" w:color="auto"/>
        <w:bottom w:val="none" w:sz="0" w:space="0" w:color="auto"/>
        <w:right w:val="none" w:sz="0" w:space="0" w:color="auto"/>
      </w:divBdr>
    </w:div>
    <w:div w:id="1876775625">
      <w:bodyDiv w:val="1"/>
      <w:marLeft w:val="0"/>
      <w:marRight w:val="0"/>
      <w:marTop w:val="0"/>
      <w:marBottom w:val="0"/>
      <w:divBdr>
        <w:top w:val="none" w:sz="0" w:space="0" w:color="auto"/>
        <w:left w:val="none" w:sz="0" w:space="0" w:color="auto"/>
        <w:bottom w:val="none" w:sz="0" w:space="0" w:color="auto"/>
        <w:right w:val="none" w:sz="0" w:space="0" w:color="auto"/>
      </w:divBdr>
    </w:div>
    <w:div w:id="187815278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787407">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2602">
      <w:bodyDiv w:val="1"/>
      <w:marLeft w:val="0"/>
      <w:marRight w:val="0"/>
      <w:marTop w:val="0"/>
      <w:marBottom w:val="0"/>
      <w:divBdr>
        <w:top w:val="none" w:sz="0" w:space="0" w:color="auto"/>
        <w:left w:val="none" w:sz="0" w:space="0" w:color="auto"/>
        <w:bottom w:val="none" w:sz="0" w:space="0" w:color="auto"/>
        <w:right w:val="none" w:sz="0" w:space="0" w:color="auto"/>
      </w:divBdr>
    </w:div>
    <w:div w:id="2025282693">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180">
      <w:bodyDiv w:val="1"/>
      <w:marLeft w:val="0"/>
      <w:marRight w:val="0"/>
      <w:marTop w:val="0"/>
      <w:marBottom w:val="0"/>
      <w:divBdr>
        <w:top w:val="none" w:sz="0" w:space="0" w:color="auto"/>
        <w:left w:val="none" w:sz="0" w:space="0" w:color="auto"/>
        <w:bottom w:val="none" w:sz="0" w:space="0" w:color="auto"/>
        <w:right w:val="none" w:sz="0" w:space="0" w:color="auto"/>
      </w:divBdr>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7843444">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86E00-62EB-437C-AC94-479D9A43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Pages>
  <Words>3112</Words>
  <Characters>17742</Characters>
  <Application>Microsoft Office Word</Application>
  <DocSecurity>8</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277711</cp:lastModifiedBy>
  <cp:revision>67</cp:revision>
  <cp:lastPrinted>2017-11-22T14:16:00Z</cp:lastPrinted>
  <dcterms:created xsi:type="dcterms:W3CDTF">2016-05-06T10:42:00Z</dcterms:created>
  <dcterms:modified xsi:type="dcterms:W3CDTF">2017-11-24T09:57:00Z</dcterms:modified>
</cp:coreProperties>
</file>