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61" w:rsidRPr="00625D37" w:rsidRDefault="00875F61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75F61" w:rsidRPr="00182F1A" w:rsidRDefault="00875F6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875F61" w:rsidRPr="00182F1A" w:rsidRDefault="00875F6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:rsidR="00875F61" w:rsidRDefault="00875F61" w:rsidP="00A623FA">
      <w:pPr>
        <w:tabs>
          <w:tab w:val="left" w:pos="993"/>
          <w:tab w:val="left" w:pos="2835"/>
        </w:tabs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Pr="00A97D0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12C65">
        <w:rPr>
          <w:rFonts w:ascii="Arial" w:hAnsi="Arial" w:cs="Arial"/>
          <w:b/>
          <w:bCs/>
        </w:rPr>
        <w:t xml:space="preserve">procedura negoziata, in modalità telematica, relativa all’affidamento  </w:t>
      </w:r>
      <w:r>
        <w:rPr>
          <w:rFonts w:ascii="Arial" w:hAnsi="Arial" w:cs="Arial"/>
          <w:b/>
          <w:bCs/>
        </w:rPr>
        <w:t>delle opere</w:t>
      </w:r>
      <w:r w:rsidRPr="00712C65">
        <w:rPr>
          <w:rFonts w:ascii="Arial" w:hAnsi="Arial" w:cs="Arial"/>
          <w:b/>
          <w:bCs/>
        </w:rPr>
        <w:t xml:space="preserve"> di </w:t>
      </w:r>
      <w:r>
        <w:rPr>
          <w:rFonts w:ascii="Arial" w:hAnsi="Arial" w:cs="Arial"/>
          <w:b/>
          <w:bCs/>
        </w:rPr>
        <w:t xml:space="preserve">manutenzione straordinaria del campo </w:t>
      </w:r>
      <w:r w:rsidRPr="00592625">
        <w:rPr>
          <w:rFonts w:ascii="Arial" w:hAnsi="Arial" w:cs="Arial"/>
          <w:b/>
          <w:bCs/>
        </w:rPr>
        <w:t xml:space="preserve">Hockey </w:t>
      </w:r>
      <w:r>
        <w:rPr>
          <w:rFonts w:ascii="Arial" w:hAnsi="Arial" w:cs="Arial"/>
          <w:b/>
          <w:bCs/>
        </w:rPr>
        <w:t>“Dusmet” di Catania</w:t>
      </w:r>
      <w:r w:rsidRPr="00712C65">
        <w:rPr>
          <w:rFonts w:ascii="Arial" w:hAnsi="Arial" w:cs="Arial"/>
          <w:b/>
          <w:bCs/>
        </w:rPr>
        <w:t xml:space="preserve">, rientranti nell’ambito degli interventi finanziati dal fondo “Sport e Periferie”, istituito dall’art. 15 del D.L. 185/2015 recante “Misure urgenti per favorire la realizzazione di impianti sportivi nelle periferie urbane”, convertito con modificazioni dalla legge n. 9 del 22 gennaio 2016. </w:t>
      </w:r>
      <w:r>
        <w:rPr>
          <w:rFonts w:ascii="Arial" w:hAnsi="Arial" w:cs="Arial"/>
          <w:b/>
          <w:bCs/>
        </w:rPr>
        <w:t xml:space="preserve">R.A. 016/19/PN - CIG: 7877800636 - </w:t>
      </w:r>
      <w:r w:rsidRPr="003B6B61">
        <w:rPr>
          <w:rFonts w:ascii="Arial" w:hAnsi="Arial" w:cs="Arial"/>
          <w:b/>
          <w:bCs/>
        </w:rPr>
        <w:t>CUP: J69H19000060005.</w:t>
      </w:r>
    </w:p>
    <w:p w:rsidR="00875F61" w:rsidRPr="00182F1A" w:rsidRDefault="00875F61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875F61" w:rsidRPr="00182F1A" w:rsidTr="00F0345E">
        <w:tc>
          <w:tcPr>
            <w:tcW w:w="2523" w:type="dxa"/>
            <w:gridSpan w:val="5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1531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875F61" w:rsidRPr="00182F1A" w:rsidRDefault="00875F6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875F61" w:rsidRPr="00182F1A" w:rsidTr="00F0345E">
        <w:trPr>
          <w:trHeight w:val="502"/>
        </w:trPr>
        <w:tc>
          <w:tcPr>
            <w:tcW w:w="822" w:type="dxa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875F61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875F61" w:rsidRPr="00182F1A" w:rsidTr="00F0345E">
        <w:trPr>
          <w:trHeight w:val="502"/>
        </w:trPr>
        <w:tc>
          <w:tcPr>
            <w:tcW w:w="822" w:type="dxa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875F61" w:rsidRPr="00182F1A" w:rsidRDefault="00875F61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875F61" w:rsidRPr="00182F1A" w:rsidRDefault="00875F61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875F61" w:rsidRPr="00182F1A" w:rsidRDefault="00875F6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9894" w:type="dxa"/>
            <w:gridSpan w:val="19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1106" w:type="dxa"/>
            <w:gridSpan w:val="2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875F61" w:rsidRPr="00182F1A" w:rsidRDefault="00875F61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F0345E">
        <w:tc>
          <w:tcPr>
            <w:tcW w:w="1106" w:type="dxa"/>
            <w:gridSpan w:val="2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875F61" w:rsidRPr="00182F1A" w:rsidRDefault="00875F6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75F61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Telefono</w:t>
            </w:r>
          </w:p>
        </w:tc>
        <w:bookmarkStart w:id="1" w:name="Testo12"/>
        <w:tc>
          <w:tcPr>
            <w:tcW w:w="3356" w:type="dxa"/>
            <w:gridSpan w:val="8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Fax</w:t>
            </w:r>
          </w:p>
        </w:tc>
        <w:bookmarkStart w:id="2" w:name="Testo164"/>
        <w:tc>
          <w:tcPr>
            <w:tcW w:w="2458" w:type="dxa"/>
            <w:gridSpan w:val="5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875F61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/>
                <w:sz w:val="24"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875F61" w:rsidRPr="00FF591A" w:rsidRDefault="00875F6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91A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FF591A">
              <w:rPr>
                <w:rFonts w:ascii="Arial" w:hAnsi="Arial" w:cs="Arial"/>
                <w:b/>
              </w:rPr>
              <w:instrText xml:space="preserve"> FORMTEXT </w:instrText>
            </w:r>
            <w:r w:rsidRPr="00FF591A">
              <w:rPr>
                <w:rFonts w:ascii="Arial" w:hAnsi="Arial" w:cs="Arial"/>
                <w:b/>
              </w:rPr>
            </w:r>
            <w:r w:rsidRPr="00FF591A">
              <w:rPr>
                <w:rFonts w:ascii="Arial" w:hAnsi="Arial" w:cs="Arial"/>
                <w:b/>
              </w:rPr>
              <w:fldChar w:fldCharType="separate"/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  <w:noProof/>
              </w:rPr>
              <w:t> </w:t>
            </w:r>
            <w:r w:rsidRPr="00FF591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75F61" w:rsidRPr="00182F1A" w:rsidRDefault="00875F61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875F61" w:rsidRPr="00182F1A" w:rsidRDefault="00875F61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procedura in oggetto </w:t>
      </w:r>
      <w:r w:rsidRPr="00182F1A">
        <w:rPr>
          <w:rFonts w:ascii="Arial" w:hAnsi="Arial" w:cs="Arial"/>
          <w:lang w:val="it-IT"/>
        </w:rPr>
        <w:t>come (</w:t>
      </w:r>
      <w:r w:rsidRPr="00182F1A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875F61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bookmarkStart w:id="3" w:name="Controllo73"/>
        <w:tc>
          <w:tcPr>
            <w:tcW w:w="435" w:type="dxa"/>
            <w:vMerge w:val="restart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875F61" w:rsidRPr="00182F1A" w:rsidRDefault="00875F61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875F61" w:rsidRPr="00182F1A" w:rsidRDefault="00875F61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875F61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75F61" w:rsidRPr="00182F1A" w:rsidRDefault="00875F61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875F61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75F61" w:rsidRPr="00182F1A" w:rsidRDefault="00875F61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875F61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875F61" w:rsidRPr="00182F1A" w:rsidTr="00F0345E">
        <w:trPr>
          <w:trHeight w:val="531"/>
        </w:trPr>
        <w:tc>
          <w:tcPr>
            <w:tcW w:w="469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bookmarkStart w:id="4" w:name="Controllo74"/>
        <w:tc>
          <w:tcPr>
            <w:tcW w:w="435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875F61" w:rsidRPr="00182F1A" w:rsidRDefault="00875F61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75F61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75F61" w:rsidRPr="00182F1A" w:rsidTr="00F0345E">
        <w:trPr>
          <w:trHeight w:val="531"/>
        </w:trPr>
        <w:tc>
          <w:tcPr>
            <w:tcW w:w="469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875F61" w:rsidRPr="00182F1A" w:rsidRDefault="00875F61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875F61" w:rsidRPr="00182F1A" w:rsidRDefault="00875F61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75F61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875F61" w:rsidRPr="00182F1A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75F61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bookmarkStart w:id="5" w:name="Controllo104"/>
        <w:tc>
          <w:tcPr>
            <w:tcW w:w="567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875F61" w:rsidRPr="003142E7" w:rsidRDefault="00875F61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875F61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sto673"/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7" w:name="Controllo105"/>
        <w:tc>
          <w:tcPr>
            <w:tcW w:w="567" w:type="dxa"/>
            <w:vMerge w:val="restart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875F61" w:rsidRPr="003142E7" w:rsidRDefault="00875F61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8" w:name="Testo674"/>
        <w:tc>
          <w:tcPr>
            <w:tcW w:w="1842" w:type="dxa"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875F61" w:rsidRPr="003142E7" w:rsidRDefault="00875F61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5F61" w:rsidRDefault="00875F61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875F61" w:rsidRPr="006B7D7B" w:rsidRDefault="00875F61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è rilasciata,</w:t>
      </w:r>
    </w:p>
    <w:p w:rsidR="00875F61" w:rsidRPr="00182F1A" w:rsidRDefault="00875F61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875F61" w:rsidRPr="00182F1A" w:rsidRDefault="00875F61" w:rsidP="007E65FD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FC7E2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875F61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AE78C0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F61" w:rsidRPr="00182F1A" w:rsidRDefault="00875F61" w:rsidP="0058031D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F61" w:rsidRPr="00182F1A" w:rsidRDefault="00875F61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Default="00875F61" w:rsidP="0041518B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Pr="0041518B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032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598"/>
      </w:tblGrid>
      <w:tr w:rsidR="00875F61" w:rsidRPr="00182F1A" w:rsidTr="00211303">
        <w:trPr>
          <w:trHeight w:val="543"/>
        </w:trPr>
        <w:tc>
          <w:tcPr>
            <w:tcW w:w="434" w:type="dxa"/>
            <w:vAlign w:val="center"/>
          </w:tcPr>
          <w:p w:rsidR="00875F61" w:rsidRPr="00182F1A" w:rsidRDefault="00875F61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875F61" w:rsidRPr="00182F1A" w:rsidRDefault="00875F61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875F61" w:rsidRPr="00182F1A" w:rsidTr="00211303">
        <w:trPr>
          <w:trHeight w:val="543"/>
        </w:trPr>
        <w:tc>
          <w:tcPr>
            <w:tcW w:w="434" w:type="dxa"/>
            <w:vAlign w:val="center"/>
          </w:tcPr>
          <w:p w:rsidR="00875F61" w:rsidRPr="00182F1A" w:rsidRDefault="00875F61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875F61" w:rsidRDefault="00875F61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875F61" w:rsidRPr="00182F1A" w:rsidTr="00211303">
        <w:trPr>
          <w:trHeight w:val="543"/>
        </w:trPr>
        <w:tc>
          <w:tcPr>
            <w:tcW w:w="434" w:type="dxa"/>
            <w:vAlign w:val="center"/>
          </w:tcPr>
          <w:p w:rsidR="00875F61" w:rsidRPr="00182F1A" w:rsidRDefault="00875F61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</w:r>
            <w:r w:rsidR="00D94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875F61" w:rsidRDefault="00875F61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875F61" w:rsidRDefault="00875F61" w:rsidP="0041518B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875F61" w:rsidRPr="007A71C2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IMPRESA INDIVIDUALE</w:t>
      </w:r>
      <w:r w:rsidRPr="007A71C2">
        <w:rPr>
          <w:rFonts w:ascii="Arial" w:hAnsi="Arial" w:cs="Arial"/>
        </w:rPr>
        <w:t xml:space="preserve">] i titolari e i direttori tecnici sono </w:t>
      </w:r>
      <w:r w:rsidRPr="007A71C2">
        <w:rPr>
          <w:rFonts w:ascii="Arial" w:hAnsi="Arial" w:cs="Arial"/>
          <w:i/>
        </w:rPr>
        <w:t>(indicare nominativi – compreso il sottoscrittore - qualifica, luogo e data di nascita, residenza)</w:t>
      </w:r>
      <w:r w:rsidRPr="007A71C2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664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A1504F" w:rsidRDefault="00875F61" w:rsidP="00DC639F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SOCIETA’ IN NOME COLLETTIVO</w:t>
      </w:r>
      <w:r w:rsidRPr="00A1504F">
        <w:rPr>
          <w:rFonts w:ascii="Arial" w:hAnsi="Arial" w:cs="Arial"/>
        </w:rPr>
        <w:t xml:space="preserve">] i soci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 xml:space="preserve">(nel caso in cui un soggetto ricopra più qualifiche indicarle </w:t>
            </w: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A1504F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>NEL CASO DI SOCIETA’ IN ACCOMANDITA SEMPLICE</w:t>
      </w:r>
      <w:r w:rsidRPr="00A1504F">
        <w:rPr>
          <w:rFonts w:ascii="Arial" w:hAnsi="Arial" w:cs="Arial"/>
        </w:rPr>
        <w:t xml:space="preserve">] i soci accomandatari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Default="00875F61" w:rsidP="008D7E1F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lastRenderedPageBreak/>
        <w:t>[</w:t>
      </w:r>
      <w:r w:rsidRPr="007A71C2">
        <w:rPr>
          <w:rFonts w:ascii="Arial" w:hAnsi="Arial" w:cs="Arial"/>
          <w:b/>
        </w:rPr>
        <w:t xml:space="preserve">NEL CASO DI ALTRO TIPO </w:t>
      </w:r>
      <w:r w:rsidRPr="00085CD5">
        <w:rPr>
          <w:rFonts w:ascii="Arial" w:hAnsi="Arial" w:cs="Arial"/>
          <w:b/>
        </w:rPr>
        <w:t>DI SOCIETA’ O CONSORZIO</w:t>
      </w:r>
      <w:r w:rsidRPr="00085CD5">
        <w:rPr>
          <w:rFonts w:ascii="Arial" w:hAnsi="Arial" w:cs="Arial"/>
        </w:rPr>
        <w:t xml:space="preserve">] </w:t>
      </w:r>
      <w:r w:rsidRPr="00085CD5">
        <w:rPr>
          <w:rFonts w:ascii="Arial" w:hAnsi="Arial" w:cs="Arial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</w:rPr>
        <w:footnoteReference w:id="2"/>
      </w:r>
      <w:r w:rsidRPr="00085CD5">
        <w:rPr>
          <w:rFonts w:ascii="Arial" w:hAnsi="Arial" w:cs="Arial"/>
        </w:rPr>
        <w:t xml:space="preserve">, </w:t>
      </w:r>
      <w:r w:rsidRPr="00085CD5">
        <w:rPr>
          <w:rFonts w:ascii="Arial" w:hAnsi="Arial" w:cs="Arial"/>
          <w:u w:val="single"/>
        </w:rPr>
        <w:t>i soggetti muniti di poteri di rappresentanza, di direzione e di controllo</w:t>
      </w:r>
      <w:r w:rsidRPr="00085CD5">
        <w:rPr>
          <w:rStyle w:val="Rimandonotaapidipagina"/>
          <w:rFonts w:ascii="Arial" w:hAnsi="Arial" w:cs="Arial"/>
          <w:iCs/>
        </w:rPr>
        <w:footnoteReference w:id="3"/>
      </w:r>
      <w:r w:rsidRPr="00085CD5">
        <w:rPr>
          <w:rFonts w:ascii="Arial" w:hAnsi="Arial" w:cs="Arial"/>
        </w:rPr>
        <w:t>, i direttori tecnici (ove presenti), il socio unico persona fisica, o il socio di maggioranza in caso di società con</w:t>
      </w:r>
      <w:r w:rsidRPr="00A1504F">
        <w:rPr>
          <w:rFonts w:ascii="Arial" w:hAnsi="Arial" w:cs="Arial"/>
        </w:rPr>
        <w:t xml:space="preserve"> meno di quattro soci,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 xml:space="preserve">: </w:t>
      </w:r>
    </w:p>
    <w:p w:rsidR="00875F61" w:rsidRPr="001536F5" w:rsidRDefault="00875F61" w:rsidP="001536F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1536F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di amministrazione monistico] </w:t>
      </w:r>
      <w:r>
        <w:rPr>
          <w:rFonts w:ascii="Arial" w:hAnsi="Arial" w:cs="Arial"/>
          <w:b/>
        </w:rPr>
        <w:t>M</w:t>
      </w:r>
      <w:r w:rsidRPr="00AA6082">
        <w:rPr>
          <w:rFonts w:ascii="Arial" w:hAnsi="Arial" w:cs="Arial"/>
          <w:b/>
        </w:rPr>
        <w:t>embri del comitato per il controllo sulla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[Nel caso di società</w:t>
      </w:r>
      <w:r w:rsidRPr="00AA6082">
        <w:rPr>
          <w:rFonts w:ascii="Arial" w:hAnsi="Arial" w:cs="Arial"/>
          <w:b/>
        </w:rPr>
        <w:t xml:space="preserve"> con sistema </w:t>
      </w:r>
      <w:r>
        <w:rPr>
          <w:rFonts w:ascii="Arial" w:hAnsi="Arial" w:cs="Arial"/>
          <w:b/>
        </w:rPr>
        <w:t>di amministrazione dualistico] M</w:t>
      </w:r>
      <w:r w:rsidRPr="00AA6082">
        <w:rPr>
          <w:rFonts w:ascii="Arial" w:hAnsi="Arial" w:cs="Arial"/>
          <w:b/>
        </w:rPr>
        <w:t>embri del consiglio di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565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463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8074AD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Institori e procuratori generali: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580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085CD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</w:rPr>
        <w:footnoteReference w:id="4"/>
      </w:r>
      <w:r w:rsidRPr="001536F5">
        <w:rPr>
          <w:rFonts w:ascii="Arial" w:hAnsi="Arial" w:cs="Arial"/>
          <w:b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</w:rPr>
        <w:footnoteReference w:id="5"/>
      </w:r>
      <w:r w:rsidRPr="001536F5">
        <w:rPr>
          <w:rFonts w:ascii="Arial" w:hAnsi="Arial" w:cs="Arial"/>
          <w:b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</w:rPr>
        <w:footnoteReference w:id="6"/>
      </w:r>
      <w:r w:rsidRPr="001536F5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BC715F">
        <w:trPr>
          <w:trHeight w:val="1083"/>
        </w:trPr>
        <w:tc>
          <w:tcPr>
            <w:tcW w:w="8901" w:type="dxa"/>
            <w:gridSpan w:val="5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1536F5" w:rsidRDefault="00875F61" w:rsidP="00085CD5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Direttori tecnici: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16"/>
        </w:trPr>
        <w:tc>
          <w:tcPr>
            <w:tcW w:w="3940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75F61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182F1A" w:rsidTr="00DC639F">
        <w:trPr>
          <w:trHeight w:val="573"/>
        </w:trPr>
        <w:tc>
          <w:tcPr>
            <w:tcW w:w="8901" w:type="dxa"/>
            <w:gridSpan w:val="4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AA6082" w:rsidRDefault="00875F61" w:rsidP="00AA6082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S</w:t>
      </w:r>
      <w:r w:rsidRPr="001536F5">
        <w:rPr>
          <w:rFonts w:ascii="Arial" w:hAnsi="Arial" w:cs="Arial"/>
          <w:b/>
        </w:rPr>
        <w:t xml:space="preserve">ocio unico persona fisica,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>ocio di maggioranza in caso di società con meno di quattro soci</w:t>
      </w:r>
      <w:r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875F61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875F61" w:rsidRPr="00182F1A" w:rsidTr="00BC715F">
        <w:trPr>
          <w:trHeight w:val="516"/>
        </w:trPr>
        <w:tc>
          <w:tcPr>
            <w:tcW w:w="181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875F61" w:rsidRDefault="00875F61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6520"/>
      </w:tblGrid>
      <w:tr w:rsidR="00875F61" w:rsidRPr="00740FA6" w:rsidTr="00BC715F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1985" w:type="dxa"/>
            <w:vMerge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D9476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875F61" w:rsidRPr="00BC715F" w:rsidRDefault="00875F61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875F61" w:rsidRPr="00740FA6" w:rsidTr="00BC715F">
        <w:trPr>
          <w:trHeight w:val="516"/>
        </w:trPr>
        <w:tc>
          <w:tcPr>
            <w:tcW w:w="9072" w:type="dxa"/>
            <w:gridSpan w:val="3"/>
            <w:vAlign w:val="center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875F61" w:rsidRPr="00740FA6" w:rsidTr="00BC715F">
        <w:trPr>
          <w:trHeight w:val="473"/>
        </w:trPr>
        <w:tc>
          <w:tcPr>
            <w:tcW w:w="9072" w:type="dxa"/>
            <w:gridSpan w:val="3"/>
          </w:tcPr>
          <w:p w:rsidR="00875F61" w:rsidRPr="00BC715F" w:rsidRDefault="00875F61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75F61" w:rsidRPr="00FC2D06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620"/>
        <w:gridCol w:w="1440"/>
        <w:gridCol w:w="2619"/>
      </w:tblGrid>
      <w:tr w:rsidR="00875F61" w:rsidRPr="00182F1A" w:rsidTr="00211303">
        <w:tc>
          <w:tcPr>
            <w:tcW w:w="162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6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62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40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19" w:type="dxa"/>
            <w:shd w:val="clear" w:color="auto" w:fill="00529E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875F61" w:rsidRPr="00182F1A" w:rsidRDefault="00875F61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Pr="00182F1A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875F61" w:rsidRPr="00182F1A" w:rsidTr="00216457">
        <w:tc>
          <w:tcPr>
            <w:tcW w:w="2381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238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875F61" w:rsidRPr="00182F1A" w:rsidRDefault="00875F61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875F61" w:rsidRPr="00182F1A" w:rsidTr="009B773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875F61" w:rsidRPr="00182F1A" w:rsidRDefault="00875F61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875F61" w:rsidRPr="00182F1A" w:rsidRDefault="00875F61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515"/>
          <w:jc w:val="right"/>
        </w:trPr>
        <w:tc>
          <w:tcPr>
            <w:tcW w:w="6045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182F1A" w:rsidTr="009B7737">
        <w:trPr>
          <w:trHeight w:val="795"/>
          <w:jc w:val="right"/>
        </w:trPr>
        <w:tc>
          <w:tcPr>
            <w:tcW w:w="9042" w:type="dxa"/>
            <w:gridSpan w:val="2"/>
          </w:tcPr>
          <w:p w:rsidR="00875F61" w:rsidRPr="00182F1A" w:rsidRDefault="00875F61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Pr="00FE11E8" w:rsidRDefault="00875F61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875F61" w:rsidRPr="00A1504F" w:rsidRDefault="00875F61" w:rsidP="00DC2111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>
        <w:rPr>
          <w:rFonts w:ascii="Arial" w:hAnsi="Arial" w:cs="Arial"/>
        </w:rPr>
        <w:t xml:space="preserve"> </w:t>
      </w:r>
      <w:r w:rsidRPr="00A1504F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FE11E8" w:rsidRDefault="00875F61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875F61" w:rsidRPr="00A1504F" w:rsidRDefault="00875F61" w:rsidP="00DC2111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 xml:space="preserve">nelle assemblee societarie svoltesi nell’ultimo esercizio sociale, antecedente alla data </w:t>
      </w:r>
      <w:r>
        <w:rPr>
          <w:rFonts w:ascii="Arial" w:hAnsi="Arial" w:cs="Arial"/>
        </w:rPr>
        <w:t>della presente Dichiarazione</w:t>
      </w:r>
      <w:r w:rsidRPr="00A1504F">
        <w:rPr>
          <w:rFonts w:ascii="Arial" w:hAnsi="Arial" w:cs="Arial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2572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75F61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875F61" w:rsidRPr="00A1504F" w:rsidRDefault="00875F61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182F1A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875F61" w:rsidRPr="007F7917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5036E4" w:rsidDel="008A4533">
        <w:rPr>
          <w:rFonts w:ascii="Arial" w:hAnsi="Arial" w:cs="Arial"/>
          <w:i/>
          <w:sz w:val="20"/>
          <w:szCs w:val="20"/>
        </w:rPr>
        <w:t xml:space="preserve"> </w:t>
      </w: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875F61" w:rsidRPr="00182F1A" w:rsidTr="009B7737">
        <w:tc>
          <w:tcPr>
            <w:tcW w:w="909" w:type="pct"/>
            <w:shd w:val="clear" w:color="auto" w:fill="00529E"/>
            <w:vAlign w:val="center"/>
          </w:tcPr>
          <w:p w:rsidR="00875F61" w:rsidRPr="00182F1A" w:rsidRDefault="00875F61" w:rsidP="009B773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875F61" w:rsidRPr="00182F1A" w:rsidRDefault="00875F61" w:rsidP="009B773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875F61" w:rsidRPr="00182F1A" w:rsidRDefault="00875F61" w:rsidP="009B773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875F61" w:rsidRPr="00182F1A" w:rsidRDefault="00875F61" w:rsidP="009B773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875F61" w:rsidRPr="00182F1A" w:rsidTr="009B7737">
        <w:tc>
          <w:tcPr>
            <w:tcW w:w="90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357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28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445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75F61" w:rsidRPr="00182F1A" w:rsidTr="009B7737">
        <w:tc>
          <w:tcPr>
            <w:tcW w:w="90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357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c>
          <w:tcPr>
            <w:tcW w:w="90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c>
          <w:tcPr>
            <w:tcW w:w="90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c>
          <w:tcPr>
            <w:tcW w:w="90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c>
          <w:tcPr>
            <w:tcW w:w="90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F61" w:rsidRPr="00182F1A" w:rsidTr="009B7737">
        <w:tc>
          <w:tcPr>
            <w:tcW w:w="5000" w:type="pct"/>
            <w:gridSpan w:val="4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875F61" w:rsidRPr="00182F1A" w:rsidTr="009B7737">
        <w:trPr>
          <w:trHeight w:val="622"/>
        </w:trPr>
        <w:tc>
          <w:tcPr>
            <w:tcW w:w="5000" w:type="pct"/>
            <w:gridSpan w:val="4"/>
          </w:tcPr>
          <w:p w:rsidR="00875F61" w:rsidRPr="00182F1A" w:rsidRDefault="00875F61" w:rsidP="009B7737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75F61" w:rsidRDefault="00875F61" w:rsidP="00785D93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875F61" w:rsidRDefault="00875F61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D9476F">
        <w:rPr>
          <w:rFonts w:ascii="Arial" w:hAnsi="Arial" w:cs="Arial"/>
        </w:rPr>
      </w:r>
      <w:r w:rsidR="00D9476F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</w:rPr>
        <w:t xml:space="preserve">Consorzio di cui all’art. </w:t>
      </w:r>
      <w:r>
        <w:rPr>
          <w:rFonts w:ascii="Arial" w:hAnsi="Arial" w:cs="Arial"/>
        </w:rPr>
        <w:t>45</w:t>
      </w:r>
      <w:r w:rsidRPr="0058031D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2</w:t>
      </w:r>
      <w:r w:rsidRPr="0058031D">
        <w:rPr>
          <w:rFonts w:ascii="Arial" w:hAnsi="Arial" w:cs="Arial"/>
        </w:rPr>
        <w:t xml:space="preserve">, lettera c) del D.Lgs. </w:t>
      </w:r>
      <w:r>
        <w:rPr>
          <w:rFonts w:ascii="Arial" w:hAnsi="Arial" w:cs="Arial"/>
        </w:rPr>
        <w:t>50</w:t>
      </w:r>
      <w:r w:rsidRPr="0058031D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Pr="0058031D">
        <w:rPr>
          <w:rFonts w:ascii="Arial" w:hAnsi="Arial" w:cs="Arial"/>
        </w:rPr>
        <w:t>6</w:t>
      </w:r>
      <w:r>
        <w:rPr>
          <w:rFonts w:ascii="Arial" w:hAnsi="Arial" w:cs="Arial"/>
        </w:rPr>
        <w:t>);</w:t>
      </w:r>
    </w:p>
    <w:p w:rsidR="00875F61" w:rsidRPr="00182F1A" w:rsidRDefault="00875F61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D9476F">
        <w:rPr>
          <w:rFonts w:ascii="Arial" w:hAnsi="Arial" w:cs="Arial"/>
        </w:rPr>
      </w:r>
      <w:r w:rsidR="00D9476F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 w:rsidRPr="00182F1A">
        <w:rPr>
          <w:rFonts w:ascii="Arial" w:hAnsi="Arial" w:cs="Arial"/>
        </w:rPr>
        <w:t>concorre per le seguenti Imprese consorziate (</w:t>
      </w:r>
      <w:r w:rsidRPr="00182F1A">
        <w:rPr>
          <w:rFonts w:ascii="Arial" w:hAnsi="Arial" w:cs="Arial"/>
          <w:i/>
        </w:rPr>
        <w:t>indicare denominazione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Codice fiscale/Partita IVA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sede legale</w:t>
      </w:r>
      <w:r w:rsidRPr="00182F1A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875F61" w:rsidRPr="005036E4" w:rsidTr="008D0141">
        <w:tc>
          <w:tcPr>
            <w:tcW w:w="1722" w:type="pct"/>
            <w:shd w:val="clear" w:color="auto" w:fill="00529E"/>
            <w:vAlign w:val="center"/>
          </w:tcPr>
          <w:p w:rsidR="00875F61" w:rsidRPr="005036E4" w:rsidRDefault="00875F61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875F61" w:rsidRPr="005036E4" w:rsidRDefault="00875F61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875F61" w:rsidRPr="005036E4" w:rsidRDefault="00875F61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1722" w:type="pct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875F61" w:rsidRPr="005036E4" w:rsidRDefault="00875F61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5036E4" w:rsidTr="008D0141">
        <w:tc>
          <w:tcPr>
            <w:tcW w:w="5000" w:type="pct"/>
            <w:gridSpan w:val="3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875F61" w:rsidRPr="005036E4" w:rsidTr="008D0141">
        <w:tc>
          <w:tcPr>
            <w:tcW w:w="5000" w:type="pct"/>
            <w:gridSpan w:val="3"/>
          </w:tcPr>
          <w:p w:rsidR="00875F61" w:rsidRPr="005036E4" w:rsidRDefault="00875F61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75F61" w:rsidRPr="00182F1A" w:rsidRDefault="00875F61" w:rsidP="00785D93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875F61" w:rsidRPr="00294C82" w:rsidRDefault="00875F61" w:rsidP="00785D9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875F61" w:rsidRDefault="00875F61" w:rsidP="007A71C2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</w:rPr>
        <w:t xml:space="preserve"> </w:t>
      </w: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alla Stazione Appaltante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875F61" w:rsidRPr="007A71C2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c>
          <w:tcPr>
            <w:tcW w:w="5499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875F61" w:rsidRPr="00FD3C07" w:rsidRDefault="00875F6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5F61" w:rsidRPr="00DF7EC5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INFORMAZIONI RILEVANTI AI FINI DELLA RICHIESTA DEL </w:t>
      </w:r>
      <w:r w:rsidRPr="00DF7EC5">
        <w:rPr>
          <w:rFonts w:ascii="Arial" w:hAnsi="Arial" w:cs="Arial"/>
          <w:b/>
        </w:rPr>
        <w:t>DURC</w:t>
      </w:r>
    </w:p>
    <w:p w:rsidR="00875F61" w:rsidRPr="00DF7EC5" w:rsidRDefault="00875F61" w:rsidP="00BC6AB1">
      <w:pPr>
        <w:pStyle w:val="Paragrafoelenco"/>
        <w:numPr>
          <w:ilvl w:val="0"/>
          <w:numId w:val="70"/>
        </w:numPr>
        <w:spacing w:before="120" w:after="60" w:line="360" w:lineRule="auto"/>
        <w:jc w:val="both"/>
        <w:rPr>
          <w:rFonts w:ascii="Arial" w:hAnsi="Arial" w:cs="Arial"/>
        </w:rPr>
      </w:pPr>
      <w:r w:rsidRPr="00DF7EC5">
        <w:rPr>
          <w:rFonts w:ascii="Arial" w:hAnsi="Arial" w:cs="Arial"/>
        </w:rPr>
        <w:t xml:space="preserve">CCNL applicato: </w:t>
      </w:r>
      <w:r w:rsidRPr="00DF7EC5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</w:rPr>
        <w:instrText xml:space="preserve"> FORMTEXT </w:instrText>
      </w:r>
      <w:r w:rsidRPr="00DF7EC5">
        <w:rPr>
          <w:rFonts w:ascii="Arial" w:hAnsi="Arial" w:cs="Arial"/>
          <w:b/>
        </w:rPr>
      </w:r>
      <w:r w:rsidRPr="00DF7EC5">
        <w:rPr>
          <w:rFonts w:ascii="Arial" w:hAnsi="Arial" w:cs="Arial"/>
          <w:b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</w:rPr>
        <w:fldChar w:fldCharType="end"/>
      </w:r>
    </w:p>
    <w:p w:rsidR="00875F61" w:rsidRPr="00B34A20" w:rsidRDefault="00875F61" w:rsidP="00BC6AB1">
      <w:pPr>
        <w:pStyle w:val="Paragrafoelenco"/>
        <w:numPr>
          <w:ilvl w:val="0"/>
          <w:numId w:val="70"/>
        </w:numPr>
        <w:spacing w:before="120" w:after="60" w:line="360" w:lineRule="auto"/>
        <w:jc w:val="both"/>
        <w:rPr>
          <w:rFonts w:ascii="Arial" w:hAnsi="Arial" w:cs="Arial"/>
        </w:rPr>
      </w:pPr>
      <w:r w:rsidRPr="00B34A20">
        <w:rPr>
          <w:rFonts w:ascii="Arial" w:hAnsi="Arial" w:cs="Arial"/>
        </w:rPr>
        <w:t>Posizioni assicurative e contributive</w:t>
      </w:r>
      <w:r>
        <w:rPr>
          <w:rFonts w:ascii="Arial" w:hAnsi="Arial" w:cs="Arial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875F61" w:rsidRPr="00182F1A" w:rsidRDefault="00875F6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F6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75F61" w:rsidRPr="00182F1A" w:rsidRDefault="00875F61" w:rsidP="00BC6AB1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875F61" w:rsidRPr="00182F1A" w:rsidRDefault="00875F6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875F61" w:rsidRPr="00182F1A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FD3C07" w:rsidRDefault="00875F61" w:rsidP="007A71C2">
      <w:pPr>
        <w:pStyle w:val="Paragrafoelenco"/>
        <w:numPr>
          <w:ilvl w:val="0"/>
          <w:numId w:val="68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FD3C07">
        <w:rPr>
          <w:rFonts w:ascii="Arial" w:hAnsi="Arial" w:cs="Arial"/>
          <w:b/>
        </w:rPr>
        <w:t>INFORMAZIONI RILEVANTI AI FINI DELLA RICHIESTA DELLA</w:t>
      </w:r>
      <w:r w:rsidRPr="00FD3C07">
        <w:rPr>
          <w:rFonts w:ascii="Arial" w:eastAsia="MS Mincho" w:hAnsi="Arial" w:cs="Arial"/>
          <w:b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875F6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F6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875F61" w:rsidRPr="00FD3C07" w:rsidRDefault="00875F6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875F61" w:rsidRPr="00712C65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12C65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875F61" w:rsidRPr="007A2E19" w:rsidRDefault="00875F61" w:rsidP="006F0C5A">
      <w:pPr>
        <w:pStyle w:val="Paragrafoelenco"/>
        <w:numPr>
          <w:ilvl w:val="0"/>
          <w:numId w:val="6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A2E19">
        <w:rPr>
          <w:rFonts w:ascii="Arial" w:hAnsi="Arial" w:cs="Arial"/>
        </w:rPr>
        <w:lastRenderedPageBreak/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875F61" w:rsidRPr="00712C65" w:rsidRDefault="00875F61" w:rsidP="006F0C5A">
      <w:pPr>
        <w:pStyle w:val="Paragrafoelenco"/>
        <w:numPr>
          <w:ilvl w:val="0"/>
          <w:numId w:val="6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A2E19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75F61" w:rsidRPr="00851076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75F61" w:rsidRPr="00674766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875F61" w:rsidRPr="00302DC2" w:rsidRDefault="00875F61" w:rsidP="006F0C5A">
      <w:pPr>
        <w:numPr>
          <w:ilvl w:val="0"/>
          <w:numId w:val="5"/>
        </w:numPr>
        <w:tabs>
          <w:tab w:val="clear" w:pos="2061"/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>
        <w:rPr>
          <w:rFonts w:ascii="Arial" w:hAnsi="Arial" w:cs="Arial"/>
          <w:sz w:val="20"/>
          <w:szCs w:val="20"/>
        </w:rPr>
        <w:t xml:space="preserve"> del Codice. Pertanto, </w:t>
      </w:r>
      <w:r w:rsidRPr="00302DC2">
        <w:rPr>
          <w:rFonts w:ascii="Arial" w:hAnsi="Arial" w:cs="Arial"/>
          <w:sz w:val="20"/>
          <w:szCs w:val="20"/>
        </w:rPr>
        <w:t>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875F61" w:rsidRPr="00302DC2" w:rsidRDefault="00875F61" w:rsidP="006F0C5A">
      <w:pPr>
        <w:numPr>
          <w:ilvl w:val="0"/>
          <w:numId w:val="5"/>
        </w:numPr>
        <w:tabs>
          <w:tab w:val="clear" w:pos="2061"/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875F61" w:rsidRPr="00296154" w:rsidRDefault="00875F61" w:rsidP="006F0C5A">
      <w:pPr>
        <w:numPr>
          <w:ilvl w:val="0"/>
          <w:numId w:val="5"/>
        </w:numPr>
        <w:tabs>
          <w:tab w:val="clear" w:pos="2061"/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 gli eventuali maggiori oneri derivanti dalla necessità di osservare le norme nonché le prescrizioni tecniche e di sicurezza che dovessero entrare in vigore successivamente alla </w:t>
      </w:r>
      <w:r w:rsidRPr="00182F1A">
        <w:rPr>
          <w:rFonts w:ascii="Arial" w:hAnsi="Arial" w:cs="Arial"/>
          <w:sz w:val="20"/>
          <w:szCs w:val="20"/>
        </w:rPr>
        <w:lastRenderedPageBreak/>
        <w:t>stipula del contratto, resteranno ad esclusivo carico dell’Impresa aggiudicataria - intendendosi in ogni caso remunerati con il corrispettivo contrattuale indicato nel contratto – e che non potrà, pertanto, avanzare pretesa di compensi a tal titolo nei confronti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875F61" w:rsidRPr="00182F1A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875F61" w:rsidRDefault="00875F61" w:rsidP="006F0C5A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:rsidR="00875F61" w:rsidRDefault="00875F61" w:rsidP="00DC639F">
      <w:pPr>
        <w:numPr>
          <w:ilvl w:val="0"/>
          <w:numId w:val="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875F61" w:rsidRPr="00182F1A" w:rsidRDefault="00875F61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 Concorrente,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875F61" w:rsidRPr="00182F1A" w:rsidTr="00C362F9">
        <w:trPr>
          <w:trHeight w:val="570"/>
        </w:trPr>
        <w:tc>
          <w:tcPr>
            <w:tcW w:w="1441" w:type="pct"/>
            <w:vAlign w:val="center"/>
          </w:tcPr>
          <w:p w:rsidR="00875F61" w:rsidRPr="00182F1A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875F61" w:rsidRPr="00182F1A" w:rsidRDefault="00875F6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875F61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875F61" w:rsidRPr="00182F1A" w:rsidRDefault="00875F61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875F61" w:rsidRPr="00182F1A" w:rsidRDefault="00875F61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F61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875F61" w:rsidRPr="00625D37" w:rsidRDefault="00875F61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75F61" w:rsidRPr="00625D37" w:rsidRDefault="00875F61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875F61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6F" w:rsidRDefault="00D9476F" w:rsidP="00A6104B">
      <w:pPr>
        <w:spacing w:after="0" w:line="240" w:lineRule="auto"/>
      </w:pPr>
      <w:r>
        <w:separator/>
      </w:r>
    </w:p>
  </w:endnote>
  <w:endnote w:type="continuationSeparator" w:id="0">
    <w:p w:rsidR="00D9476F" w:rsidRDefault="00D9476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61" w:rsidRPr="00F900A4" w:rsidRDefault="00875F61" w:rsidP="00AD5105">
    <w:pPr>
      <w:pStyle w:val="Pidipagina"/>
      <w:spacing w:before="240"/>
      <w:rPr>
        <w:rFonts w:ascii="Arial" w:hAnsi="Arial" w:cs="Arial"/>
        <w:sz w:val="22"/>
        <w:szCs w:val="22"/>
      </w:rPr>
    </w:pPr>
    <w:r w:rsidRPr="002D550C">
      <w:rPr>
        <w:rFonts w:ascii="Arial" w:hAnsi="Arial" w:cs="Arial"/>
      </w:rPr>
      <w:t>V</w:t>
    </w:r>
    <w:r>
      <w:rPr>
        <w:rFonts w:ascii="Arial" w:hAnsi="Arial" w:cs="Arial"/>
      </w:rPr>
      <w:t>15</w:t>
    </w: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</w:r>
    <w:r w:rsidRPr="002D550C">
      <w:rPr>
        <w:rFonts w:ascii="Arial" w:hAnsi="Arial" w:cs="Arial"/>
      </w:rPr>
      <w:t xml:space="preserve">Pag.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PAGE</w:instrText>
    </w:r>
    <w:r w:rsidRPr="002D550C">
      <w:rPr>
        <w:rFonts w:ascii="Arial" w:hAnsi="Arial" w:cs="Arial"/>
        <w:b/>
        <w:bCs/>
      </w:rPr>
      <w:fldChar w:fldCharType="separate"/>
    </w:r>
    <w:r w:rsidR="003E2F93">
      <w:rPr>
        <w:rFonts w:ascii="Arial" w:hAnsi="Arial" w:cs="Arial"/>
        <w:b/>
        <w:bCs/>
        <w:noProof/>
      </w:rPr>
      <w:t>3</w:t>
    </w:r>
    <w:r w:rsidRPr="002D550C">
      <w:rPr>
        <w:rFonts w:ascii="Arial" w:hAnsi="Arial" w:cs="Arial"/>
        <w:b/>
        <w:bCs/>
      </w:rPr>
      <w:fldChar w:fldCharType="end"/>
    </w:r>
    <w:r w:rsidRPr="002D550C">
      <w:rPr>
        <w:rFonts w:ascii="Arial" w:hAnsi="Arial" w:cs="Arial"/>
      </w:rPr>
      <w:t xml:space="preserve"> di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NUMPAGES</w:instrText>
    </w:r>
    <w:r w:rsidRPr="002D550C">
      <w:rPr>
        <w:rFonts w:ascii="Arial" w:hAnsi="Arial" w:cs="Arial"/>
        <w:b/>
        <w:bCs/>
      </w:rPr>
      <w:fldChar w:fldCharType="separate"/>
    </w:r>
    <w:r w:rsidR="003E2F93">
      <w:rPr>
        <w:rFonts w:ascii="Arial" w:hAnsi="Arial" w:cs="Arial"/>
        <w:b/>
        <w:bCs/>
        <w:noProof/>
      </w:rPr>
      <w:t>15</w:t>
    </w:r>
    <w:r w:rsidRPr="002D550C">
      <w:rPr>
        <w:rFonts w:ascii="Arial" w:hAnsi="Arial" w:cs="Arial"/>
        <w:b/>
        <w:bCs/>
      </w:rPr>
      <w:fldChar w:fldCharType="end"/>
    </w:r>
  </w:p>
  <w:p w:rsidR="00875F61" w:rsidRPr="0074638C" w:rsidRDefault="00875F6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6F" w:rsidRDefault="00D9476F" w:rsidP="00A6104B">
      <w:pPr>
        <w:spacing w:after="0" w:line="240" w:lineRule="auto"/>
      </w:pPr>
      <w:r>
        <w:separator/>
      </w:r>
    </w:p>
  </w:footnote>
  <w:footnote w:type="continuationSeparator" w:id="0">
    <w:p w:rsidR="00D9476F" w:rsidRDefault="00D9476F" w:rsidP="00A6104B">
      <w:pPr>
        <w:spacing w:after="0" w:line="240" w:lineRule="auto"/>
      </w:pPr>
      <w:r>
        <w:continuationSeparator/>
      </w:r>
    </w:p>
  </w:footnote>
  <w:footnote w:id="1">
    <w:p w:rsidR="00875F61" w:rsidRDefault="00875F61" w:rsidP="000C1E6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875F61" w:rsidRDefault="00875F61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875F61" w:rsidRDefault="00875F61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875F61" w:rsidRDefault="00875F61" w:rsidP="00085CD5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875F61" w:rsidRDefault="00875F61" w:rsidP="00085CD5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875F61" w:rsidRDefault="00875F61" w:rsidP="00085CD5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875F61" w:rsidRDefault="00875F61" w:rsidP="00FC7E2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61" w:rsidRPr="00625D37" w:rsidRDefault="00875F6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"/>
      </v:shape>
    </w:pict>
  </w:numPicBullet>
  <w:abstractNum w:abstractNumId="0">
    <w:nsid w:val="FFFFFF88"/>
    <w:multiLevelType w:val="singleLevel"/>
    <w:tmpl w:val="3CDC3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8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</w:rPr>
    </w:lvl>
  </w:abstractNum>
  <w:abstractNum w:abstractNumId="13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15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6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8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9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5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</w:rPr>
    </w:lvl>
  </w:abstractNum>
  <w:abstractNum w:abstractNumId="61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64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5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Times New Roman" w:hAnsi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6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  <w:b/>
      </w:rPr>
    </w:lvl>
  </w:abstractNum>
  <w:abstractNum w:abstractNumId="7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2"/>
  </w:num>
  <w:num w:numId="6">
    <w:abstractNumId w:val="17"/>
  </w:num>
  <w:num w:numId="7">
    <w:abstractNumId w:val="46"/>
  </w:num>
  <w:num w:numId="8">
    <w:abstractNumId w:val="45"/>
  </w:num>
  <w:num w:numId="9">
    <w:abstractNumId w:val="2"/>
  </w:num>
  <w:num w:numId="10">
    <w:abstractNumId w:val="56"/>
  </w:num>
  <w:num w:numId="11">
    <w:abstractNumId w:val="20"/>
  </w:num>
  <w:num w:numId="12">
    <w:abstractNumId w:val="60"/>
  </w:num>
  <w:num w:numId="13">
    <w:abstractNumId w:val="12"/>
  </w:num>
  <w:num w:numId="14">
    <w:abstractNumId w:val="10"/>
  </w:num>
  <w:num w:numId="15">
    <w:abstractNumId w:val="51"/>
  </w:num>
  <w:num w:numId="16">
    <w:abstractNumId w:val="50"/>
  </w:num>
  <w:num w:numId="17">
    <w:abstractNumId w:val="48"/>
  </w:num>
  <w:num w:numId="18">
    <w:abstractNumId w:val="11"/>
  </w:num>
  <w:num w:numId="19">
    <w:abstractNumId w:val="21"/>
  </w:num>
  <w:num w:numId="20">
    <w:abstractNumId w:val="33"/>
  </w:num>
  <w:num w:numId="21">
    <w:abstractNumId w:val="62"/>
  </w:num>
  <w:num w:numId="22">
    <w:abstractNumId w:val="9"/>
  </w:num>
  <w:num w:numId="23">
    <w:abstractNumId w:val="55"/>
  </w:num>
  <w:num w:numId="24">
    <w:abstractNumId w:val="29"/>
  </w:num>
  <w:num w:numId="25">
    <w:abstractNumId w:val="4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</w:num>
  <w:num w:numId="28">
    <w:abstractNumId w:val="10"/>
  </w:num>
  <w:num w:numId="29">
    <w:abstractNumId w:val="30"/>
  </w:num>
  <w:num w:numId="30">
    <w:abstractNumId w:val="13"/>
  </w:num>
  <w:num w:numId="31">
    <w:abstractNumId w:val="69"/>
  </w:num>
  <w:num w:numId="32">
    <w:abstractNumId w:val="68"/>
  </w:num>
  <w:num w:numId="33">
    <w:abstractNumId w:val="67"/>
  </w:num>
  <w:num w:numId="34">
    <w:abstractNumId w:val="22"/>
  </w:num>
  <w:num w:numId="35">
    <w:abstractNumId w:val="70"/>
  </w:num>
  <w:num w:numId="36">
    <w:abstractNumId w:val="64"/>
  </w:num>
  <w:num w:numId="37">
    <w:abstractNumId w:val="44"/>
  </w:num>
  <w:num w:numId="38">
    <w:abstractNumId w:val="34"/>
  </w:num>
  <w:num w:numId="39">
    <w:abstractNumId w:val="25"/>
  </w:num>
  <w:num w:numId="40">
    <w:abstractNumId w:val="15"/>
  </w:num>
  <w:num w:numId="41">
    <w:abstractNumId w:val="38"/>
  </w:num>
  <w:num w:numId="42">
    <w:abstractNumId w:val="42"/>
  </w:num>
  <w:num w:numId="43">
    <w:abstractNumId w:val="8"/>
  </w:num>
  <w:num w:numId="44">
    <w:abstractNumId w:val="19"/>
  </w:num>
  <w:num w:numId="45">
    <w:abstractNumId w:val="31"/>
  </w:num>
  <w:num w:numId="46">
    <w:abstractNumId w:val="4"/>
  </w:num>
  <w:num w:numId="47">
    <w:abstractNumId w:val="16"/>
  </w:num>
  <w:num w:numId="48">
    <w:abstractNumId w:val="3"/>
  </w:num>
  <w:num w:numId="49">
    <w:abstractNumId w:val="63"/>
  </w:num>
  <w:num w:numId="50">
    <w:abstractNumId w:val="66"/>
  </w:num>
  <w:num w:numId="51">
    <w:abstractNumId w:val="36"/>
  </w:num>
  <w:num w:numId="52">
    <w:abstractNumId w:val="54"/>
  </w:num>
  <w:num w:numId="53">
    <w:abstractNumId w:val="6"/>
  </w:num>
  <w:num w:numId="54">
    <w:abstractNumId w:val="28"/>
  </w:num>
  <w:num w:numId="55">
    <w:abstractNumId w:val="7"/>
  </w:num>
  <w:num w:numId="56">
    <w:abstractNumId w:val="1"/>
  </w:num>
  <w:num w:numId="57">
    <w:abstractNumId w:val="52"/>
  </w:num>
  <w:num w:numId="58">
    <w:abstractNumId w:val="47"/>
  </w:num>
  <w:num w:numId="59">
    <w:abstractNumId w:val="26"/>
  </w:num>
  <w:num w:numId="60">
    <w:abstractNumId w:val="27"/>
  </w:num>
  <w:num w:numId="61">
    <w:abstractNumId w:val="43"/>
  </w:num>
  <w:num w:numId="62">
    <w:abstractNumId w:val="39"/>
  </w:num>
  <w:num w:numId="63">
    <w:abstractNumId w:val="37"/>
  </w:num>
  <w:num w:numId="64">
    <w:abstractNumId w:val="53"/>
  </w:num>
  <w:num w:numId="65">
    <w:abstractNumId w:val="49"/>
  </w:num>
  <w:num w:numId="66">
    <w:abstractNumId w:val="57"/>
  </w:num>
  <w:num w:numId="67">
    <w:abstractNumId w:val="24"/>
  </w:num>
  <w:num w:numId="68">
    <w:abstractNumId w:val="35"/>
  </w:num>
  <w:num w:numId="69">
    <w:abstractNumId w:val="14"/>
  </w:num>
  <w:num w:numId="70">
    <w:abstractNumId w:val="58"/>
  </w:num>
  <w:num w:numId="71">
    <w:abstractNumId w:val="23"/>
  </w:num>
  <w:num w:numId="72">
    <w:abstractNumId w:val="40"/>
  </w:num>
  <w:num w:numId="73">
    <w:abstractNumId w:val="18"/>
  </w:num>
  <w:num w:numId="74">
    <w:abstractNumId w:val="59"/>
  </w:num>
  <w:num w:numId="75">
    <w:abstractNumId w:val="61"/>
  </w:num>
  <w:num w:numId="76">
    <w:abstractNumId w:val="5"/>
  </w:num>
  <w:num w:numId="77">
    <w:abstractNumId w:val="6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ocumentProtection w:edit="forms" w:enforcement="1" w:cryptProviderType="rsaFull" w:cryptAlgorithmClass="hash" w:cryptAlgorithmType="typeAny" w:cryptAlgorithmSid="4" w:cryptSpinCount="100000" w:hash="lWhkRQbWmZ53j/v8669/lRc0zeY=" w:salt="wj8dxEg3Oaqopw3nMHjlE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0B74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74AD5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1303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18E4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4C82"/>
    <w:rsid w:val="00296154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322F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10F38"/>
    <w:rsid w:val="003142E7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B61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2F93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36F8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36E4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2625"/>
    <w:rsid w:val="00593897"/>
    <w:rsid w:val="00596CF4"/>
    <w:rsid w:val="0059704B"/>
    <w:rsid w:val="005A1792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B7D7B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0C5A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2C65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0FA6"/>
    <w:rsid w:val="00741375"/>
    <w:rsid w:val="00741471"/>
    <w:rsid w:val="0074638C"/>
    <w:rsid w:val="007509CD"/>
    <w:rsid w:val="00752EC2"/>
    <w:rsid w:val="00753F99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2E19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7F7917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5F61"/>
    <w:rsid w:val="0087672A"/>
    <w:rsid w:val="00877C01"/>
    <w:rsid w:val="00880A55"/>
    <w:rsid w:val="00891334"/>
    <w:rsid w:val="00893076"/>
    <w:rsid w:val="00897734"/>
    <w:rsid w:val="00897BBE"/>
    <w:rsid w:val="008A0E41"/>
    <w:rsid w:val="008A4533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141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253D"/>
    <w:rsid w:val="009336C1"/>
    <w:rsid w:val="0093457C"/>
    <w:rsid w:val="00936D8F"/>
    <w:rsid w:val="009415AB"/>
    <w:rsid w:val="00941F54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6F61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B7737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23FA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B5FB3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C715F"/>
    <w:rsid w:val="00BD14AC"/>
    <w:rsid w:val="00BD4E48"/>
    <w:rsid w:val="00BE3297"/>
    <w:rsid w:val="00BE6E81"/>
    <w:rsid w:val="00BE7665"/>
    <w:rsid w:val="00BE76AE"/>
    <w:rsid w:val="00BF0192"/>
    <w:rsid w:val="00BF326C"/>
    <w:rsid w:val="00BF546C"/>
    <w:rsid w:val="00BF58C9"/>
    <w:rsid w:val="00BF5F12"/>
    <w:rsid w:val="00BF69C0"/>
    <w:rsid w:val="00BF7B70"/>
    <w:rsid w:val="00C0164E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0DFF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43A0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3C16"/>
    <w:rsid w:val="00D05F35"/>
    <w:rsid w:val="00D11EAF"/>
    <w:rsid w:val="00D1573D"/>
    <w:rsid w:val="00D2155F"/>
    <w:rsid w:val="00D23AF7"/>
    <w:rsid w:val="00D2690D"/>
    <w:rsid w:val="00D26CD6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1CA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476F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C639F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DF7EC5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68E4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E24"/>
    <w:rsid w:val="00FD19C3"/>
    <w:rsid w:val="00FD26F2"/>
    <w:rsid w:val="00FD3C07"/>
    <w:rsid w:val="00FD4A14"/>
    <w:rsid w:val="00FD55F1"/>
    <w:rsid w:val="00FD5BB2"/>
    <w:rsid w:val="00FD66FF"/>
    <w:rsid w:val="00FD736A"/>
    <w:rsid w:val="00FE11E8"/>
    <w:rsid w:val="00FE13E2"/>
    <w:rsid w:val="00FE3570"/>
    <w:rsid w:val="00FE3DAB"/>
    <w:rsid w:val="00FE4BB2"/>
    <w:rsid w:val="00FE5BBB"/>
    <w:rsid w:val="00FE65B4"/>
    <w:rsid w:val="00FF591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65344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104B"/>
    <w:rPr>
      <w:rFonts w:ascii="Univers 55" w:hAnsi="Univers 55" w:cs="Times New Roman"/>
      <w:b/>
      <w:kern w:val="28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A6104B"/>
    <w:rPr>
      <w:rFonts w:ascii="Arial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A6104B"/>
    <w:rPr>
      <w:rFonts w:ascii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A6104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A6104B"/>
    <w:rPr>
      <w:rFonts w:ascii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A6104B"/>
    <w:rPr>
      <w:rFonts w:ascii="Tahoma" w:hAnsi="Tahom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A6104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A6104B"/>
    <w:rPr>
      <w:rFonts w:ascii="Arial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A6104B"/>
    <w:rPr>
      <w:rFonts w:ascii="Courier New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A6104B"/>
    <w:rPr>
      <w:rFonts w:ascii="Lucida Sans Unicode" w:hAnsi="Lucida Sans Unicode" w:cs="Times New Roman"/>
      <w:b/>
      <w:bCs/>
      <w:sz w:val="20"/>
      <w:szCs w:val="20"/>
      <w:lang w:eastAsia="it-IT"/>
    </w:rPr>
  </w:style>
  <w:style w:type="paragraph" w:customStyle="1" w:styleId="Testopredefinito">
    <w:name w:val="Testo predefinito"/>
    <w:basedOn w:val="Normale"/>
    <w:uiPriority w:val="99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uiPriority w:val="99"/>
    <w:semiHidden/>
    <w:rsid w:val="00A6104B"/>
    <w:rPr>
      <w:rFonts w:ascii="Arial" w:hAnsi="Arial"/>
      <w:color w:val="auto"/>
      <w:sz w:val="20"/>
    </w:rPr>
  </w:style>
  <w:style w:type="paragraph" w:customStyle="1" w:styleId="NORMALEGIUSTIFICATO">
    <w:name w:val="NORMALE GIUSTIFICATO"/>
    <w:uiPriority w:val="99"/>
    <w:rsid w:val="00A6104B"/>
    <w:pPr>
      <w:spacing w:before="240" w:line="240" w:lineRule="exact"/>
      <w:jc w:val="both"/>
    </w:pPr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104B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uiPriority w:val="99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99"/>
    <w:qFormat/>
    <w:rsid w:val="00A6104B"/>
    <w:rPr>
      <w:rFonts w:cs="Times New Roman"/>
      <w:b/>
    </w:rPr>
  </w:style>
  <w:style w:type="paragraph" w:customStyle="1" w:styleId="aoSpecial">
    <w:name w:val="aoSpecial"/>
    <w:basedOn w:val="Normale"/>
    <w:uiPriority w:val="99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uiPriority w:val="99"/>
    <w:rsid w:val="00A6104B"/>
    <w:rPr>
      <w:rFonts w:cs="Times New Roman"/>
    </w:rPr>
  </w:style>
  <w:style w:type="paragraph" w:customStyle="1" w:styleId="sche3">
    <w:name w:val="sche_3"/>
    <w:uiPriority w:val="99"/>
    <w:rsid w:val="00A610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A61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6104B"/>
    <w:rPr>
      <w:rFonts w:ascii="Tahoma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104B"/>
    <w:rPr>
      <w:rFonts w:ascii="Univers 55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rFonts w:cs="Times New Roman"/>
      <w:vertAlign w:val="superscript"/>
    </w:rPr>
  </w:style>
  <w:style w:type="paragraph" w:customStyle="1" w:styleId="Char1">
    <w:name w:val="Char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1">
    <w:name w:val="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uiPriority w:val="99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6104B"/>
    <w:rPr>
      <w:rFonts w:ascii="Univers 55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A6104B"/>
    <w:rPr>
      <w:rFonts w:cs="Times New Roman"/>
      <w:i/>
    </w:rPr>
  </w:style>
  <w:style w:type="paragraph" w:customStyle="1" w:styleId="CarattereCarattereCarattereCarattereCarattere1Carattere">
    <w:name w:val="Carattere Carattere 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rPr>
      <w:rFonts w:ascii="Univers 55" w:eastAsia="Times New Roman" w:hAnsi="Univers 55"/>
    </w:rPr>
  </w:style>
  <w:style w:type="paragraph" w:customStyle="1" w:styleId="1">
    <w:name w:val="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A6104B"/>
    <w:rPr>
      <w:rFonts w:cs="Times New Roman"/>
      <w:vertAlign w:val="superscript"/>
    </w:rPr>
  </w:style>
  <w:style w:type="paragraph" w:customStyle="1" w:styleId="sche30">
    <w:name w:val="sche3"/>
    <w:basedOn w:val="Normale"/>
    <w:uiPriority w:val="99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uiPriority w:val="99"/>
    <w:rsid w:val="00A6104B"/>
    <w:pPr>
      <w:widowControl w:val="0"/>
      <w:spacing w:after="0" w:line="482" w:lineRule="exact"/>
      <w:jc w:val="both"/>
    </w:pPr>
    <w:rPr>
      <w:rFonts w:ascii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  <w:rPr>
      <w:rFonts w:eastAsia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785D93"/>
    <w:rPr>
      <w:rFonts w:ascii="Calibri" w:hAnsi="Calibri"/>
    </w:rPr>
  </w:style>
  <w:style w:type="paragraph" w:styleId="Numeroelenco">
    <w:name w:val="List Number"/>
    <w:basedOn w:val="Normale"/>
    <w:link w:val="NumeroelencoCarattere"/>
    <w:uiPriority w:val="99"/>
    <w:rsid w:val="00785D93"/>
    <w:pPr>
      <w:widowControl w:val="0"/>
      <w:numPr>
        <w:numId w:val="7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uiPriority w:val="99"/>
    <w:locked/>
    <w:rsid w:val="00785D93"/>
    <w:rPr>
      <w:rFonts w:ascii="Trebuchet MS" w:eastAsia="Times New Roman" w:hAnsi="Trebuchet MS"/>
      <w:kern w:val="2"/>
      <w:sz w:val="20"/>
      <w:szCs w:val="24"/>
    </w:rPr>
  </w:style>
  <w:style w:type="character" w:customStyle="1" w:styleId="usoboll1Carattere">
    <w:name w:val="usoboll1 Carattere"/>
    <w:link w:val="usoboll1"/>
    <w:uiPriority w:val="99"/>
    <w:locked/>
    <w:rsid w:val="00785D93"/>
    <w:rPr>
      <w:rFonts w:ascii="Times New Roman" w:hAnsi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2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4625</Words>
  <Characters>26367</Characters>
  <Application>Microsoft Office Word</Application>
  <DocSecurity>0</DocSecurity>
  <Lines>219</Lines>
  <Paragraphs>61</Paragraphs>
  <ScaleCrop>false</ScaleCrop>
  <Company/>
  <LinksUpToDate>false</LinksUpToDate>
  <CharactersWithSpaces>30931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Ianniello Giusi</cp:lastModifiedBy>
  <cp:revision>31</cp:revision>
  <cp:lastPrinted>2016-05-25T07:51:00Z</cp:lastPrinted>
  <dcterms:created xsi:type="dcterms:W3CDTF">2018-01-08T17:19:00Z</dcterms:created>
  <dcterms:modified xsi:type="dcterms:W3CDTF">2019-04-18T06:54:00Z</dcterms:modified>
</cp:coreProperties>
</file>