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876DAC" w:rsidRDefault="00876DAC" w:rsidP="00876DAC">
      <w:pPr>
        <w:widowControl w:val="0"/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Procedura aperta, in modalità telematica, per l’affidamento del servizio di pulizia all’interno del Centro di Preparazione Olimpica Tirrenia (PI), nonché riassetto camere, lavanderia e fornitura biancheria presso la foresteria del Centro medesimo.</w:t>
      </w:r>
    </w:p>
    <w:p w:rsidR="00876DAC" w:rsidRDefault="00876DAC" w:rsidP="00876DAC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CIG  8003037B0C - R.A. 053/19/PA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775D84">
      <w:pPr>
        <w:pStyle w:val="sche3"/>
        <w:spacing w:before="120" w:after="120" w:line="280" w:lineRule="exact"/>
        <w:ind w:right="11"/>
        <w:jc w:val="left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775D84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B949FC">
        <w:trPr>
          <w:trHeight w:val="656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:rsidTr="00B949FC">
        <w:trPr>
          <w:trHeight w:val="11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52E3F" w:rsidRPr="00182F1A" w:rsidRDefault="00652E3F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2E3F" w:rsidRPr="00182F1A" w:rsidRDefault="00652E3F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</w:r>
            <w:r w:rsidR="00772F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Membri del consiglio di amministrazione cui sia stata conferita la legale rappresentanza (presidente del CDA, amministratore unico, amministratori delegati </w:t>
      </w:r>
      <w:r w:rsidRPr="001536F5">
        <w:rPr>
          <w:rFonts w:ascii="Arial" w:hAnsi="Arial" w:cs="Arial"/>
          <w:b/>
          <w:sz w:val="20"/>
          <w:szCs w:val="20"/>
        </w:rPr>
        <w:lastRenderedPageBreak/>
        <w:t>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Codice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AA6082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in caso di società con </w:t>
      </w:r>
      <w:r w:rsidR="00E32B40">
        <w:rPr>
          <w:rFonts w:ascii="Arial" w:hAnsi="Arial" w:cs="Arial"/>
          <w:b/>
          <w:sz w:val="20"/>
          <w:szCs w:val="20"/>
        </w:rPr>
        <w:t>un numero di soci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</w:r>
            <w:r w:rsidR="00772FF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e Data di </w:t>
            </w: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216457">
        <w:trPr>
          <w:trHeight w:val="795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775D84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B949FC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775D84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775D84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B949FC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Pr="00E504F2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E504F2" w:rsidRPr="005036E4" w:rsidRDefault="00E504F2" w:rsidP="00775D84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:rsidTr="00E504F2">
        <w:tc>
          <w:tcPr>
            <w:tcW w:w="4935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E504F2" w:rsidRPr="005036E4" w:rsidTr="00E504F2">
        <w:trPr>
          <w:trHeight w:val="566"/>
        </w:trPr>
        <w:tc>
          <w:tcPr>
            <w:tcW w:w="4935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Default="00B71278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B949FC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775D84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775D84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2FF7">
        <w:rPr>
          <w:rFonts w:ascii="Arial" w:hAnsi="Arial" w:cs="Arial"/>
          <w:sz w:val="20"/>
          <w:szCs w:val="20"/>
        </w:rPr>
      </w:r>
      <w:r w:rsidR="00772FF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982054" w:rsidRPr="00182F1A" w:rsidRDefault="00982054" w:rsidP="00775D84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772FF7">
        <w:rPr>
          <w:rFonts w:ascii="Arial" w:hAnsi="Arial" w:cs="Arial"/>
          <w:sz w:val="20"/>
          <w:szCs w:val="20"/>
        </w:rPr>
      </w:r>
      <w:r w:rsidR="00772FF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B949F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4"/>
        <w:gridCol w:w="2694"/>
        <w:gridCol w:w="2469"/>
        <w:gridCol w:w="2467"/>
      </w:tblGrid>
      <w:tr w:rsidR="00E32B40" w:rsidRPr="005036E4" w:rsidTr="00B949FC">
        <w:tc>
          <w:tcPr>
            <w:tcW w:w="1128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:rsidR="00E32B40" w:rsidRPr="005036E4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  <w:vAlign w:val="center"/>
          </w:tcPr>
          <w:p w:rsidR="00E32B40" w:rsidRDefault="00E32B40" w:rsidP="00B949FC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B949FC">
        <w:tc>
          <w:tcPr>
            <w:tcW w:w="112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E32B40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E32B40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E504F2">
        <w:tc>
          <w:tcPr>
            <w:tcW w:w="422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:rsidTr="00322B20">
        <w:trPr>
          <w:trHeight w:val="566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294C82" w:rsidRDefault="00F81777" w:rsidP="00B949F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775D84">
      <w:pPr>
        <w:spacing w:before="120" w:after="0" w:line="280" w:lineRule="exact"/>
        <w:ind w:left="1275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504F2" w:rsidRPr="005036E4" w:rsidRDefault="00E504F2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:rsidTr="002466C1">
        <w:tc>
          <w:tcPr>
            <w:tcW w:w="4226" w:type="dxa"/>
            <w:shd w:val="clear" w:color="auto" w:fill="00529E"/>
            <w:vAlign w:val="center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:rsidTr="002466C1">
        <w:trPr>
          <w:trHeight w:val="566"/>
        </w:trPr>
        <w:tc>
          <w:tcPr>
            <w:tcW w:w="4226" w:type="dxa"/>
          </w:tcPr>
          <w:p w:rsidR="00E504F2" w:rsidRPr="005036E4" w:rsidRDefault="00E504F2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Default="00F8177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i/>
          <w:sz w:val="20"/>
          <w:szCs w:val="20"/>
          <w:u w:val="single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775D84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E4055" w:rsidRDefault="00B949FC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lastRenderedPageBreak/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="001E4055"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="001E4055"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 w:rsidR="001E4055">
        <w:rPr>
          <w:rFonts w:ascii="Arial" w:hAnsi="Arial" w:cs="Arial"/>
          <w:sz w:val="20"/>
          <w:szCs w:val="20"/>
        </w:rPr>
        <w:t xml:space="preserve"> </w:t>
      </w:r>
      <w:r w:rsidR="001E4055"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 w:rsidR="001E4055">
        <w:rPr>
          <w:rFonts w:ascii="Arial" w:hAnsi="Arial" w:cs="Arial"/>
          <w:sz w:val="20"/>
          <w:szCs w:val="20"/>
        </w:rPr>
        <w:t>D.P.R.</w:t>
      </w:r>
      <w:r w:rsidR="001E4055" w:rsidRPr="001E4055">
        <w:rPr>
          <w:rFonts w:ascii="Arial" w:hAnsi="Arial" w:cs="Arial"/>
          <w:sz w:val="20"/>
          <w:szCs w:val="20"/>
        </w:rPr>
        <w:t xml:space="preserve"> 633/1972 e a comunicare </w:t>
      </w:r>
      <w:r w:rsidR="001E4055"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1E4055"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B949FC">
        <w:rPr>
          <w:rFonts w:ascii="Arial" w:hAnsi="Arial" w:cs="Arial"/>
          <w:sz w:val="20"/>
          <w:szCs w:val="20"/>
        </w:rPr>
        <w:t>gli</w:t>
      </w:r>
      <w:r w:rsidR="008724B7" w:rsidRPr="00B949FC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B949FC">
        <w:rPr>
          <w:rFonts w:ascii="Arial" w:hAnsi="Arial" w:cs="Arial"/>
          <w:sz w:val="20"/>
          <w:szCs w:val="20"/>
        </w:rPr>
        <w:t xml:space="preserve">rilasciato dal Tribunale di </w:t>
      </w:r>
      <w:r w:rsidRPr="00B949F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B949FC">
        <w:rPr>
          <w:rFonts w:ascii="Arial" w:hAnsi="Arial" w:cs="Arial"/>
          <w:sz w:val="20"/>
          <w:szCs w:val="20"/>
        </w:rPr>
        <w:instrText xml:space="preserve"> FORMTEXT </w:instrText>
      </w:r>
      <w:r w:rsidRPr="00B949FC">
        <w:rPr>
          <w:rFonts w:ascii="Arial" w:hAnsi="Arial" w:cs="Arial"/>
          <w:sz w:val="20"/>
          <w:szCs w:val="20"/>
        </w:rPr>
      </w:r>
      <w:r w:rsidRPr="00B949FC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B949FC">
        <w:rPr>
          <w:rFonts w:ascii="Arial" w:hAnsi="Arial" w:cs="Arial"/>
          <w:sz w:val="20"/>
          <w:szCs w:val="20"/>
        </w:rPr>
        <w:fldChar w:fldCharType="end"/>
      </w:r>
      <w:r w:rsidRPr="00B949FC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B949FC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1536F5" w:rsidRDefault="001536F5" w:rsidP="00775D84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 w:rsidR="008724B7">
        <w:rPr>
          <w:rFonts w:ascii="Arial" w:hAnsi="Arial" w:cs="Arial"/>
          <w:sz w:val="20"/>
          <w:szCs w:val="20"/>
        </w:rPr>
        <w:t>partecipanti</w:t>
      </w:r>
      <w:r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775D8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775D84">
            <w:pPr>
              <w:spacing w:before="120" w:after="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775D84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775D84">
            <w:pPr>
              <w:spacing w:before="120" w:after="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775D8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2466C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775D84">
      <w:pPr>
        <w:spacing w:before="120" w:after="12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775D84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00" w:rsidRDefault="004E5800" w:rsidP="00A6104B">
      <w:pPr>
        <w:spacing w:after="0" w:line="240" w:lineRule="auto"/>
      </w:pPr>
      <w:r>
        <w:separator/>
      </w:r>
    </w:p>
  </w:endnote>
  <w:end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466C1" w:rsidRPr="00F900A4" w:rsidRDefault="002466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72FF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772FF7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466C1" w:rsidRPr="0074638C" w:rsidRDefault="002466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00" w:rsidRDefault="004E5800" w:rsidP="00A6104B">
      <w:pPr>
        <w:spacing w:after="0" w:line="240" w:lineRule="auto"/>
      </w:pPr>
      <w:r>
        <w:separator/>
      </w:r>
    </w:p>
  </w:footnote>
  <w:footnote w:type="continuationSeparator" w:id="0">
    <w:p w:rsidR="004E5800" w:rsidRDefault="004E5800" w:rsidP="00A6104B">
      <w:pPr>
        <w:spacing w:after="0" w:line="240" w:lineRule="auto"/>
      </w:pPr>
      <w:r>
        <w:continuationSeparator/>
      </w:r>
    </w:p>
  </w:footnote>
  <w:footnote w:id="1">
    <w:p w:rsidR="002466C1" w:rsidRPr="00E726DB" w:rsidRDefault="002466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466C1" w:rsidRPr="00E726DB" w:rsidRDefault="002466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466C1" w:rsidRPr="00E726DB" w:rsidRDefault="002466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466C1" w:rsidRPr="002618E4" w:rsidRDefault="002466C1" w:rsidP="00B949FC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C1" w:rsidRPr="00625D37" w:rsidRDefault="002466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ocumentProtection w:edit="forms" w:enforcement="1" w:cryptProviderType="rsaFull" w:cryptAlgorithmClass="hash" w:cryptAlgorithmType="typeAny" w:cryptAlgorithmSid="4" w:cryptSpinCount="100000" w:hash="c2dm5HymA7VyY1Y+WAzoK73uTdI=" w:salt="uilB0apEqBvLgSPdByDxy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2FF7"/>
    <w:rsid w:val="00775D84"/>
    <w:rsid w:val="00776A19"/>
    <w:rsid w:val="00780C9B"/>
    <w:rsid w:val="00781815"/>
    <w:rsid w:val="0078297A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6DAC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949FC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87A15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361D-4800-4863-8CEE-201D52D1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5773</Words>
  <Characters>32909</Characters>
  <Application>Microsoft Office Word</Application>
  <DocSecurity>0</DocSecurity>
  <Lines>274</Lines>
  <Paragraphs>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Ianniello Giusi</cp:lastModifiedBy>
  <cp:revision>21</cp:revision>
  <cp:lastPrinted>2016-05-25T07:51:00Z</cp:lastPrinted>
  <dcterms:created xsi:type="dcterms:W3CDTF">2018-06-21T09:50:00Z</dcterms:created>
  <dcterms:modified xsi:type="dcterms:W3CDTF">2019-09-03T09:23:00Z</dcterms:modified>
</cp:coreProperties>
</file>