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5BED041D" w:rsidR="00FC49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F00234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</w:t>
      </w:r>
      <w:r w:rsidR="00652B68" w:rsidRPr="00652B68">
        <w:rPr>
          <w:rFonts w:ascii="Arial" w:hAnsi="Arial" w:cs="Arial"/>
          <w:b/>
          <w:bCs/>
        </w:rPr>
        <w:t>per l’affidamento del servizio tecnico per la produzione di documenti di presentazione relativi alle progettualità della Direzione Marketing di CONI Servizi</w:t>
      </w:r>
    </w:p>
    <w:p w14:paraId="6796DF40" w14:textId="6B68E180" w:rsidR="00287085" w:rsidRPr="008949F9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F0023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8949F9" w:rsidRPr="008949F9">
        <w:rPr>
          <w:rFonts w:ascii="Arial" w:hAnsi="Arial" w:cs="Arial"/>
          <w:b/>
          <w:szCs w:val="20"/>
        </w:rPr>
        <w:t>766404492D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</w:r>
            <w:r w:rsidR="00EE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1959255B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che </w:t>
      </w:r>
      <w:r w:rsidR="00F00234" w:rsidRPr="00674766">
        <w:rPr>
          <w:rFonts w:ascii="Arial" w:hAnsi="Arial" w:cs="Arial"/>
          <w:sz w:val="20"/>
          <w:szCs w:val="20"/>
        </w:rPr>
        <w:t>(</w:t>
      </w:r>
      <w:r w:rsidR="00F00234">
        <w:rPr>
          <w:rFonts w:ascii="Arial" w:hAnsi="Arial" w:cs="Arial"/>
          <w:i/>
          <w:sz w:val="20"/>
          <w:szCs w:val="20"/>
        </w:rPr>
        <w:t>fornire le informazioni</w:t>
      </w:r>
      <w:r w:rsidR="00F00234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F00234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F00234" w:rsidRPr="00674766">
        <w:rPr>
          <w:rFonts w:ascii="Arial" w:hAnsi="Arial" w:cs="Arial"/>
          <w:sz w:val="20"/>
          <w:szCs w:val="20"/>
        </w:rPr>
        <w:t>)</w:t>
      </w:r>
      <w:r w:rsidRPr="00674766">
        <w:rPr>
          <w:rFonts w:ascii="Arial" w:hAnsi="Arial" w:cs="Arial"/>
          <w:sz w:val="20"/>
          <w:szCs w:val="20"/>
        </w:rPr>
        <w:t>:</w:t>
      </w:r>
    </w:p>
    <w:p w14:paraId="4BDE0D83" w14:textId="332C71BF" w:rsidR="00E726DB" w:rsidRPr="00A1504F" w:rsidRDefault="00E726DB" w:rsidP="00F00234">
      <w:pPr>
        <w:pStyle w:val="Paragrafoelenco"/>
        <w:numPr>
          <w:ilvl w:val="0"/>
          <w:numId w:val="68"/>
        </w:numPr>
        <w:tabs>
          <w:tab w:val="left" w:pos="851"/>
        </w:tabs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F0023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F0023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F0023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F0023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F0023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F0023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F0023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F0023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56BB7B0A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="00F00234">
        <w:rPr>
          <w:rFonts w:ascii="Arial" w:hAnsi="Arial" w:cs="Arial"/>
          <w:i/>
          <w:sz w:val="20"/>
          <w:szCs w:val="20"/>
        </w:rPr>
        <w:t>fornire le informazioni</w:t>
      </w:r>
      <w:r w:rsidR="00F00234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F00234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6B34E090" w:rsidR="00E726DB" w:rsidRPr="00A1504F" w:rsidRDefault="00E726DB" w:rsidP="00F00234">
      <w:pPr>
        <w:pStyle w:val="Paragrafoelenco"/>
        <w:numPr>
          <w:ilvl w:val="0"/>
          <w:numId w:val="68"/>
        </w:numPr>
        <w:tabs>
          <w:tab w:val="left" w:pos="851"/>
        </w:tabs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E17EB">
        <w:rPr>
          <w:rFonts w:ascii="Arial" w:hAnsi="Arial" w:cs="Arial"/>
          <w:sz w:val="20"/>
          <w:szCs w:val="20"/>
        </w:rPr>
      </w:r>
      <w:r w:rsidR="00EE17E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39"/>
        <w:gridCol w:w="2412"/>
        <w:gridCol w:w="2704"/>
      </w:tblGrid>
      <w:tr w:rsidR="005B208D" w:rsidRPr="00182F1A" w14:paraId="15FDDBE4" w14:textId="77777777" w:rsidTr="005F2850">
        <w:tc>
          <w:tcPr>
            <w:tcW w:w="909" w:type="pct"/>
            <w:shd w:val="clear" w:color="auto" w:fill="00529E"/>
            <w:vAlign w:val="center"/>
          </w:tcPr>
          <w:p w14:paraId="2A94712D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14:paraId="1BC68412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14:paraId="3BC31324" w14:textId="50C1DFC0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14:paraId="29C56D46" w14:textId="1F01D31B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14:paraId="588C65A9" w14:textId="77777777" w:rsidTr="005B208D">
        <w:tc>
          <w:tcPr>
            <w:tcW w:w="909" w:type="pct"/>
          </w:tcPr>
          <w:p w14:paraId="46E97B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643A1CB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417DD957" w14:textId="0683B866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BA29DCB" w14:textId="45C213C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090E3F04" w14:textId="77777777" w:rsidTr="005B208D">
        <w:tc>
          <w:tcPr>
            <w:tcW w:w="909" w:type="pct"/>
          </w:tcPr>
          <w:p w14:paraId="1D24FA69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2EA744D8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724C020" w14:textId="0645D92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208DCDF" w14:textId="1407B7D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90FE69" w14:textId="77777777" w:rsidTr="005B208D">
        <w:tc>
          <w:tcPr>
            <w:tcW w:w="909" w:type="pct"/>
          </w:tcPr>
          <w:p w14:paraId="0294346E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AAC0760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6006435" w14:textId="40A96F0F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4A3B630" w14:textId="27EB3942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660DEA" w14:textId="77777777" w:rsidTr="005B208D">
        <w:tc>
          <w:tcPr>
            <w:tcW w:w="909" w:type="pct"/>
          </w:tcPr>
          <w:p w14:paraId="307CC875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3E22F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203F574B" w14:textId="3F1678E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5EDB1FF6" w14:textId="581106D1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6A9E2916" w14:textId="77777777" w:rsidTr="005B208D">
        <w:tc>
          <w:tcPr>
            <w:tcW w:w="909" w:type="pct"/>
          </w:tcPr>
          <w:p w14:paraId="413092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7F80EAB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3001560" w14:textId="5C280ED4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FB9EBF7" w14:textId="3904AA25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25C7C3F5" w14:textId="77777777" w:rsidTr="005B208D">
        <w:tc>
          <w:tcPr>
            <w:tcW w:w="909" w:type="pct"/>
          </w:tcPr>
          <w:p w14:paraId="509B2056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6A345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10EEB08B" w14:textId="07CDB29C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756B05BB" w14:textId="3540C5BD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75474A36" w14:textId="77777777" w:rsidTr="005B208D">
        <w:tc>
          <w:tcPr>
            <w:tcW w:w="5000" w:type="pct"/>
            <w:gridSpan w:val="4"/>
          </w:tcPr>
          <w:p w14:paraId="7BB54C91" w14:textId="56974B5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14:paraId="0064B8D5" w14:textId="77777777" w:rsidTr="005B208D">
        <w:trPr>
          <w:trHeight w:val="622"/>
        </w:trPr>
        <w:tc>
          <w:tcPr>
            <w:tcW w:w="5000" w:type="pct"/>
            <w:gridSpan w:val="4"/>
          </w:tcPr>
          <w:p w14:paraId="4AF6FD6A" w14:textId="092431B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E17EB">
        <w:rPr>
          <w:rFonts w:ascii="Arial" w:hAnsi="Arial" w:cs="Arial"/>
          <w:sz w:val="20"/>
          <w:szCs w:val="20"/>
        </w:rPr>
      </w:r>
      <w:r w:rsidR="00EE17E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E17EB">
        <w:rPr>
          <w:rFonts w:ascii="Arial" w:hAnsi="Arial" w:cs="Arial"/>
          <w:sz w:val="20"/>
          <w:szCs w:val="20"/>
        </w:rPr>
      </w:r>
      <w:r w:rsidR="00EE17E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0C971DEE" w:rsidR="001A68C6" w:rsidRPr="00182F1A" w:rsidRDefault="00652B6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 w:rsidDel="00652B68">
        <w:rPr>
          <w:rFonts w:ascii="Arial" w:hAnsi="Arial" w:cs="Arial"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42A1B433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31A39EF3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tutte le circostanze generali, particolari e locali, nessuna esclusa ed eccettuata</w:t>
      </w:r>
      <w:r w:rsidR="00935371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766D4565" w:rsidR="006A139F" w:rsidRPr="00EB68E4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B2E50" w14:textId="77777777"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14:paraId="3E1D8CC5" w14:textId="77777777"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21DAD4B3"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935371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17EB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17EB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35B81" w14:textId="77777777"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14:paraId="0E5DB3C0" w14:textId="77777777"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75F6D7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kFjjf5taYXq/hNg26gNGu94sjD/TbDp6OZCBQEfK5NJpmPu9HnCmiZnyVf+ibV0vvs7vnHxMTS+IhhlYowOVTw==" w:salt="Ri9egbnioRfEpm/qoflSb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B68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49F9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5371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17EB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0234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3ED7-36F5-4560-879B-3FFAAA63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Barone Daniela</cp:lastModifiedBy>
  <cp:revision>2</cp:revision>
  <cp:lastPrinted>2016-05-25T07:51:00Z</cp:lastPrinted>
  <dcterms:created xsi:type="dcterms:W3CDTF">2018-10-29T09:11:00Z</dcterms:created>
  <dcterms:modified xsi:type="dcterms:W3CDTF">2018-10-29T09:11:00Z</dcterms:modified>
</cp:coreProperties>
</file>