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EE01EE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</w:t>
      </w:r>
      <w:r w:rsidR="0066732D" w:rsidRPr="00EE12C6">
        <w:rPr>
          <w:rFonts w:ascii="Arial" w:hAnsi="Arial" w:cs="Arial"/>
          <w:b/>
        </w:rPr>
        <w:t xml:space="preserve">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5B79F3" w:rsidRPr="005B79F3" w:rsidRDefault="00EE01EE" w:rsidP="005B79F3">
      <w:pPr>
        <w:tabs>
          <w:tab w:val="left" w:pos="1560"/>
          <w:tab w:val="left" w:pos="2835"/>
        </w:tabs>
        <w:spacing w:line="360" w:lineRule="auto"/>
        <w:ind w:left="1416" w:hanging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ab/>
      </w:r>
      <w:r w:rsidR="005B79F3" w:rsidRPr="005B79F3">
        <w:rPr>
          <w:rFonts w:ascii="Arial" w:hAnsi="Arial" w:cs="Arial"/>
          <w:b/>
          <w:bCs/>
        </w:rPr>
        <w:t>Procedura aperta, in modalità telematica, per la ricerca di un’azienda operante nel settore delle TELCO interessata a sponsorizzare la messa a disposizione di un servizio di connessione Wi-Fi durante le attività sportive e culturali che si svolgono all’interno dello Stadio Olimpico, al fine di incrementare la possibilità di offrire servizi ad alto valore aggiunto al pubblico nazionale e internazionale presente presso la struttura, nonché per migliorare i servizi da destinare agli addetti ai lavori durante le manifestazioni.</w:t>
      </w:r>
    </w:p>
    <w:p w:rsidR="00EE01EE" w:rsidRDefault="005B79F3" w:rsidP="005B79F3">
      <w:pPr>
        <w:tabs>
          <w:tab w:val="left" w:pos="1560"/>
          <w:tab w:val="left" w:pos="2835"/>
        </w:tabs>
        <w:spacing w:line="360" w:lineRule="auto"/>
        <w:ind w:left="1416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Pr="005B79F3">
        <w:rPr>
          <w:rFonts w:ascii="Arial" w:hAnsi="Arial" w:cs="Arial"/>
          <w:b/>
          <w:bCs/>
        </w:rPr>
        <w:t>RA063/18/PA CIG 7709634F3A CUP J84G18000140007</w:t>
      </w:r>
    </w:p>
    <w:p w:rsidR="00EE01EE" w:rsidRDefault="00EE01EE" w:rsidP="00EE01EE">
      <w:pPr>
        <w:tabs>
          <w:tab w:val="left" w:pos="1418"/>
          <w:tab w:val="left" w:pos="2835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tbl>
      <w:tblPr>
        <w:tblW w:w="100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EE01EE" w:rsidRPr="00182F1A" w:rsidTr="00EE01EE">
        <w:tc>
          <w:tcPr>
            <w:tcW w:w="2697" w:type="dxa"/>
            <w:gridSpan w:val="4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705" w:type="dxa"/>
            <w:gridSpan w:val="2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(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/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/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rPr>
          <w:trHeight w:val="436"/>
        </w:trPr>
        <w:tc>
          <w:tcPr>
            <w:tcW w:w="10068" w:type="dxa"/>
            <w:gridSpan w:val="17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</w:rPr>
              <w:t>):</w:t>
            </w:r>
          </w:p>
        </w:tc>
      </w:tr>
      <w:tr w:rsidR="005B79F3" w:rsidRPr="00182F1A" w:rsidTr="009264A0">
        <w:trPr>
          <w:trHeight w:val="502"/>
        </w:trPr>
        <w:tc>
          <w:tcPr>
            <w:tcW w:w="10068" w:type="dxa"/>
            <w:gridSpan w:val="17"/>
            <w:vAlign w:val="center"/>
          </w:tcPr>
          <w:p w:rsidR="005B79F3" w:rsidRPr="00182F1A" w:rsidRDefault="005B79F3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rPr>
          <w:trHeight w:val="502"/>
        </w:trPr>
        <w:tc>
          <w:tcPr>
            <w:tcW w:w="3122" w:type="dxa"/>
            <w:gridSpan w:val="5"/>
            <w:vAlign w:val="center"/>
          </w:tcPr>
          <w:p w:rsidR="00EE01EE" w:rsidRPr="00182F1A" w:rsidRDefault="005B79F3" w:rsidP="0099409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EE01EE" w:rsidRPr="00182F1A">
              <w:rPr>
                <w:rFonts w:ascii="Arial" w:hAnsi="Arial" w:cs="Arial"/>
                <w:b/>
              </w:rPr>
              <w:t>ell’Impresa</w:t>
            </w:r>
            <w:r w:rsidR="00EE01EE">
              <w:rPr>
                <w:rFonts w:ascii="Arial" w:hAnsi="Arial" w:cs="Arial"/>
                <w:b/>
              </w:rPr>
              <w:t xml:space="preserve"> (d’ora in poi anche solo “operatore economico”)</w:t>
            </w:r>
            <w:r w:rsidR="00EE01EE" w:rsidRPr="00182F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2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0068" w:type="dxa"/>
            <w:gridSpan w:val="17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280" w:type="dxa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344" w:type="dxa"/>
            <w:gridSpan w:val="3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280" w:type="dxa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(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)</w:t>
            </w:r>
          </w:p>
        </w:tc>
      </w:tr>
      <w:tr w:rsidR="00EE01EE" w:rsidRPr="00182F1A" w:rsidTr="00EE01EE">
        <w:trPr>
          <w:trHeight w:val="591"/>
        </w:trPr>
        <w:tc>
          <w:tcPr>
            <w:tcW w:w="1988" w:type="dxa"/>
            <w:gridSpan w:val="3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2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E01EE" w:rsidRPr="00182F1A" w:rsidTr="00EE01EE">
        <w:trPr>
          <w:trHeight w:val="939"/>
        </w:trPr>
        <w:tc>
          <w:tcPr>
            <w:tcW w:w="1988" w:type="dxa"/>
            <w:gridSpan w:val="3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01EE" w:rsidRDefault="00EE01EE" w:rsidP="00EE01EE">
      <w:pPr>
        <w:tabs>
          <w:tab w:val="left" w:pos="1418"/>
          <w:tab w:val="left" w:pos="2835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EE01EE">
        <w:rPr>
          <w:rFonts w:ascii="Arial" w:hAnsi="Arial" w:cs="Arial"/>
        </w:rPr>
        <w:t>operatore economico</w:t>
      </w:r>
      <w:r w:rsidR="001650A7" w:rsidRPr="00EE12C6">
        <w:rPr>
          <w:rFonts w:ascii="Arial" w:hAnsi="Arial" w:cs="Arial"/>
        </w:rPr>
        <w:t>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B79F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B79F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15pt;height:18.75pt" o:ole="" fillcolor="window">
                <v:imagedata r:id="rId1" o:title=""/>
              </v:shape>
              <o:OLEObject Type="Embed" ProgID="Word.Picture.8" ShapeID="_x0000_i1026" DrawAspect="Content" ObjectID="_1605011381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EE01EE">
      <w:rPr>
        <w:rFonts w:ascii="Arial" w:hAnsi="Arial" w:cs="Arial"/>
        <w:b/>
        <w:noProof/>
        <w:sz w:val="22"/>
        <w:szCs w:val="22"/>
      </w:rPr>
      <w:t>B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5pt;height:11.6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X/CH42KBW3s6F/86KytXCR0ybJHWi/jPq9hTbHigT2Rn1xNoGxfwdnqbZW/AN5LIYz3aXFBB+iVRjMHIaBZw==" w:salt="a6dvL/uPXCfaMoApr5oo4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B79F3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1E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link w:val="usoboll1Caratter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character" w:customStyle="1" w:styleId="usoboll1Carattere">
    <w:name w:val="usoboll1 Carattere"/>
    <w:link w:val="usoboll1"/>
    <w:rsid w:val="00EE0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09A2-934A-4010-B64A-8A6D1ACC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8</cp:revision>
  <cp:lastPrinted>2014-10-15T12:25:00Z</cp:lastPrinted>
  <dcterms:created xsi:type="dcterms:W3CDTF">2017-03-16T13:36:00Z</dcterms:created>
  <dcterms:modified xsi:type="dcterms:W3CDTF">2018-11-29T14:43:00Z</dcterms:modified>
</cp:coreProperties>
</file>