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018" w:rsidRPr="00363E8D" w:rsidRDefault="00954018" w:rsidP="00954018">
      <w:pPr>
        <w:pStyle w:val="Testonormale"/>
        <w:jc w:val="both"/>
        <w:rPr>
          <w:rFonts w:ascii="Arial" w:hAnsi="Arial" w:cs="Arial"/>
          <w:b/>
          <w:bCs/>
          <w:sz w:val="22"/>
          <w:szCs w:val="22"/>
        </w:rPr>
      </w:pPr>
      <w:r w:rsidRPr="00363E8D">
        <w:rPr>
          <w:rFonts w:ascii="Arial" w:hAnsi="Arial" w:cs="Arial"/>
          <w:b/>
          <w:bCs/>
          <w:sz w:val="22"/>
          <w:szCs w:val="22"/>
        </w:rPr>
        <w:t xml:space="preserve">OGGETTO: PROCEDURA APERTA, IN MODALITÀ TELEMATICA, PER L’AFFIDAMENTO DEL SERVIZIO </w:t>
      </w:r>
      <w:proofErr w:type="spellStart"/>
      <w:r w:rsidRPr="00363E8D">
        <w:rPr>
          <w:rFonts w:ascii="Arial" w:hAnsi="Arial" w:cs="Arial"/>
          <w:b/>
          <w:bCs/>
          <w:sz w:val="22"/>
          <w:szCs w:val="22"/>
        </w:rPr>
        <w:t>DI</w:t>
      </w:r>
      <w:proofErr w:type="spellEnd"/>
      <w:r w:rsidRPr="00363E8D">
        <w:rPr>
          <w:rFonts w:ascii="Arial" w:hAnsi="Arial" w:cs="Arial"/>
          <w:b/>
          <w:bCs/>
          <w:sz w:val="22"/>
          <w:szCs w:val="22"/>
        </w:rPr>
        <w:t xml:space="preserve"> PULIZIA, SMALTIMENTO RIFIUTI (COMPRESI QUELLI SPECIALI) ALL’INTERNO DEI CPO IN USO A CONI SERVIZI </w:t>
      </w:r>
      <w:proofErr w:type="spellStart"/>
      <w:r w:rsidRPr="00363E8D">
        <w:rPr>
          <w:rFonts w:ascii="Arial" w:hAnsi="Arial" w:cs="Arial"/>
          <w:b/>
          <w:bCs/>
          <w:sz w:val="22"/>
          <w:szCs w:val="22"/>
        </w:rPr>
        <w:t>S.P.A.</w:t>
      </w:r>
      <w:proofErr w:type="spellEnd"/>
      <w:r w:rsidRPr="00363E8D">
        <w:rPr>
          <w:rFonts w:ascii="Arial" w:hAnsi="Arial" w:cs="Arial"/>
          <w:b/>
          <w:bCs/>
          <w:sz w:val="22"/>
          <w:szCs w:val="22"/>
        </w:rPr>
        <w:t xml:space="preserve"> NONCHÈ RIASSETTO CAMERE, LAVANDERIA, COMPRESA LA FORNITURA BIANCHERIA PRESSO LE FORESTERIE DEI CENTRI MEDESIMI</w:t>
      </w:r>
    </w:p>
    <w:p w:rsidR="006C5093" w:rsidRPr="00363E8D" w:rsidRDefault="006C5093" w:rsidP="005D43F4">
      <w:pPr>
        <w:spacing w:after="0" w:line="240" w:lineRule="auto"/>
        <w:jc w:val="both"/>
        <w:rPr>
          <w:rFonts w:ascii="Arial" w:hAnsi="Arial" w:cs="Arial"/>
          <w:b/>
        </w:rPr>
      </w:pPr>
    </w:p>
    <w:p w:rsidR="005D43F4" w:rsidRPr="00363E8D" w:rsidRDefault="005D43F4" w:rsidP="005D43F4">
      <w:pPr>
        <w:spacing w:after="0" w:line="240" w:lineRule="auto"/>
        <w:jc w:val="both"/>
        <w:rPr>
          <w:rFonts w:ascii="Arial" w:hAnsi="Arial" w:cs="Arial"/>
          <w:b/>
        </w:rPr>
      </w:pPr>
      <w:r w:rsidRPr="00363E8D">
        <w:rPr>
          <w:rFonts w:ascii="Arial" w:hAnsi="Arial" w:cs="Arial"/>
          <w:b/>
        </w:rPr>
        <w:t>Si fa seguito ai quesiti pervenuti per fornire le seguenti risposte:</w:t>
      </w:r>
    </w:p>
    <w:p w:rsidR="005D43F4" w:rsidRPr="00363E8D" w:rsidRDefault="005D43F4" w:rsidP="005D43F4">
      <w:pPr>
        <w:spacing w:after="0" w:line="240" w:lineRule="auto"/>
        <w:jc w:val="both"/>
        <w:rPr>
          <w:rFonts w:ascii="Arial" w:hAnsi="Arial" w:cs="Arial"/>
          <w:b/>
        </w:rPr>
      </w:pPr>
    </w:p>
    <w:p w:rsidR="00F876BF" w:rsidRPr="00363E8D" w:rsidRDefault="004B73A1" w:rsidP="00F876BF">
      <w:pPr>
        <w:pStyle w:val="Testonormale"/>
        <w:jc w:val="both"/>
        <w:rPr>
          <w:rFonts w:ascii="Arial" w:hAnsi="Arial" w:cs="Arial"/>
          <w:sz w:val="22"/>
          <w:szCs w:val="22"/>
        </w:rPr>
      </w:pPr>
      <w:r w:rsidRPr="00363E8D">
        <w:rPr>
          <w:rFonts w:ascii="Arial" w:hAnsi="Arial" w:cs="Arial"/>
          <w:b/>
          <w:sz w:val="22"/>
          <w:szCs w:val="22"/>
        </w:rPr>
        <w:t>1° QUESITO:</w:t>
      </w:r>
      <w:r w:rsidRPr="00363E8D">
        <w:rPr>
          <w:rFonts w:ascii="Arial" w:hAnsi="Arial" w:cs="Arial"/>
          <w:sz w:val="22"/>
          <w:szCs w:val="22"/>
        </w:rPr>
        <w:t xml:space="preserve"> </w:t>
      </w:r>
    </w:p>
    <w:p w:rsidR="004B73A1" w:rsidRPr="00363E8D" w:rsidRDefault="004B73A1" w:rsidP="00F876BF">
      <w:pPr>
        <w:pStyle w:val="Testonormale"/>
        <w:jc w:val="both"/>
        <w:rPr>
          <w:rFonts w:ascii="Arial" w:hAnsi="Arial" w:cs="Arial"/>
          <w:sz w:val="22"/>
          <w:szCs w:val="22"/>
        </w:rPr>
      </w:pPr>
    </w:p>
    <w:p w:rsidR="00F876BF" w:rsidRPr="00363E8D" w:rsidRDefault="00F876BF" w:rsidP="00F876BF">
      <w:pPr>
        <w:pStyle w:val="Testonormale"/>
        <w:jc w:val="both"/>
        <w:rPr>
          <w:rFonts w:ascii="Arial" w:hAnsi="Arial" w:cs="Arial"/>
          <w:sz w:val="22"/>
          <w:szCs w:val="22"/>
        </w:rPr>
      </w:pPr>
      <w:r w:rsidRPr="00363E8D">
        <w:rPr>
          <w:rFonts w:ascii="Arial" w:hAnsi="Arial" w:cs="Arial"/>
          <w:sz w:val="22"/>
          <w:szCs w:val="22"/>
        </w:rPr>
        <w:t>Per servizio analogo si intende il "servizio di pulizia e sanificazione" oppure se è da considerarsi anche il "servizio di riassetto camere, lavanderia, fornitura biancheria e smaltimento rifiuti".</w:t>
      </w:r>
    </w:p>
    <w:p w:rsidR="00F876BF" w:rsidRPr="00363E8D" w:rsidRDefault="00F876BF" w:rsidP="00F876BF">
      <w:pPr>
        <w:pStyle w:val="Testonormale"/>
        <w:jc w:val="both"/>
        <w:rPr>
          <w:rFonts w:ascii="Arial" w:hAnsi="Arial" w:cs="Arial"/>
          <w:sz w:val="22"/>
          <w:szCs w:val="22"/>
        </w:rPr>
      </w:pPr>
    </w:p>
    <w:p w:rsidR="00F876BF" w:rsidRPr="00363E8D" w:rsidRDefault="00F876BF" w:rsidP="00F876BF">
      <w:pPr>
        <w:pStyle w:val="Testonormale"/>
        <w:jc w:val="both"/>
        <w:rPr>
          <w:rFonts w:ascii="Arial" w:hAnsi="Arial" w:cs="Arial"/>
          <w:sz w:val="22"/>
          <w:szCs w:val="22"/>
        </w:rPr>
      </w:pPr>
      <w:r w:rsidRPr="00363E8D">
        <w:rPr>
          <w:rFonts w:ascii="Arial" w:hAnsi="Arial" w:cs="Arial"/>
          <w:sz w:val="22"/>
          <w:szCs w:val="22"/>
        </w:rPr>
        <w:t>Si chiede altresì se è possibile subappaltare il solo servizio di smaltimento rifiuti nei termini (30%)previsti dalla legge.</w:t>
      </w:r>
    </w:p>
    <w:p w:rsidR="00F876BF" w:rsidRPr="00363E8D" w:rsidRDefault="00F876BF" w:rsidP="00F876BF">
      <w:pPr>
        <w:pStyle w:val="Testonormale"/>
        <w:jc w:val="both"/>
        <w:rPr>
          <w:rFonts w:ascii="Arial" w:hAnsi="Arial" w:cs="Arial"/>
          <w:sz w:val="22"/>
          <w:szCs w:val="22"/>
        </w:rPr>
      </w:pPr>
    </w:p>
    <w:p w:rsidR="00F876BF" w:rsidRPr="00363E8D" w:rsidRDefault="004B73A1" w:rsidP="00F876BF">
      <w:pPr>
        <w:pStyle w:val="Testonormale"/>
        <w:jc w:val="both"/>
        <w:rPr>
          <w:rFonts w:ascii="Arial" w:hAnsi="Arial" w:cs="Arial"/>
          <w:sz w:val="22"/>
          <w:szCs w:val="22"/>
        </w:rPr>
      </w:pPr>
      <w:r w:rsidRPr="00363E8D">
        <w:rPr>
          <w:rFonts w:ascii="Arial" w:hAnsi="Arial" w:cs="Arial"/>
          <w:b/>
          <w:sz w:val="22"/>
          <w:szCs w:val="22"/>
        </w:rPr>
        <w:t>RISPOSTE:</w:t>
      </w:r>
      <w:r w:rsidRPr="00363E8D">
        <w:rPr>
          <w:rFonts w:ascii="Arial" w:hAnsi="Arial" w:cs="Arial"/>
          <w:sz w:val="22"/>
          <w:szCs w:val="22"/>
        </w:rPr>
        <w:t xml:space="preserve"> </w:t>
      </w:r>
    </w:p>
    <w:p w:rsidR="004B73A1" w:rsidRPr="00363E8D" w:rsidRDefault="004B73A1" w:rsidP="00F876BF">
      <w:pPr>
        <w:pStyle w:val="Testonormale"/>
        <w:jc w:val="both"/>
        <w:rPr>
          <w:rFonts w:ascii="Arial" w:hAnsi="Arial" w:cs="Arial"/>
          <w:sz w:val="22"/>
          <w:szCs w:val="22"/>
        </w:rPr>
      </w:pPr>
    </w:p>
    <w:p w:rsidR="00F876BF" w:rsidRPr="00363E8D" w:rsidRDefault="00F876BF" w:rsidP="00F876BF">
      <w:pPr>
        <w:pStyle w:val="Testonormale"/>
        <w:jc w:val="both"/>
        <w:rPr>
          <w:rFonts w:ascii="Arial" w:hAnsi="Arial" w:cs="Arial"/>
          <w:sz w:val="22"/>
          <w:szCs w:val="22"/>
        </w:rPr>
      </w:pPr>
      <w:r w:rsidRPr="00363E8D">
        <w:rPr>
          <w:rFonts w:ascii="Arial" w:hAnsi="Arial" w:cs="Arial"/>
          <w:sz w:val="22"/>
          <w:szCs w:val="22"/>
        </w:rPr>
        <w:t>1° domanda: Per servizio analogo si intende il solo "Servizio di pulizia" in quanto il "servizio di riassetto camere, lavanderia, fornitura biancheria" è assimilabile a quello di pulizie ed infatti non è stato qualificato a parte.</w:t>
      </w:r>
    </w:p>
    <w:p w:rsidR="00F876BF" w:rsidRPr="00363E8D" w:rsidRDefault="00F876BF" w:rsidP="00F876BF">
      <w:pPr>
        <w:pStyle w:val="Testonormale"/>
        <w:jc w:val="both"/>
        <w:rPr>
          <w:rFonts w:ascii="Arial" w:hAnsi="Arial" w:cs="Arial"/>
          <w:sz w:val="22"/>
          <w:szCs w:val="22"/>
        </w:rPr>
      </w:pPr>
    </w:p>
    <w:p w:rsidR="00F876BF" w:rsidRPr="00363E8D" w:rsidRDefault="00F876BF" w:rsidP="00F876BF">
      <w:pPr>
        <w:pStyle w:val="Testonormale"/>
        <w:jc w:val="both"/>
        <w:rPr>
          <w:rFonts w:ascii="Arial" w:hAnsi="Arial" w:cs="Arial"/>
          <w:sz w:val="22"/>
          <w:szCs w:val="22"/>
        </w:rPr>
      </w:pPr>
      <w:r w:rsidRPr="00363E8D">
        <w:rPr>
          <w:rFonts w:ascii="Arial" w:hAnsi="Arial" w:cs="Arial"/>
          <w:sz w:val="22"/>
          <w:szCs w:val="22"/>
        </w:rPr>
        <w:t xml:space="preserve">2° domanda: si veda risposta al quesito </w:t>
      </w:r>
      <w:proofErr w:type="spellStart"/>
      <w:r w:rsidRPr="00363E8D">
        <w:rPr>
          <w:rFonts w:ascii="Arial" w:hAnsi="Arial" w:cs="Arial"/>
          <w:sz w:val="22"/>
          <w:szCs w:val="22"/>
        </w:rPr>
        <w:t>n°</w:t>
      </w:r>
      <w:proofErr w:type="spellEnd"/>
      <w:r w:rsidRPr="00363E8D">
        <w:rPr>
          <w:rFonts w:ascii="Arial" w:hAnsi="Arial" w:cs="Arial"/>
          <w:sz w:val="22"/>
          <w:szCs w:val="22"/>
        </w:rPr>
        <w:t xml:space="preserve"> 3. </w:t>
      </w:r>
    </w:p>
    <w:p w:rsidR="004612E2" w:rsidRPr="00363E8D" w:rsidRDefault="004612E2" w:rsidP="004612E2">
      <w:pPr>
        <w:tabs>
          <w:tab w:val="left" w:pos="0"/>
        </w:tabs>
        <w:spacing w:after="0" w:line="240" w:lineRule="auto"/>
        <w:jc w:val="both"/>
        <w:rPr>
          <w:rFonts w:ascii="Arial" w:hAnsi="Arial" w:cs="Arial"/>
          <w:color w:val="444444"/>
        </w:rPr>
      </w:pPr>
    </w:p>
    <w:p w:rsidR="004612E2" w:rsidRPr="00363E8D" w:rsidRDefault="00445B84" w:rsidP="004612E2">
      <w:pPr>
        <w:tabs>
          <w:tab w:val="left" w:pos="0"/>
        </w:tabs>
        <w:spacing w:after="0" w:line="240" w:lineRule="auto"/>
        <w:jc w:val="both"/>
        <w:rPr>
          <w:rFonts w:ascii="Arial" w:hAnsi="Arial" w:cs="Arial"/>
          <w:color w:val="444444"/>
        </w:rPr>
      </w:pPr>
      <w:r w:rsidRPr="00445B84">
        <w:rPr>
          <w:rFonts w:ascii="Arial" w:hAnsi="Arial" w:cs="Arial"/>
          <w:color w:val="444444"/>
        </w:rPr>
        <w:pict>
          <v:rect id="_x0000_i1025" style="width:0;height:1.5pt" o:hralign="center" o:hrstd="t" o:hr="t" fillcolor="#a0a0a0" stroked="f"/>
        </w:pict>
      </w:r>
    </w:p>
    <w:p w:rsidR="00026AE6" w:rsidRPr="00363E8D" w:rsidRDefault="00026AE6" w:rsidP="00F876BF">
      <w:pPr>
        <w:spacing w:after="0" w:line="240" w:lineRule="auto"/>
        <w:jc w:val="both"/>
        <w:rPr>
          <w:rFonts w:ascii="Arial" w:hAnsi="Arial" w:cs="Arial"/>
          <w:b/>
        </w:rPr>
      </w:pPr>
    </w:p>
    <w:p w:rsidR="00F876BF" w:rsidRPr="00363E8D" w:rsidRDefault="004B73A1" w:rsidP="004B73A1">
      <w:pPr>
        <w:pStyle w:val="Testonormale"/>
        <w:jc w:val="both"/>
        <w:rPr>
          <w:rFonts w:ascii="Arial" w:hAnsi="Arial" w:cs="Arial"/>
          <w:b/>
          <w:sz w:val="22"/>
          <w:szCs w:val="22"/>
        </w:rPr>
      </w:pPr>
      <w:r w:rsidRPr="00363E8D">
        <w:rPr>
          <w:rFonts w:ascii="Arial" w:hAnsi="Arial" w:cs="Arial"/>
          <w:b/>
          <w:sz w:val="22"/>
          <w:szCs w:val="22"/>
        </w:rPr>
        <w:t xml:space="preserve">2° QUESITO: </w:t>
      </w:r>
    </w:p>
    <w:p w:rsidR="004B73A1" w:rsidRPr="00363E8D" w:rsidRDefault="004B73A1" w:rsidP="004B73A1">
      <w:pPr>
        <w:pStyle w:val="Testonormale"/>
        <w:jc w:val="both"/>
        <w:rPr>
          <w:rFonts w:ascii="Arial" w:hAnsi="Arial" w:cs="Arial"/>
          <w:b/>
          <w:sz w:val="22"/>
          <w:szCs w:val="22"/>
        </w:rPr>
      </w:pPr>
    </w:p>
    <w:p w:rsidR="00F876BF" w:rsidRPr="00363E8D" w:rsidRDefault="00F876BF" w:rsidP="00F876BF">
      <w:pPr>
        <w:spacing w:after="0" w:line="240" w:lineRule="auto"/>
        <w:jc w:val="both"/>
        <w:rPr>
          <w:rFonts w:ascii="Arial" w:hAnsi="Arial" w:cs="Arial"/>
        </w:rPr>
      </w:pPr>
      <w:r w:rsidRPr="00363E8D">
        <w:rPr>
          <w:rFonts w:ascii="Arial" w:hAnsi="Arial" w:cs="Arial"/>
        </w:rPr>
        <w:t>Buonasera,</w:t>
      </w:r>
    </w:p>
    <w:p w:rsidR="00F876BF" w:rsidRPr="00363E8D" w:rsidRDefault="00F876BF" w:rsidP="00F876BF">
      <w:pPr>
        <w:spacing w:after="0" w:line="240" w:lineRule="auto"/>
        <w:jc w:val="both"/>
        <w:rPr>
          <w:rFonts w:ascii="Arial" w:hAnsi="Arial" w:cs="Arial"/>
        </w:rPr>
      </w:pPr>
      <w:r w:rsidRPr="00363E8D">
        <w:rPr>
          <w:rFonts w:ascii="Arial" w:hAnsi="Arial" w:cs="Arial"/>
        </w:rPr>
        <w:t>in riferimento alla gara siamo qui a richiedere i seguenti chiarimenti:</w:t>
      </w:r>
    </w:p>
    <w:p w:rsidR="00F876BF" w:rsidRPr="00363E8D" w:rsidRDefault="00F876BF" w:rsidP="00F876BF">
      <w:pPr>
        <w:pStyle w:val="Paragrafoelenco"/>
        <w:numPr>
          <w:ilvl w:val="0"/>
          <w:numId w:val="7"/>
        </w:numPr>
        <w:spacing w:after="0" w:line="240" w:lineRule="auto"/>
        <w:jc w:val="both"/>
        <w:rPr>
          <w:rFonts w:ascii="Arial" w:hAnsi="Arial" w:cs="Arial"/>
        </w:rPr>
      </w:pPr>
      <w:r w:rsidRPr="00363E8D">
        <w:rPr>
          <w:rFonts w:ascii="Arial" w:hAnsi="Arial" w:cs="Arial"/>
        </w:rPr>
        <w:t>La polizza fideiussoria deve essere firmata digitalmente anche dal legale rappresentante dell'impresa partecipante?</w:t>
      </w:r>
    </w:p>
    <w:p w:rsidR="00F876BF" w:rsidRPr="00363E8D" w:rsidRDefault="00F876BF" w:rsidP="00F876BF">
      <w:pPr>
        <w:pStyle w:val="Paragrafoelenco"/>
        <w:numPr>
          <w:ilvl w:val="0"/>
          <w:numId w:val="7"/>
        </w:numPr>
        <w:spacing w:after="0" w:line="240" w:lineRule="auto"/>
        <w:jc w:val="both"/>
        <w:rPr>
          <w:rFonts w:ascii="Arial" w:hAnsi="Arial" w:cs="Arial"/>
        </w:rPr>
      </w:pPr>
      <w:r w:rsidRPr="00363E8D">
        <w:rPr>
          <w:rFonts w:ascii="Arial" w:hAnsi="Arial" w:cs="Arial"/>
        </w:rPr>
        <w:t xml:space="preserve">Al recapito telefonico per il sopralluogo del CPO </w:t>
      </w:r>
      <w:proofErr w:type="spellStart"/>
      <w:r w:rsidRPr="00363E8D">
        <w:rPr>
          <w:rFonts w:ascii="Arial" w:hAnsi="Arial" w:cs="Arial"/>
        </w:rPr>
        <w:t>Tirrenia</w:t>
      </w:r>
      <w:proofErr w:type="spellEnd"/>
      <w:r w:rsidRPr="00363E8D">
        <w:rPr>
          <w:rFonts w:ascii="Arial" w:hAnsi="Arial" w:cs="Arial"/>
        </w:rPr>
        <w:t xml:space="preserve"> non risponde nessuno sarebbe possibile avere un altro recapito da contattare?</w:t>
      </w:r>
    </w:p>
    <w:p w:rsidR="00F876BF" w:rsidRPr="00363E8D" w:rsidRDefault="00F876BF" w:rsidP="00F876BF">
      <w:pPr>
        <w:pStyle w:val="Paragrafoelenco"/>
        <w:numPr>
          <w:ilvl w:val="0"/>
          <w:numId w:val="7"/>
        </w:numPr>
        <w:spacing w:after="0" w:line="240" w:lineRule="auto"/>
        <w:jc w:val="both"/>
        <w:rPr>
          <w:rFonts w:ascii="Arial" w:hAnsi="Arial" w:cs="Arial"/>
        </w:rPr>
      </w:pPr>
      <w:r w:rsidRPr="00363E8D">
        <w:rPr>
          <w:rFonts w:ascii="Arial" w:hAnsi="Arial" w:cs="Arial"/>
        </w:rPr>
        <w:t>La ricevuta dell'</w:t>
      </w:r>
      <w:proofErr w:type="spellStart"/>
      <w:r w:rsidRPr="00363E8D">
        <w:rPr>
          <w:rFonts w:ascii="Arial" w:hAnsi="Arial" w:cs="Arial"/>
        </w:rPr>
        <w:t>Avcp</w:t>
      </w:r>
      <w:proofErr w:type="spellEnd"/>
      <w:r w:rsidRPr="00363E8D">
        <w:rPr>
          <w:rFonts w:ascii="Arial" w:hAnsi="Arial" w:cs="Arial"/>
        </w:rPr>
        <w:t xml:space="preserve">, le referenza bancarie, i sopralluoghi, la </w:t>
      </w:r>
      <w:proofErr w:type="spellStart"/>
      <w:r w:rsidRPr="00363E8D">
        <w:rPr>
          <w:rFonts w:ascii="Arial" w:hAnsi="Arial" w:cs="Arial"/>
        </w:rPr>
        <w:t>passoe</w:t>
      </w:r>
      <w:proofErr w:type="spellEnd"/>
      <w:r w:rsidRPr="00363E8D">
        <w:rPr>
          <w:rFonts w:ascii="Arial" w:hAnsi="Arial" w:cs="Arial"/>
        </w:rPr>
        <w:t xml:space="preserve"> e i certificati Iso 9001, Iso 14001, </w:t>
      </w:r>
      <w:proofErr w:type="spellStart"/>
      <w:r w:rsidRPr="00363E8D">
        <w:rPr>
          <w:rFonts w:ascii="Arial" w:hAnsi="Arial" w:cs="Arial"/>
        </w:rPr>
        <w:t>ohsas</w:t>
      </w:r>
      <w:proofErr w:type="spellEnd"/>
      <w:r w:rsidRPr="00363E8D">
        <w:rPr>
          <w:rFonts w:ascii="Arial" w:hAnsi="Arial" w:cs="Arial"/>
        </w:rPr>
        <w:t xml:space="preserve"> 18001, devono essere caricati sul portale firmati digitalmente o solo scansionati.</w:t>
      </w:r>
    </w:p>
    <w:p w:rsidR="00F876BF" w:rsidRPr="00363E8D" w:rsidRDefault="00F876BF" w:rsidP="00F876BF">
      <w:pPr>
        <w:spacing w:after="0" w:line="240" w:lineRule="auto"/>
        <w:jc w:val="both"/>
        <w:rPr>
          <w:rFonts w:ascii="Arial" w:hAnsi="Arial" w:cs="Arial"/>
          <w:b/>
        </w:rPr>
      </w:pPr>
    </w:p>
    <w:p w:rsidR="00F876BF" w:rsidRPr="00363E8D" w:rsidRDefault="004B73A1" w:rsidP="00F876BF">
      <w:pPr>
        <w:spacing w:after="0" w:line="240" w:lineRule="auto"/>
        <w:jc w:val="both"/>
        <w:rPr>
          <w:rFonts w:ascii="Arial" w:hAnsi="Arial" w:cs="Arial"/>
        </w:rPr>
      </w:pPr>
      <w:r w:rsidRPr="00363E8D">
        <w:rPr>
          <w:rFonts w:ascii="Arial" w:hAnsi="Arial" w:cs="Arial"/>
          <w:b/>
        </w:rPr>
        <w:t>RISPOSTE:</w:t>
      </w:r>
      <w:r w:rsidRPr="00363E8D">
        <w:rPr>
          <w:rFonts w:ascii="Arial" w:hAnsi="Arial" w:cs="Arial"/>
        </w:rPr>
        <w:t xml:space="preserve"> </w:t>
      </w:r>
    </w:p>
    <w:p w:rsidR="004B73A1" w:rsidRPr="00363E8D" w:rsidRDefault="004B73A1" w:rsidP="00F876BF">
      <w:pPr>
        <w:spacing w:after="0" w:line="240" w:lineRule="auto"/>
        <w:jc w:val="both"/>
        <w:rPr>
          <w:rFonts w:ascii="Arial" w:hAnsi="Arial" w:cs="Arial"/>
        </w:rPr>
      </w:pPr>
    </w:p>
    <w:p w:rsidR="00026AE6" w:rsidRPr="00363E8D" w:rsidRDefault="00F876BF" w:rsidP="00F876BF">
      <w:pPr>
        <w:spacing w:after="0" w:line="240" w:lineRule="auto"/>
        <w:jc w:val="both"/>
        <w:rPr>
          <w:rFonts w:ascii="Arial" w:hAnsi="Arial" w:cs="Arial"/>
          <w:u w:val="single"/>
        </w:rPr>
      </w:pPr>
      <w:r w:rsidRPr="00363E8D">
        <w:rPr>
          <w:rFonts w:ascii="Arial" w:hAnsi="Arial" w:cs="Arial"/>
          <w:u w:val="single"/>
        </w:rPr>
        <w:t xml:space="preserve">1° Domanda: </w:t>
      </w:r>
    </w:p>
    <w:p w:rsidR="00F876BF" w:rsidRPr="00363E8D" w:rsidRDefault="00F876BF" w:rsidP="00F876BF">
      <w:pPr>
        <w:spacing w:after="0" w:line="240" w:lineRule="auto"/>
        <w:jc w:val="both"/>
        <w:rPr>
          <w:rFonts w:ascii="Arial" w:hAnsi="Arial" w:cs="Arial"/>
        </w:rPr>
      </w:pPr>
      <w:r w:rsidRPr="00363E8D">
        <w:rPr>
          <w:rFonts w:ascii="Arial" w:hAnsi="Arial" w:cs="Arial"/>
        </w:rPr>
        <w:t>Non è richiesta la firma digitale del legale rappresentante dell’Impresa partecipante.</w:t>
      </w:r>
    </w:p>
    <w:p w:rsidR="00F876BF" w:rsidRPr="00363E8D" w:rsidRDefault="00F876BF" w:rsidP="00F876BF">
      <w:pPr>
        <w:spacing w:after="0" w:line="240" w:lineRule="auto"/>
        <w:jc w:val="both"/>
        <w:rPr>
          <w:rFonts w:ascii="Arial" w:hAnsi="Arial" w:cs="Arial"/>
        </w:rPr>
      </w:pPr>
    </w:p>
    <w:p w:rsidR="00026AE6" w:rsidRPr="00363E8D" w:rsidRDefault="00F876BF" w:rsidP="00F876BF">
      <w:pPr>
        <w:spacing w:after="0" w:line="240" w:lineRule="auto"/>
        <w:jc w:val="both"/>
        <w:rPr>
          <w:rFonts w:ascii="Arial" w:hAnsi="Arial" w:cs="Arial"/>
          <w:u w:val="single"/>
        </w:rPr>
      </w:pPr>
      <w:r w:rsidRPr="00363E8D">
        <w:rPr>
          <w:rFonts w:ascii="Arial" w:hAnsi="Arial" w:cs="Arial"/>
          <w:u w:val="single"/>
        </w:rPr>
        <w:t xml:space="preserve">2° Domanda: </w:t>
      </w:r>
    </w:p>
    <w:p w:rsidR="00F876BF" w:rsidRPr="00363E8D" w:rsidRDefault="00F876BF" w:rsidP="00F876BF">
      <w:pPr>
        <w:spacing w:after="0" w:line="240" w:lineRule="auto"/>
        <w:jc w:val="both"/>
        <w:rPr>
          <w:rFonts w:ascii="Arial" w:hAnsi="Arial" w:cs="Arial"/>
        </w:rPr>
      </w:pPr>
      <w:r w:rsidRPr="00363E8D">
        <w:rPr>
          <w:rFonts w:ascii="Arial" w:hAnsi="Arial" w:cs="Arial"/>
        </w:rPr>
        <w:t>E’ stato pubblicato all’indirizzo http://coniservizi.coni.it/it/coni-servizi/bandi-di-gara-e-concorsi/coni-servizi-spa-bandi-di-gara.html nonché nell’area riservata del Portale fornitori dedicata alla gara il documento contenente nominativi e recapiti telefonici dei referenti da contattare per prenotare i sopralluoghi.</w:t>
      </w:r>
    </w:p>
    <w:p w:rsidR="00F876BF" w:rsidRPr="00363E8D" w:rsidRDefault="00F876BF" w:rsidP="00F876BF">
      <w:pPr>
        <w:spacing w:after="0" w:line="240" w:lineRule="auto"/>
        <w:jc w:val="both"/>
        <w:rPr>
          <w:rFonts w:ascii="Arial" w:hAnsi="Arial" w:cs="Arial"/>
        </w:rPr>
      </w:pPr>
    </w:p>
    <w:p w:rsidR="00026AE6" w:rsidRPr="00363E8D" w:rsidRDefault="00F876BF" w:rsidP="00F876BF">
      <w:pPr>
        <w:spacing w:after="0" w:line="240" w:lineRule="auto"/>
        <w:jc w:val="both"/>
        <w:rPr>
          <w:rFonts w:ascii="Arial" w:hAnsi="Arial" w:cs="Arial"/>
          <w:u w:val="single"/>
        </w:rPr>
      </w:pPr>
      <w:r w:rsidRPr="00363E8D">
        <w:rPr>
          <w:rFonts w:ascii="Arial" w:hAnsi="Arial" w:cs="Arial"/>
          <w:u w:val="single"/>
        </w:rPr>
        <w:t xml:space="preserve">3° Domanda: </w:t>
      </w:r>
    </w:p>
    <w:p w:rsidR="00F876BF" w:rsidRPr="00363E8D" w:rsidRDefault="00F876BF" w:rsidP="00F876BF">
      <w:pPr>
        <w:spacing w:after="0" w:line="240" w:lineRule="auto"/>
        <w:jc w:val="both"/>
        <w:rPr>
          <w:rFonts w:ascii="Arial" w:hAnsi="Arial" w:cs="Arial"/>
        </w:rPr>
      </w:pPr>
      <w:r w:rsidRPr="00363E8D">
        <w:rPr>
          <w:rFonts w:ascii="Arial" w:hAnsi="Arial" w:cs="Arial"/>
        </w:rPr>
        <w:t>I documenti sopra elencati possono essere caricati nel sistema anche se privi di sottoscrizione digitale.</w:t>
      </w:r>
    </w:p>
    <w:p w:rsidR="00026AE6" w:rsidRPr="00363E8D" w:rsidRDefault="00026AE6" w:rsidP="00F876BF">
      <w:pPr>
        <w:spacing w:after="0" w:line="240" w:lineRule="auto"/>
        <w:jc w:val="both"/>
        <w:rPr>
          <w:rFonts w:ascii="Arial" w:hAnsi="Arial" w:cs="Arial"/>
        </w:rPr>
      </w:pPr>
    </w:p>
    <w:p w:rsidR="00026AE6" w:rsidRPr="00363E8D" w:rsidRDefault="00445B84" w:rsidP="00026AE6">
      <w:pPr>
        <w:tabs>
          <w:tab w:val="left" w:pos="0"/>
        </w:tabs>
        <w:spacing w:after="0" w:line="240" w:lineRule="auto"/>
        <w:jc w:val="both"/>
        <w:rPr>
          <w:rFonts w:ascii="Arial" w:hAnsi="Arial" w:cs="Arial"/>
          <w:color w:val="444444"/>
        </w:rPr>
      </w:pPr>
      <w:r w:rsidRPr="00445B84">
        <w:rPr>
          <w:rFonts w:ascii="Arial" w:hAnsi="Arial" w:cs="Arial"/>
          <w:color w:val="444444"/>
        </w:rPr>
        <w:pict>
          <v:rect id="_x0000_i1026" style="width:0;height:1.5pt" o:hralign="center" o:hrstd="t" o:hr="t" fillcolor="#a0a0a0" stroked="f"/>
        </w:pict>
      </w:r>
    </w:p>
    <w:p w:rsidR="00F876BF" w:rsidRPr="00363E8D" w:rsidRDefault="00F876BF" w:rsidP="00F876BF">
      <w:pPr>
        <w:spacing w:after="0" w:line="240" w:lineRule="auto"/>
        <w:jc w:val="both"/>
        <w:rPr>
          <w:rFonts w:ascii="Arial" w:hAnsi="Arial" w:cs="Arial"/>
        </w:rPr>
      </w:pPr>
    </w:p>
    <w:p w:rsidR="00F876BF" w:rsidRPr="00363E8D" w:rsidRDefault="004B73A1" w:rsidP="00F876BF">
      <w:pPr>
        <w:spacing w:after="0" w:line="240" w:lineRule="auto"/>
        <w:jc w:val="both"/>
        <w:rPr>
          <w:rFonts w:ascii="Arial" w:hAnsi="Arial" w:cs="Arial"/>
        </w:rPr>
      </w:pPr>
      <w:r w:rsidRPr="00363E8D">
        <w:rPr>
          <w:rFonts w:ascii="Arial" w:hAnsi="Arial" w:cs="Arial"/>
          <w:b/>
        </w:rPr>
        <w:t>3° QUESITO:</w:t>
      </w:r>
      <w:r w:rsidRPr="00363E8D">
        <w:rPr>
          <w:rFonts w:ascii="Arial" w:hAnsi="Arial" w:cs="Arial"/>
        </w:rPr>
        <w:t xml:space="preserve"> </w:t>
      </w:r>
    </w:p>
    <w:p w:rsidR="004B73A1" w:rsidRPr="00363E8D" w:rsidRDefault="004B73A1" w:rsidP="00F876BF">
      <w:pPr>
        <w:spacing w:after="0" w:line="240" w:lineRule="auto"/>
        <w:jc w:val="both"/>
        <w:rPr>
          <w:rFonts w:ascii="Arial" w:hAnsi="Arial" w:cs="Arial"/>
        </w:rPr>
      </w:pPr>
    </w:p>
    <w:p w:rsidR="00F876BF" w:rsidRPr="00363E8D" w:rsidRDefault="00F876BF" w:rsidP="00F876BF">
      <w:pPr>
        <w:spacing w:after="0" w:line="240" w:lineRule="auto"/>
        <w:jc w:val="both"/>
        <w:rPr>
          <w:rFonts w:ascii="Arial" w:hAnsi="Arial" w:cs="Arial"/>
          <w:color w:val="444444"/>
        </w:rPr>
      </w:pPr>
      <w:r w:rsidRPr="00363E8D">
        <w:rPr>
          <w:rFonts w:ascii="Arial" w:hAnsi="Arial" w:cs="Arial"/>
          <w:color w:val="444444"/>
        </w:rPr>
        <w:t>Si chiede conferma se il requisito di capacità tecnica, di cui al punto III.2.3) lett. c) del bando di gara, possa essere soddisfatto attraverso l'iscrizione all'Albo Nazionale Gestori Ambientali per le categorie 1, 4 e 5, e, in caso di risposta affermativa, si chiede l'indicazione delle relative classi alle quali occorre essere iscritti.</w:t>
      </w:r>
    </w:p>
    <w:p w:rsidR="00F876BF" w:rsidRPr="00363E8D" w:rsidRDefault="00F876BF" w:rsidP="00F876BF">
      <w:pPr>
        <w:spacing w:after="0" w:line="240" w:lineRule="auto"/>
        <w:jc w:val="both"/>
        <w:rPr>
          <w:rFonts w:ascii="Arial" w:hAnsi="Arial" w:cs="Arial"/>
          <w:color w:val="444444"/>
        </w:rPr>
      </w:pPr>
    </w:p>
    <w:p w:rsidR="00F876BF" w:rsidRPr="00363E8D" w:rsidRDefault="004B73A1" w:rsidP="00F876BF">
      <w:pPr>
        <w:spacing w:after="0" w:line="240" w:lineRule="auto"/>
        <w:jc w:val="both"/>
        <w:rPr>
          <w:rFonts w:ascii="Arial" w:hAnsi="Arial" w:cs="Arial"/>
        </w:rPr>
      </w:pPr>
      <w:r w:rsidRPr="00363E8D">
        <w:rPr>
          <w:rFonts w:ascii="Arial" w:hAnsi="Arial" w:cs="Arial"/>
          <w:b/>
        </w:rPr>
        <w:t>RISPOSTA</w:t>
      </w:r>
      <w:r w:rsidRPr="00363E8D">
        <w:rPr>
          <w:rFonts w:ascii="Arial" w:hAnsi="Arial" w:cs="Arial"/>
        </w:rPr>
        <w:t>:</w:t>
      </w:r>
    </w:p>
    <w:p w:rsidR="004B73A1" w:rsidRPr="00363E8D" w:rsidRDefault="004B73A1" w:rsidP="00F876BF">
      <w:pPr>
        <w:spacing w:after="0" w:line="240" w:lineRule="auto"/>
        <w:jc w:val="both"/>
        <w:rPr>
          <w:rFonts w:ascii="Arial" w:hAnsi="Arial" w:cs="Arial"/>
        </w:rPr>
      </w:pPr>
    </w:p>
    <w:p w:rsidR="00F876BF" w:rsidRPr="00363E8D" w:rsidRDefault="00F876BF" w:rsidP="00F876BF">
      <w:pPr>
        <w:spacing w:after="0" w:line="240" w:lineRule="auto"/>
        <w:jc w:val="both"/>
        <w:rPr>
          <w:rFonts w:ascii="Arial" w:hAnsi="Arial" w:cs="Arial"/>
          <w:color w:val="444444"/>
        </w:rPr>
      </w:pPr>
      <w:r w:rsidRPr="00363E8D">
        <w:rPr>
          <w:rFonts w:ascii="Arial" w:hAnsi="Arial" w:cs="Arial"/>
          <w:color w:val="444444"/>
        </w:rPr>
        <w:t>I requisiti di capacità tecnica di cui al punto III.2.3) lett. c) del bando di gara possono essere soddisfatti, per ciascun lotto, mediante:</w:t>
      </w:r>
    </w:p>
    <w:p w:rsidR="00F876BF" w:rsidRPr="00363E8D" w:rsidRDefault="00F876BF" w:rsidP="00F876BF">
      <w:pPr>
        <w:pStyle w:val="Paragrafoelenco"/>
        <w:numPr>
          <w:ilvl w:val="0"/>
          <w:numId w:val="3"/>
        </w:numPr>
        <w:spacing w:after="0" w:line="240" w:lineRule="auto"/>
        <w:jc w:val="both"/>
        <w:rPr>
          <w:rFonts w:ascii="Arial" w:hAnsi="Arial" w:cs="Arial"/>
          <w:color w:val="444444"/>
        </w:rPr>
      </w:pPr>
      <w:r w:rsidRPr="00363E8D">
        <w:rPr>
          <w:rFonts w:ascii="Arial" w:hAnsi="Arial" w:cs="Arial"/>
        </w:rPr>
        <w:t>Servizio di raccolta e ritiro rifiuti: Iscrizione all’Albo nazionale Gestori ambientali per le categorie 1 e 4 classe A; a tal fine il concorrente dovrà inserire nel sistema, all’interno del parametro “Altro documento”, il documento attestante l’iscrizione all’Albo per le categorie e classi richieste</w:t>
      </w:r>
      <w:r w:rsidRPr="00363E8D">
        <w:rPr>
          <w:rFonts w:ascii="Arial" w:hAnsi="Arial" w:cs="Arial"/>
          <w:color w:val="444444"/>
        </w:rPr>
        <w:t>.</w:t>
      </w:r>
    </w:p>
    <w:p w:rsidR="00F876BF" w:rsidRPr="00363E8D" w:rsidRDefault="00F876BF" w:rsidP="00F876BF">
      <w:pPr>
        <w:pStyle w:val="Paragrafoelenco"/>
        <w:numPr>
          <w:ilvl w:val="0"/>
          <w:numId w:val="3"/>
        </w:numPr>
        <w:spacing w:after="0" w:line="240" w:lineRule="auto"/>
        <w:jc w:val="both"/>
        <w:rPr>
          <w:rFonts w:ascii="Arial" w:hAnsi="Arial" w:cs="Arial"/>
          <w:color w:val="444444"/>
        </w:rPr>
      </w:pPr>
      <w:r w:rsidRPr="00363E8D">
        <w:rPr>
          <w:rFonts w:ascii="Arial" w:hAnsi="Arial" w:cs="Arial"/>
          <w:color w:val="444444"/>
        </w:rPr>
        <w:t xml:space="preserve">Stoccaggio/Smaltimento: disponibilità di impianti autorizzati, dalle competenti autorità, allo stoccaggio e/o smaltimento finale dei rifiuti oggetto di gara; a tal fine il concorrente dovrà inserire nel sistema, all’interno dei singoli parametri “Altro documento”, i documenti attestanti la titolarità degli impianti nonché l’autorizzazione degli stessi allo stoccaggio/smaltimento delle tipologie di rifiuti classificate con </w:t>
      </w:r>
      <w:r w:rsidR="00770C27" w:rsidRPr="00363E8D">
        <w:rPr>
          <w:rFonts w:ascii="Arial" w:hAnsi="Arial" w:cs="Arial"/>
          <w:color w:val="444444"/>
        </w:rPr>
        <w:t>di cui agli allegati relativi ai</w:t>
      </w:r>
      <w:r w:rsidRPr="00363E8D">
        <w:rPr>
          <w:rFonts w:ascii="Arial" w:hAnsi="Arial" w:cs="Arial"/>
          <w:color w:val="444444"/>
        </w:rPr>
        <w:t xml:space="preserve"> codici CER:</w:t>
      </w:r>
    </w:p>
    <w:p w:rsidR="00F876BF" w:rsidRPr="00363E8D" w:rsidRDefault="00F876BF" w:rsidP="00F876BF">
      <w:pPr>
        <w:spacing w:after="0" w:line="240" w:lineRule="auto"/>
        <w:jc w:val="both"/>
        <w:rPr>
          <w:rFonts w:ascii="Arial" w:hAnsi="Arial" w:cs="Arial"/>
          <w:color w:val="444444"/>
        </w:rPr>
      </w:pPr>
    </w:p>
    <w:p w:rsidR="00F876BF" w:rsidRPr="00363E8D" w:rsidRDefault="00F876BF" w:rsidP="00F876BF">
      <w:pPr>
        <w:tabs>
          <w:tab w:val="left" w:pos="0"/>
        </w:tabs>
        <w:spacing w:after="0" w:line="240" w:lineRule="auto"/>
        <w:jc w:val="both"/>
        <w:rPr>
          <w:rFonts w:ascii="Arial" w:hAnsi="Arial" w:cs="Arial"/>
          <w:color w:val="444444"/>
        </w:rPr>
      </w:pPr>
      <w:r w:rsidRPr="00363E8D">
        <w:rPr>
          <w:rFonts w:ascii="Arial" w:hAnsi="Arial" w:cs="Arial"/>
          <w:color w:val="444444"/>
        </w:rPr>
        <w:t>Il concorrente non in possesso dei requisiti prescritti può:</w:t>
      </w:r>
    </w:p>
    <w:p w:rsidR="00F876BF" w:rsidRPr="00363E8D" w:rsidRDefault="00F876BF" w:rsidP="00F876BF">
      <w:pPr>
        <w:pStyle w:val="Paragrafoelenco"/>
        <w:numPr>
          <w:ilvl w:val="0"/>
          <w:numId w:val="4"/>
        </w:numPr>
        <w:tabs>
          <w:tab w:val="left" w:pos="0"/>
        </w:tabs>
        <w:spacing w:after="0" w:line="240" w:lineRule="auto"/>
        <w:jc w:val="both"/>
        <w:rPr>
          <w:rFonts w:ascii="Arial" w:hAnsi="Arial" w:cs="Arial"/>
          <w:color w:val="444444"/>
        </w:rPr>
      </w:pPr>
      <w:r w:rsidRPr="00363E8D">
        <w:rPr>
          <w:rFonts w:ascii="Arial" w:hAnsi="Arial" w:cs="Arial"/>
          <w:color w:val="444444"/>
        </w:rPr>
        <w:t>subappaltare le attività richieste a soggetti in possesso dei requisiti prescritti;</w:t>
      </w:r>
    </w:p>
    <w:p w:rsidR="00F876BF" w:rsidRPr="00363E8D" w:rsidRDefault="00F876BF" w:rsidP="00F876BF">
      <w:pPr>
        <w:pStyle w:val="Paragrafoelenco"/>
        <w:numPr>
          <w:ilvl w:val="0"/>
          <w:numId w:val="4"/>
        </w:numPr>
        <w:tabs>
          <w:tab w:val="left" w:pos="0"/>
        </w:tabs>
        <w:spacing w:after="0" w:line="240" w:lineRule="auto"/>
        <w:jc w:val="both"/>
        <w:rPr>
          <w:rFonts w:ascii="Arial" w:hAnsi="Arial" w:cs="Arial"/>
          <w:color w:val="444444"/>
        </w:rPr>
      </w:pPr>
      <w:r w:rsidRPr="00363E8D">
        <w:rPr>
          <w:rFonts w:ascii="Arial" w:hAnsi="Arial" w:cs="Arial"/>
          <w:color w:val="444444"/>
        </w:rPr>
        <w:t>ricorrere all’istituto dell’</w:t>
      </w:r>
      <w:proofErr w:type="spellStart"/>
      <w:r w:rsidRPr="00363E8D">
        <w:rPr>
          <w:rFonts w:ascii="Arial" w:hAnsi="Arial" w:cs="Arial"/>
          <w:color w:val="444444"/>
        </w:rPr>
        <w:t>avvalimento</w:t>
      </w:r>
      <w:proofErr w:type="spellEnd"/>
      <w:r w:rsidRPr="00363E8D">
        <w:rPr>
          <w:rFonts w:ascii="Arial" w:hAnsi="Arial" w:cs="Arial"/>
          <w:color w:val="444444"/>
        </w:rPr>
        <w:t>;</w:t>
      </w:r>
    </w:p>
    <w:p w:rsidR="00F876BF" w:rsidRPr="00363E8D" w:rsidRDefault="00F876BF" w:rsidP="00F876BF">
      <w:pPr>
        <w:pStyle w:val="Paragrafoelenco"/>
        <w:numPr>
          <w:ilvl w:val="0"/>
          <w:numId w:val="4"/>
        </w:numPr>
        <w:tabs>
          <w:tab w:val="left" w:pos="0"/>
        </w:tabs>
        <w:spacing w:after="0" w:line="240" w:lineRule="auto"/>
        <w:jc w:val="both"/>
        <w:rPr>
          <w:rFonts w:ascii="Arial" w:hAnsi="Arial" w:cs="Arial"/>
          <w:color w:val="444444"/>
        </w:rPr>
      </w:pPr>
      <w:r w:rsidRPr="00363E8D">
        <w:rPr>
          <w:rFonts w:ascii="Arial" w:hAnsi="Arial" w:cs="Arial"/>
          <w:color w:val="444444"/>
        </w:rPr>
        <w:t>(solo con riferimento al requisito di cui alla precedente lettera b) Inserire nel sistema, all’interno dei singoli parametri “Altro documento”, dichiarazioni di impegno, sottoscritte dai legali rappresentanti degli impianti di stoccaggio/smaltimento, a stipulare con il concorrente, qualora risultasse aggiudicatario, apposita convenzione per stoccare/smaltire le tipologie di rifiuti sopra indicate.</w:t>
      </w:r>
    </w:p>
    <w:p w:rsidR="00026AE6" w:rsidRPr="00363E8D" w:rsidRDefault="00026AE6" w:rsidP="00026AE6">
      <w:pPr>
        <w:pStyle w:val="Paragrafoelenco"/>
        <w:spacing w:after="0" w:line="240" w:lineRule="auto"/>
        <w:jc w:val="both"/>
        <w:rPr>
          <w:rFonts w:ascii="Arial" w:hAnsi="Arial" w:cs="Arial"/>
        </w:rPr>
      </w:pPr>
    </w:p>
    <w:p w:rsidR="00026AE6" w:rsidRPr="00363E8D" w:rsidRDefault="00445B84" w:rsidP="00026AE6">
      <w:pPr>
        <w:tabs>
          <w:tab w:val="left" w:pos="0"/>
        </w:tabs>
        <w:spacing w:after="0" w:line="240" w:lineRule="auto"/>
        <w:jc w:val="both"/>
        <w:rPr>
          <w:rFonts w:ascii="Arial" w:hAnsi="Arial" w:cs="Arial"/>
          <w:color w:val="444444"/>
        </w:rPr>
      </w:pPr>
      <w:r w:rsidRPr="00445B84">
        <w:rPr>
          <w:rFonts w:ascii="Arial" w:hAnsi="Arial" w:cs="Arial"/>
        </w:rPr>
        <w:pict>
          <v:rect id="_x0000_i1027" style="width:0;height:1.5pt" o:hralign="center" o:hrstd="t" o:hr="t" fillcolor="#a0a0a0" stroked="f"/>
        </w:pict>
      </w:r>
    </w:p>
    <w:p w:rsidR="00F876BF" w:rsidRPr="00363E8D" w:rsidRDefault="00F876BF" w:rsidP="00F876BF">
      <w:pPr>
        <w:spacing w:after="0" w:line="240" w:lineRule="auto"/>
        <w:jc w:val="both"/>
        <w:rPr>
          <w:rFonts w:ascii="Arial" w:hAnsi="Arial" w:cs="Arial"/>
        </w:rPr>
      </w:pPr>
    </w:p>
    <w:p w:rsidR="00723257" w:rsidRPr="00363E8D" w:rsidRDefault="004B73A1" w:rsidP="00684EA0">
      <w:pPr>
        <w:spacing w:after="0" w:line="240" w:lineRule="auto"/>
        <w:jc w:val="both"/>
        <w:rPr>
          <w:rFonts w:ascii="Arial" w:hAnsi="Arial" w:cs="Arial"/>
        </w:rPr>
      </w:pPr>
      <w:r w:rsidRPr="00363E8D">
        <w:rPr>
          <w:rFonts w:ascii="Arial" w:hAnsi="Arial" w:cs="Arial"/>
          <w:b/>
        </w:rPr>
        <w:t>4° QUESITO:</w:t>
      </w:r>
      <w:r w:rsidRPr="00363E8D">
        <w:rPr>
          <w:rFonts w:ascii="Arial" w:hAnsi="Arial" w:cs="Arial"/>
        </w:rPr>
        <w:t xml:space="preserve"> </w:t>
      </w:r>
    </w:p>
    <w:p w:rsidR="004B73A1" w:rsidRPr="00363E8D" w:rsidRDefault="004B73A1" w:rsidP="00684EA0">
      <w:pPr>
        <w:spacing w:after="0" w:line="240" w:lineRule="auto"/>
        <w:jc w:val="both"/>
        <w:rPr>
          <w:rFonts w:ascii="Arial" w:hAnsi="Arial" w:cs="Arial"/>
        </w:rPr>
      </w:pPr>
    </w:p>
    <w:p w:rsidR="00DD4864" w:rsidRPr="00363E8D" w:rsidRDefault="00EE7D87" w:rsidP="00684EA0">
      <w:pPr>
        <w:spacing w:after="0" w:line="240" w:lineRule="auto"/>
        <w:jc w:val="both"/>
        <w:rPr>
          <w:rFonts w:ascii="Arial" w:hAnsi="Arial" w:cs="Arial"/>
        </w:rPr>
      </w:pPr>
      <w:r w:rsidRPr="00363E8D">
        <w:rPr>
          <w:rFonts w:ascii="Arial" w:hAnsi="Arial" w:cs="Arial"/>
        </w:rPr>
        <w:t>Il punto III.2.3) lett. A e C del bando di gara, prevede (tra gli altri) in capo ai concorrenti il possesso dei seguenti requisiti:</w:t>
      </w:r>
    </w:p>
    <w:p w:rsidR="00226E1B" w:rsidRPr="00363E8D" w:rsidRDefault="00EE7D87" w:rsidP="00684EA0">
      <w:pPr>
        <w:spacing w:after="0" w:line="240" w:lineRule="auto"/>
        <w:jc w:val="both"/>
        <w:rPr>
          <w:rFonts w:ascii="Arial" w:hAnsi="Arial" w:cs="Arial"/>
        </w:rPr>
      </w:pPr>
      <w:r w:rsidRPr="00363E8D">
        <w:rPr>
          <w:rFonts w:ascii="Arial" w:hAnsi="Arial" w:cs="Arial"/>
        </w:rPr>
        <w:t>A “Esecuzione negli ultimi tre anni antecedenti la data di pubblicazione del bando di gara almeno di un servizio analogo a quello oggetto del presente appalto di import</w:t>
      </w:r>
      <w:r w:rsidR="00226E1B" w:rsidRPr="00363E8D">
        <w:rPr>
          <w:rFonts w:ascii="Arial" w:hAnsi="Arial" w:cs="Arial"/>
        </w:rPr>
        <w:t>o almeno pari, a ciascun lotto.</w:t>
      </w:r>
    </w:p>
    <w:p w:rsidR="00801F72" w:rsidRPr="00363E8D" w:rsidRDefault="00EE7D87" w:rsidP="00684EA0">
      <w:pPr>
        <w:spacing w:after="0" w:line="240" w:lineRule="auto"/>
        <w:jc w:val="both"/>
        <w:rPr>
          <w:rFonts w:ascii="Arial" w:hAnsi="Arial" w:cs="Arial"/>
        </w:rPr>
      </w:pPr>
      <w:r w:rsidRPr="00363E8D">
        <w:rPr>
          <w:rFonts w:ascii="Arial" w:hAnsi="Arial" w:cs="Arial"/>
        </w:rPr>
        <w:t>Lotto1: € 785.000; Lotto 2: € 364.000; Lotto 3: € 269.000. Tale servizio deve riferirsi ad un unico contratto svolto in uno o più anni nel triennio ”.</w:t>
      </w:r>
    </w:p>
    <w:p w:rsidR="00801F72" w:rsidRPr="00363E8D" w:rsidRDefault="00EE7D87" w:rsidP="00684EA0">
      <w:pPr>
        <w:spacing w:after="0" w:line="240" w:lineRule="auto"/>
        <w:jc w:val="both"/>
        <w:rPr>
          <w:rFonts w:ascii="Arial" w:hAnsi="Arial" w:cs="Arial"/>
        </w:rPr>
      </w:pPr>
      <w:r w:rsidRPr="00363E8D">
        <w:rPr>
          <w:rFonts w:ascii="Arial" w:hAnsi="Arial" w:cs="Arial"/>
        </w:rPr>
        <w:t>C “Autorizzazioni relative al trasporto e/o stoccaggio e/o smaltimento dei rifiuti o disponibilità di convenzioni stipulate con altre organizzazioni incaricate del trasporto/s</w:t>
      </w:r>
      <w:r w:rsidR="00226E1B" w:rsidRPr="00363E8D">
        <w:rPr>
          <w:rFonts w:ascii="Arial" w:hAnsi="Arial" w:cs="Arial"/>
        </w:rPr>
        <w:t>toccaggio/smaltimento rifiuti.</w:t>
      </w:r>
    </w:p>
    <w:p w:rsidR="00801F72" w:rsidRPr="00363E8D" w:rsidRDefault="00801F72" w:rsidP="00801F72">
      <w:pPr>
        <w:spacing w:after="0" w:line="240" w:lineRule="auto"/>
        <w:jc w:val="both"/>
        <w:rPr>
          <w:rFonts w:ascii="Arial" w:hAnsi="Arial" w:cs="Arial"/>
        </w:rPr>
      </w:pPr>
    </w:p>
    <w:p w:rsidR="00801F72" w:rsidRPr="00363E8D" w:rsidRDefault="00801F72" w:rsidP="00801F72">
      <w:pPr>
        <w:spacing w:after="0" w:line="240" w:lineRule="auto"/>
        <w:jc w:val="both"/>
        <w:rPr>
          <w:rFonts w:ascii="Arial" w:hAnsi="Arial" w:cs="Arial"/>
        </w:rPr>
      </w:pPr>
      <w:r w:rsidRPr="00363E8D">
        <w:rPr>
          <w:rFonts w:ascii="Arial" w:hAnsi="Arial" w:cs="Arial"/>
        </w:rPr>
        <w:t>Ora, con riferimento al suddetto punto A, si chiede alla S.V. di voler chiarire se per servizio analogo è sufficiente possedere il requisito per servizi di pulizia, da intendersi dunque quale prestazione principale. In tal caso, nell’ipotesi di partecipazione ai 3 lotti, si chiede di confermare se il requisito in questione è soddisfatto qualora un concorrente dichiari di aver realizzato nel triennio 2011/2013 un fatturato per servizi di pulizia riferito ad un unico contratto superiore ad € 1.418.000,00 (somma dell’importo richiesto per la partecipazione ai singoli lotti).</w:t>
      </w:r>
    </w:p>
    <w:p w:rsidR="00801F72" w:rsidRPr="00363E8D" w:rsidRDefault="00801F72" w:rsidP="00801F72">
      <w:pPr>
        <w:spacing w:after="0" w:line="240" w:lineRule="auto"/>
        <w:jc w:val="both"/>
        <w:rPr>
          <w:rFonts w:ascii="Arial" w:hAnsi="Arial" w:cs="Arial"/>
        </w:rPr>
      </w:pPr>
    </w:p>
    <w:p w:rsidR="00801F72" w:rsidRPr="00363E8D" w:rsidRDefault="00801F72" w:rsidP="00801F72">
      <w:pPr>
        <w:spacing w:after="0" w:line="240" w:lineRule="auto"/>
        <w:jc w:val="both"/>
        <w:rPr>
          <w:rFonts w:ascii="Arial" w:hAnsi="Arial" w:cs="Arial"/>
        </w:rPr>
      </w:pPr>
      <w:r w:rsidRPr="00363E8D">
        <w:rPr>
          <w:rFonts w:ascii="Arial" w:hAnsi="Arial" w:cs="Arial"/>
        </w:rPr>
        <w:t xml:space="preserve">Per quanto riguarda invece il requisito di cui al punto C, si chiede alla S.V. di voler chiarire se detto requisito può essere oggetto di avvalimento ai sensi dell’art. 49 de. </w:t>
      </w:r>
      <w:proofErr w:type="spellStart"/>
      <w:r w:rsidRPr="00363E8D">
        <w:rPr>
          <w:rFonts w:ascii="Arial" w:hAnsi="Arial" w:cs="Arial"/>
        </w:rPr>
        <w:t>D.Lgs.</w:t>
      </w:r>
      <w:proofErr w:type="spellEnd"/>
      <w:r w:rsidRPr="00363E8D">
        <w:rPr>
          <w:rFonts w:ascii="Arial" w:hAnsi="Arial" w:cs="Arial"/>
        </w:rPr>
        <w:t xml:space="preserve"> 163/2006, oppure se in caso di partecipazione in R.T.I. lo stesso può essere interamente posseduto dalla ditta mandante.</w:t>
      </w:r>
    </w:p>
    <w:p w:rsidR="00723257" w:rsidRPr="00363E8D" w:rsidRDefault="004B73A1" w:rsidP="00801F72">
      <w:pPr>
        <w:spacing w:after="0" w:line="240" w:lineRule="auto"/>
        <w:jc w:val="both"/>
        <w:rPr>
          <w:rFonts w:ascii="Arial" w:hAnsi="Arial" w:cs="Arial"/>
        </w:rPr>
      </w:pPr>
      <w:r w:rsidRPr="00363E8D">
        <w:rPr>
          <w:rFonts w:ascii="Arial" w:hAnsi="Arial" w:cs="Arial"/>
        </w:rPr>
        <w:br/>
      </w:r>
      <w:r w:rsidRPr="00363E8D">
        <w:rPr>
          <w:rFonts w:ascii="Arial" w:hAnsi="Arial" w:cs="Arial"/>
          <w:b/>
        </w:rPr>
        <w:t>RISPOSTE:</w:t>
      </w:r>
      <w:r w:rsidRPr="00363E8D">
        <w:rPr>
          <w:rFonts w:ascii="Arial" w:hAnsi="Arial" w:cs="Arial"/>
        </w:rPr>
        <w:t xml:space="preserve"> </w:t>
      </w:r>
    </w:p>
    <w:p w:rsidR="004B73A1" w:rsidRPr="00363E8D" w:rsidRDefault="004B73A1" w:rsidP="00801F72">
      <w:pPr>
        <w:spacing w:after="0" w:line="240" w:lineRule="auto"/>
        <w:jc w:val="both"/>
        <w:rPr>
          <w:rFonts w:ascii="Arial" w:hAnsi="Arial" w:cs="Arial"/>
        </w:rPr>
      </w:pPr>
    </w:p>
    <w:p w:rsidR="00026AE6" w:rsidRPr="00363E8D" w:rsidRDefault="002A0DFF" w:rsidP="00801F72">
      <w:pPr>
        <w:spacing w:after="0" w:line="240" w:lineRule="auto"/>
        <w:jc w:val="both"/>
        <w:rPr>
          <w:rFonts w:ascii="Arial" w:hAnsi="Arial" w:cs="Arial"/>
          <w:u w:val="single"/>
        </w:rPr>
      </w:pPr>
      <w:r w:rsidRPr="00363E8D">
        <w:rPr>
          <w:rFonts w:ascii="Arial" w:hAnsi="Arial" w:cs="Arial"/>
          <w:u w:val="single"/>
        </w:rPr>
        <w:t xml:space="preserve">1° </w:t>
      </w:r>
      <w:r w:rsidR="00026AE6" w:rsidRPr="00363E8D">
        <w:rPr>
          <w:rFonts w:ascii="Arial" w:hAnsi="Arial" w:cs="Arial"/>
          <w:u w:val="single"/>
        </w:rPr>
        <w:t>Domanda</w:t>
      </w:r>
      <w:r w:rsidRPr="00363E8D">
        <w:rPr>
          <w:rFonts w:ascii="Arial" w:hAnsi="Arial" w:cs="Arial"/>
          <w:u w:val="single"/>
        </w:rPr>
        <w:t xml:space="preserve">: </w:t>
      </w:r>
    </w:p>
    <w:p w:rsidR="00801F72" w:rsidRPr="00363E8D" w:rsidRDefault="00723257" w:rsidP="00801F72">
      <w:pPr>
        <w:spacing w:after="0" w:line="240" w:lineRule="auto"/>
        <w:jc w:val="both"/>
        <w:rPr>
          <w:rFonts w:ascii="Arial" w:hAnsi="Arial" w:cs="Arial"/>
        </w:rPr>
      </w:pPr>
      <w:r w:rsidRPr="00363E8D">
        <w:rPr>
          <w:rFonts w:ascii="Arial" w:hAnsi="Arial" w:cs="Arial"/>
        </w:rPr>
        <w:t>P</w:t>
      </w:r>
      <w:r w:rsidR="00EE7D87" w:rsidRPr="00363E8D">
        <w:rPr>
          <w:rFonts w:ascii="Arial" w:hAnsi="Arial" w:cs="Arial"/>
        </w:rPr>
        <w:t xml:space="preserve">er servizio analogo </w:t>
      </w:r>
      <w:r w:rsidR="00625923" w:rsidRPr="00363E8D">
        <w:rPr>
          <w:rFonts w:ascii="Arial" w:hAnsi="Arial" w:cs="Arial"/>
        </w:rPr>
        <w:t>si intende il</w:t>
      </w:r>
      <w:r w:rsidR="00EE7D87" w:rsidRPr="00363E8D">
        <w:rPr>
          <w:rFonts w:ascii="Arial" w:hAnsi="Arial" w:cs="Arial"/>
        </w:rPr>
        <w:t xml:space="preserve"> </w:t>
      </w:r>
      <w:r w:rsidR="002A0DFF" w:rsidRPr="00363E8D">
        <w:rPr>
          <w:rFonts w:ascii="Arial" w:hAnsi="Arial" w:cs="Arial"/>
        </w:rPr>
        <w:t xml:space="preserve">solo </w:t>
      </w:r>
      <w:r w:rsidR="00801F72" w:rsidRPr="00363E8D">
        <w:rPr>
          <w:rFonts w:ascii="Arial" w:hAnsi="Arial" w:cs="Arial"/>
        </w:rPr>
        <w:t>“</w:t>
      </w:r>
      <w:r w:rsidR="00EE7D87" w:rsidRPr="00363E8D">
        <w:rPr>
          <w:rFonts w:ascii="Arial" w:hAnsi="Arial" w:cs="Arial"/>
        </w:rPr>
        <w:t>servizi</w:t>
      </w:r>
      <w:r w:rsidR="00625923" w:rsidRPr="00363E8D">
        <w:rPr>
          <w:rFonts w:ascii="Arial" w:hAnsi="Arial" w:cs="Arial"/>
        </w:rPr>
        <w:t>o</w:t>
      </w:r>
      <w:r w:rsidR="00EE7D87" w:rsidRPr="00363E8D">
        <w:rPr>
          <w:rFonts w:ascii="Arial" w:hAnsi="Arial" w:cs="Arial"/>
        </w:rPr>
        <w:t xml:space="preserve"> di pulizia</w:t>
      </w:r>
      <w:r w:rsidR="00801F72" w:rsidRPr="00363E8D">
        <w:rPr>
          <w:rFonts w:ascii="Arial" w:hAnsi="Arial" w:cs="Arial"/>
        </w:rPr>
        <w:t>”</w:t>
      </w:r>
      <w:r w:rsidR="00625923" w:rsidRPr="00363E8D">
        <w:rPr>
          <w:rFonts w:ascii="Arial" w:hAnsi="Arial" w:cs="Arial"/>
        </w:rPr>
        <w:t>.</w:t>
      </w:r>
      <w:r w:rsidR="00F779C0" w:rsidRPr="00363E8D">
        <w:rPr>
          <w:rFonts w:ascii="Arial" w:hAnsi="Arial" w:cs="Arial"/>
        </w:rPr>
        <w:t>N</w:t>
      </w:r>
      <w:r w:rsidR="00EE7D87" w:rsidRPr="00363E8D">
        <w:rPr>
          <w:rFonts w:ascii="Arial" w:hAnsi="Arial" w:cs="Arial"/>
        </w:rPr>
        <w:t xml:space="preserve">ell’ipotesi di partecipazione ai 3 lotti, il requisito </w:t>
      </w:r>
      <w:r w:rsidR="00F779C0" w:rsidRPr="00363E8D">
        <w:rPr>
          <w:rFonts w:ascii="Arial" w:hAnsi="Arial" w:cs="Arial"/>
        </w:rPr>
        <w:t>di cui al punto III.2.3) lettera a) del Bando di gara</w:t>
      </w:r>
      <w:r w:rsidR="00EE7D87" w:rsidRPr="00363E8D">
        <w:rPr>
          <w:rFonts w:ascii="Arial" w:hAnsi="Arial" w:cs="Arial"/>
        </w:rPr>
        <w:t xml:space="preserve"> è soddisfatto qualora un concorrente dichiari di aver </w:t>
      </w:r>
      <w:r w:rsidR="00801F72" w:rsidRPr="00363E8D">
        <w:rPr>
          <w:rFonts w:ascii="Arial" w:hAnsi="Arial" w:cs="Arial"/>
        </w:rPr>
        <w:t xml:space="preserve">eseguito, negli ultimi tre anni antecedenti la data di pubblicazione del bando di gara,  un servizio </w:t>
      </w:r>
      <w:r w:rsidR="00EE7D87" w:rsidRPr="00363E8D">
        <w:rPr>
          <w:rFonts w:ascii="Arial" w:hAnsi="Arial" w:cs="Arial"/>
        </w:rPr>
        <w:t xml:space="preserve"> </w:t>
      </w:r>
      <w:r w:rsidR="00625923" w:rsidRPr="00363E8D">
        <w:rPr>
          <w:rFonts w:ascii="Arial" w:hAnsi="Arial" w:cs="Arial"/>
        </w:rPr>
        <w:t>di pulizia</w:t>
      </w:r>
      <w:r w:rsidR="00801F72" w:rsidRPr="00363E8D">
        <w:rPr>
          <w:rFonts w:ascii="Arial" w:hAnsi="Arial" w:cs="Arial"/>
        </w:rPr>
        <w:t xml:space="preserve"> di importo almeno pari a</w:t>
      </w:r>
      <w:r w:rsidR="00EE7D87" w:rsidRPr="00363E8D">
        <w:rPr>
          <w:rFonts w:ascii="Arial" w:hAnsi="Arial" w:cs="Arial"/>
        </w:rPr>
        <w:t xml:space="preserve"> € 1.418.000,00 (somma de</w:t>
      </w:r>
      <w:r w:rsidR="00801F72" w:rsidRPr="00363E8D">
        <w:rPr>
          <w:rFonts w:ascii="Arial" w:hAnsi="Arial" w:cs="Arial"/>
        </w:rPr>
        <w:t xml:space="preserve">gli </w:t>
      </w:r>
      <w:r w:rsidR="00EE7D87" w:rsidRPr="00363E8D">
        <w:rPr>
          <w:rFonts w:ascii="Arial" w:hAnsi="Arial" w:cs="Arial"/>
        </w:rPr>
        <w:t>import</w:t>
      </w:r>
      <w:r w:rsidR="00801F72" w:rsidRPr="00363E8D">
        <w:rPr>
          <w:rFonts w:ascii="Arial" w:hAnsi="Arial" w:cs="Arial"/>
        </w:rPr>
        <w:t>i</w:t>
      </w:r>
      <w:r w:rsidR="00EE7D87" w:rsidRPr="00363E8D">
        <w:rPr>
          <w:rFonts w:ascii="Arial" w:hAnsi="Arial" w:cs="Arial"/>
        </w:rPr>
        <w:t xml:space="preserve"> </w:t>
      </w:r>
      <w:r w:rsidR="00801F72" w:rsidRPr="00363E8D">
        <w:rPr>
          <w:rFonts w:ascii="Arial" w:hAnsi="Arial" w:cs="Arial"/>
        </w:rPr>
        <w:t xml:space="preserve">richiesti </w:t>
      </w:r>
      <w:r w:rsidR="00EE7D87" w:rsidRPr="00363E8D">
        <w:rPr>
          <w:rFonts w:ascii="Arial" w:hAnsi="Arial" w:cs="Arial"/>
        </w:rPr>
        <w:t>per la partecipazione ai singoli lott</w:t>
      </w:r>
      <w:r w:rsidR="00226E1B" w:rsidRPr="00363E8D">
        <w:rPr>
          <w:rFonts w:ascii="Arial" w:hAnsi="Arial" w:cs="Arial"/>
        </w:rPr>
        <w:t>i).</w:t>
      </w:r>
    </w:p>
    <w:p w:rsidR="00026AE6" w:rsidRPr="00363E8D" w:rsidRDefault="00226E1B" w:rsidP="00684EA0">
      <w:pPr>
        <w:spacing w:after="0" w:line="240" w:lineRule="auto"/>
        <w:jc w:val="both"/>
        <w:rPr>
          <w:rFonts w:ascii="Arial" w:hAnsi="Arial" w:cs="Arial"/>
          <w:u w:val="single"/>
        </w:rPr>
      </w:pPr>
      <w:r w:rsidRPr="00363E8D">
        <w:rPr>
          <w:rFonts w:ascii="Arial" w:hAnsi="Arial" w:cs="Arial"/>
        </w:rPr>
        <w:br/>
      </w:r>
      <w:r w:rsidR="002A0DFF" w:rsidRPr="00363E8D">
        <w:rPr>
          <w:rFonts w:ascii="Arial" w:hAnsi="Arial" w:cs="Arial"/>
          <w:u w:val="single"/>
        </w:rPr>
        <w:t xml:space="preserve">2° </w:t>
      </w:r>
      <w:r w:rsidR="00026AE6" w:rsidRPr="00363E8D">
        <w:rPr>
          <w:rFonts w:ascii="Arial" w:hAnsi="Arial" w:cs="Arial"/>
          <w:u w:val="single"/>
        </w:rPr>
        <w:t>Domanda</w:t>
      </w:r>
      <w:r w:rsidR="002A0DFF" w:rsidRPr="00363E8D">
        <w:rPr>
          <w:rFonts w:ascii="Arial" w:hAnsi="Arial" w:cs="Arial"/>
          <w:u w:val="single"/>
        </w:rPr>
        <w:t xml:space="preserve">: </w:t>
      </w:r>
    </w:p>
    <w:p w:rsidR="0038211F" w:rsidRPr="00363E8D" w:rsidRDefault="00026AE6" w:rsidP="00684EA0">
      <w:pPr>
        <w:spacing w:after="0" w:line="240" w:lineRule="auto"/>
        <w:jc w:val="both"/>
        <w:rPr>
          <w:rFonts w:ascii="Arial" w:hAnsi="Arial" w:cs="Arial"/>
        </w:rPr>
      </w:pPr>
      <w:r w:rsidRPr="00363E8D">
        <w:rPr>
          <w:rFonts w:ascii="Arial" w:hAnsi="Arial" w:cs="Arial"/>
        </w:rPr>
        <w:t>S</w:t>
      </w:r>
      <w:r w:rsidR="002A0DFF" w:rsidRPr="00363E8D">
        <w:rPr>
          <w:rFonts w:ascii="Arial" w:hAnsi="Arial" w:cs="Arial"/>
        </w:rPr>
        <w:t xml:space="preserve">i veda risposta al quesito </w:t>
      </w:r>
      <w:proofErr w:type="spellStart"/>
      <w:r w:rsidR="002A0DFF" w:rsidRPr="00363E8D">
        <w:rPr>
          <w:rFonts w:ascii="Arial" w:hAnsi="Arial" w:cs="Arial"/>
        </w:rPr>
        <w:t>n°</w:t>
      </w:r>
      <w:proofErr w:type="spellEnd"/>
      <w:r w:rsidR="002A0DFF" w:rsidRPr="00363E8D">
        <w:rPr>
          <w:rFonts w:ascii="Arial" w:hAnsi="Arial" w:cs="Arial"/>
        </w:rPr>
        <w:t xml:space="preserve"> </w:t>
      </w:r>
      <w:r w:rsidR="00F779C0" w:rsidRPr="00363E8D">
        <w:rPr>
          <w:rFonts w:ascii="Arial" w:hAnsi="Arial" w:cs="Arial"/>
        </w:rPr>
        <w:t>3</w:t>
      </w:r>
      <w:r w:rsidR="004612E2" w:rsidRPr="00363E8D">
        <w:rPr>
          <w:rFonts w:ascii="Arial" w:hAnsi="Arial" w:cs="Arial"/>
        </w:rPr>
        <w:t>.</w:t>
      </w:r>
    </w:p>
    <w:p w:rsidR="00026AE6" w:rsidRPr="00363E8D" w:rsidRDefault="00026AE6" w:rsidP="00026AE6">
      <w:pPr>
        <w:spacing w:after="0" w:line="240" w:lineRule="auto"/>
        <w:jc w:val="both"/>
        <w:rPr>
          <w:rFonts w:ascii="Arial" w:hAnsi="Arial" w:cs="Arial"/>
        </w:rPr>
      </w:pPr>
    </w:p>
    <w:p w:rsidR="00026AE6" w:rsidRPr="00363E8D" w:rsidRDefault="00445B84" w:rsidP="00026AE6">
      <w:pPr>
        <w:tabs>
          <w:tab w:val="left" w:pos="0"/>
        </w:tabs>
        <w:spacing w:after="0" w:line="240" w:lineRule="auto"/>
        <w:jc w:val="both"/>
        <w:rPr>
          <w:rFonts w:ascii="Arial" w:hAnsi="Arial" w:cs="Arial"/>
          <w:color w:val="444444"/>
        </w:rPr>
      </w:pPr>
      <w:r w:rsidRPr="00445B84">
        <w:rPr>
          <w:rFonts w:ascii="Arial" w:hAnsi="Arial" w:cs="Arial"/>
          <w:color w:val="444444"/>
        </w:rPr>
        <w:pict>
          <v:rect id="_x0000_i1028" style="width:0;height:1.5pt" o:hralign="center" o:hrstd="t" o:hr="t" fillcolor="#a0a0a0" stroked="f"/>
        </w:pict>
      </w:r>
    </w:p>
    <w:p w:rsidR="00026AE6" w:rsidRPr="00363E8D" w:rsidRDefault="00026AE6" w:rsidP="00026AE6">
      <w:pPr>
        <w:spacing w:after="0" w:line="240" w:lineRule="auto"/>
        <w:jc w:val="both"/>
        <w:rPr>
          <w:rFonts w:ascii="Arial" w:hAnsi="Arial" w:cs="Arial"/>
        </w:rPr>
      </w:pPr>
    </w:p>
    <w:p w:rsidR="00723257" w:rsidRPr="00363E8D" w:rsidRDefault="004B73A1" w:rsidP="00684EA0">
      <w:pPr>
        <w:spacing w:after="0" w:line="240" w:lineRule="auto"/>
        <w:jc w:val="both"/>
        <w:rPr>
          <w:rFonts w:ascii="Arial" w:hAnsi="Arial" w:cs="Arial"/>
        </w:rPr>
      </w:pPr>
      <w:r w:rsidRPr="00363E8D">
        <w:rPr>
          <w:rFonts w:ascii="Arial" w:hAnsi="Arial" w:cs="Arial"/>
          <w:b/>
        </w:rPr>
        <w:t>5° QUESITO:</w:t>
      </w:r>
      <w:r w:rsidRPr="00363E8D">
        <w:rPr>
          <w:rFonts w:ascii="Arial" w:hAnsi="Arial" w:cs="Arial"/>
        </w:rPr>
        <w:t xml:space="preserve"> </w:t>
      </w:r>
    </w:p>
    <w:p w:rsidR="00F779C0" w:rsidRPr="00363E8D" w:rsidRDefault="00F779C0" w:rsidP="00684EA0">
      <w:pPr>
        <w:spacing w:after="0" w:line="240" w:lineRule="auto"/>
        <w:jc w:val="both"/>
        <w:rPr>
          <w:rFonts w:ascii="Arial" w:hAnsi="Arial" w:cs="Arial"/>
        </w:rPr>
      </w:pPr>
      <w:r w:rsidRPr="00363E8D">
        <w:rPr>
          <w:rFonts w:ascii="Arial" w:hAnsi="Arial" w:cs="Arial"/>
        </w:rPr>
        <w:t>In riferimento alla gara in oggetto siamo a richiedervi i seguenti chiarimenti:</w:t>
      </w:r>
    </w:p>
    <w:p w:rsidR="00F779C0" w:rsidRPr="00363E8D" w:rsidRDefault="00F779C0" w:rsidP="00F779C0">
      <w:pPr>
        <w:spacing w:after="0" w:line="240" w:lineRule="auto"/>
        <w:jc w:val="both"/>
        <w:rPr>
          <w:rFonts w:ascii="Arial" w:hAnsi="Arial" w:cs="Arial"/>
        </w:rPr>
      </w:pPr>
    </w:p>
    <w:p w:rsidR="00F779C0" w:rsidRPr="00363E8D" w:rsidRDefault="00F779C0" w:rsidP="00F779C0">
      <w:pPr>
        <w:spacing w:after="0" w:line="240" w:lineRule="auto"/>
        <w:jc w:val="both"/>
        <w:rPr>
          <w:rFonts w:ascii="Arial" w:hAnsi="Arial" w:cs="Arial"/>
        </w:rPr>
      </w:pPr>
      <w:r w:rsidRPr="00363E8D">
        <w:rPr>
          <w:rFonts w:ascii="Arial" w:hAnsi="Arial" w:cs="Arial"/>
        </w:rPr>
        <w:t xml:space="preserve">Quesito 1) </w:t>
      </w:r>
    </w:p>
    <w:p w:rsidR="00F779C0" w:rsidRPr="00363E8D" w:rsidRDefault="00F779C0" w:rsidP="00F779C0">
      <w:pPr>
        <w:spacing w:after="0" w:line="240" w:lineRule="auto"/>
        <w:jc w:val="both"/>
        <w:rPr>
          <w:rFonts w:ascii="Arial" w:hAnsi="Arial" w:cs="Arial"/>
        </w:rPr>
      </w:pPr>
      <w:r w:rsidRPr="00363E8D">
        <w:rPr>
          <w:rFonts w:ascii="Arial" w:hAnsi="Arial" w:cs="Arial"/>
        </w:rPr>
        <w:t>Nel bando di gara al punto III.2.3 lettera A)  viene richiesto come requisito l’esecuzione negli ultimi tre anni antecedenti la data di pubblicazione del bando di gara di almeno un servizio analogo a quello oggetto dell’appalto di importo almeno pari a, per ciascun lotto</w:t>
      </w:r>
    </w:p>
    <w:p w:rsidR="00F779C0" w:rsidRPr="00363E8D" w:rsidRDefault="00F779C0" w:rsidP="00F779C0">
      <w:pPr>
        <w:spacing w:after="0" w:line="240" w:lineRule="auto"/>
        <w:jc w:val="both"/>
        <w:rPr>
          <w:rFonts w:ascii="Arial" w:hAnsi="Arial" w:cs="Arial"/>
        </w:rPr>
      </w:pPr>
      <w:r w:rsidRPr="00363E8D">
        <w:rPr>
          <w:rFonts w:ascii="Arial" w:hAnsi="Arial" w:cs="Arial"/>
        </w:rPr>
        <w:t>Lotto 1= € 785.000</w:t>
      </w:r>
    </w:p>
    <w:p w:rsidR="00F779C0" w:rsidRPr="00363E8D" w:rsidRDefault="00F779C0" w:rsidP="00F779C0">
      <w:pPr>
        <w:spacing w:after="0" w:line="240" w:lineRule="auto"/>
        <w:jc w:val="both"/>
        <w:rPr>
          <w:rFonts w:ascii="Arial" w:hAnsi="Arial" w:cs="Arial"/>
        </w:rPr>
      </w:pPr>
      <w:r w:rsidRPr="00363E8D">
        <w:rPr>
          <w:rFonts w:ascii="Arial" w:hAnsi="Arial" w:cs="Arial"/>
        </w:rPr>
        <w:t>Lotto 2= € 364.000</w:t>
      </w:r>
    </w:p>
    <w:p w:rsidR="00F779C0" w:rsidRPr="00363E8D" w:rsidRDefault="00F779C0" w:rsidP="00F779C0">
      <w:pPr>
        <w:spacing w:after="0" w:line="240" w:lineRule="auto"/>
        <w:jc w:val="both"/>
        <w:rPr>
          <w:rFonts w:ascii="Arial" w:hAnsi="Arial" w:cs="Arial"/>
        </w:rPr>
      </w:pPr>
      <w:r w:rsidRPr="00363E8D">
        <w:rPr>
          <w:rFonts w:ascii="Arial" w:hAnsi="Arial" w:cs="Arial"/>
        </w:rPr>
        <w:t>Lotto 3= € 269.000</w:t>
      </w:r>
    </w:p>
    <w:p w:rsidR="00F779C0" w:rsidRPr="00363E8D" w:rsidRDefault="00F779C0" w:rsidP="00F779C0">
      <w:pPr>
        <w:spacing w:after="0" w:line="240" w:lineRule="auto"/>
        <w:jc w:val="both"/>
        <w:rPr>
          <w:rFonts w:ascii="Arial" w:hAnsi="Arial" w:cs="Arial"/>
        </w:rPr>
      </w:pPr>
      <w:r w:rsidRPr="00363E8D">
        <w:rPr>
          <w:rFonts w:ascii="Arial" w:hAnsi="Arial" w:cs="Arial"/>
        </w:rPr>
        <w:t>A) Si chiede di chiarire cosa si intende per servizio analogo</w:t>
      </w:r>
    </w:p>
    <w:p w:rsidR="00F779C0" w:rsidRPr="00363E8D" w:rsidRDefault="00F779C0" w:rsidP="00F779C0">
      <w:pPr>
        <w:spacing w:after="0" w:line="240" w:lineRule="auto"/>
        <w:jc w:val="both"/>
        <w:rPr>
          <w:rFonts w:ascii="Arial" w:hAnsi="Arial" w:cs="Arial"/>
        </w:rPr>
      </w:pPr>
      <w:r w:rsidRPr="00363E8D">
        <w:rPr>
          <w:rFonts w:ascii="Arial" w:hAnsi="Arial" w:cs="Arial"/>
        </w:rPr>
        <w:t>B) Si chiede di chiarire se - servizi di pulizia svolti presso committenti Ferroviari per la pulizia degli ambienti (esterni ed interni), e pertanto no pulizia materiale rotabile, sono considerati servizi analoghi</w:t>
      </w:r>
    </w:p>
    <w:p w:rsidR="00F779C0" w:rsidRPr="00363E8D" w:rsidRDefault="00F779C0" w:rsidP="00F779C0">
      <w:pPr>
        <w:spacing w:after="0" w:line="240" w:lineRule="auto"/>
        <w:jc w:val="both"/>
        <w:rPr>
          <w:rFonts w:ascii="Arial" w:hAnsi="Arial" w:cs="Arial"/>
        </w:rPr>
      </w:pPr>
      <w:r w:rsidRPr="00363E8D">
        <w:rPr>
          <w:rFonts w:ascii="Arial" w:hAnsi="Arial" w:cs="Arial"/>
        </w:rPr>
        <w:t>C) Si chiede di chiarire se ultimi tre anni antecedenti la data di pubblicazione del bando devono essere considerati gli anni 2011/2012/2013 o gli ultimi 36 mesi antecedenti la data di pubblicazione del presente Bando”, e dunque 07/10/2011- 07/10/2014 (prendendo come riferimento la data di spedizione del Bando alla GUUE).</w:t>
      </w:r>
    </w:p>
    <w:p w:rsidR="00F779C0" w:rsidRPr="00363E8D" w:rsidRDefault="00F779C0" w:rsidP="00F779C0">
      <w:pPr>
        <w:spacing w:after="0" w:line="240" w:lineRule="auto"/>
        <w:jc w:val="both"/>
        <w:rPr>
          <w:rFonts w:ascii="Arial" w:hAnsi="Arial" w:cs="Arial"/>
        </w:rPr>
      </w:pPr>
      <w:r w:rsidRPr="00363E8D">
        <w:rPr>
          <w:rFonts w:ascii="Arial" w:hAnsi="Arial" w:cs="Arial"/>
        </w:rPr>
        <w:t>D) Si chiede di chiarire se nel caso di partecipazione a più lotti il concorrente deve possedere il requisito del servizio analogo per un importo pari o superiore alla somma richiesta per la partecipazione ai singoli lotti, pertanto nel caso di partecipazione a tutti e tre il servizio analogo deve essere pari o superiore a ( Lotto 1= € 785.000 +  Lotto 2= € 364.000 +  Lotto 3= € 269.000) = € 1.418.000</w:t>
      </w:r>
    </w:p>
    <w:p w:rsidR="00F779C0" w:rsidRPr="00363E8D" w:rsidRDefault="00F779C0" w:rsidP="00F779C0">
      <w:pPr>
        <w:spacing w:after="0" w:line="240" w:lineRule="auto"/>
        <w:jc w:val="both"/>
        <w:rPr>
          <w:rFonts w:ascii="Arial" w:hAnsi="Arial" w:cs="Arial"/>
        </w:rPr>
      </w:pPr>
      <w:r w:rsidRPr="00363E8D">
        <w:rPr>
          <w:rFonts w:ascii="Arial" w:hAnsi="Arial" w:cs="Arial"/>
        </w:rPr>
        <w:t xml:space="preserve">Quesito 2) </w:t>
      </w:r>
    </w:p>
    <w:p w:rsidR="00F779C0" w:rsidRPr="00363E8D" w:rsidRDefault="00F779C0" w:rsidP="00F779C0">
      <w:pPr>
        <w:spacing w:after="0" w:line="240" w:lineRule="auto"/>
        <w:jc w:val="both"/>
        <w:rPr>
          <w:rFonts w:ascii="Arial" w:hAnsi="Arial" w:cs="Arial"/>
        </w:rPr>
      </w:pPr>
      <w:r w:rsidRPr="00363E8D">
        <w:rPr>
          <w:rFonts w:ascii="Arial" w:hAnsi="Arial" w:cs="Arial"/>
        </w:rPr>
        <w:t xml:space="preserve">Nel bando di gara al punto III.2.2 lettera B)  vengono richieste almeno due referenze bancarie rilasciate da istituti bancari o intermediari autorizzati </w:t>
      </w:r>
    </w:p>
    <w:p w:rsidR="00F779C0" w:rsidRPr="00363E8D" w:rsidRDefault="00F779C0" w:rsidP="00F779C0">
      <w:pPr>
        <w:spacing w:after="0" w:line="240" w:lineRule="auto"/>
        <w:jc w:val="both"/>
        <w:rPr>
          <w:rFonts w:ascii="Arial" w:hAnsi="Arial" w:cs="Arial"/>
        </w:rPr>
      </w:pPr>
      <w:r w:rsidRPr="00363E8D">
        <w:rPr>
          <w:rFonts w:ascii="Arial" w:hAnsi="Arial" w:cs="Arial"/>
        </w:rPr>
        <w:t>A) Si chiede di confermare se è consentito presentare 3 referenze di un istituto bancario con ognuna l’oggetto del lotto di partecipazione e congiuntamente 1 referenza di un altro istituto bancario con l’oggetto di tutti e tre i lotti di partecipazione</w:t>
      </w:r>
    </w:p>
    <w:p w:rsidR="00F779C0" w:rsidRPr="00363E8D" w:rsidRDefault="00F779C0" w:rsidP="00F779C0">
      <w:pPr>
        <w:spacing w:after="0" w:line="240" w:lineRule="auto"/>
        <w:jc w:val="both"/>
        <w:rPr>
          <w:rFonts w:ascii="Arial" w:hAnsi="Arial" w:cs="Arial"/>
        </w:rPr>
      </w:pPr>
      <w:r w:rsidRPr="00363E8D">
        <w:rPr>
          <w:rFonts w:ascii="Arial" w:hAnsi="Arial" w:cs="Arial"/>
        </w:rPr>
        <w:t xml:space="preserve">Quesito 3) </w:t>
      </w:r>
    </w:p>
    <w:p w:rsidR="00F779C0" w:rsidRPr="00363E8D" w:rsidRDefault="00F779C0" w:rsidP="00F779C0">
      <w:pPr>
        <w:spacing w:after="0" w:line="240" w:lineRule="auto"/>
        <w:jc w:val="both"/>
        <w:rPr>
          <w:rFonts w:ascii="Arial" w:hAnsi="Arial" w:cs="Arial"/>
        </w:rPr>
      </w:pPr>
      <w:r w:rsidRPr="00363E8D">
        <w:rPr>
          <w:rFonts w:ascii="Arial" w:hAnsi="Arial" w:cs="Arial"/>
        </w:rPr>
        <w:t xml:space="preserve">Nel bando di gara al punto III.2.3 lettera c)  vengono richieste autorizzazioni relative al trasporto e/o stoccaggio e/o smaltimento dei rifiuti o disponibilità di convenzioni stipulate con altre organizzazioni incaricate del trasporto/stoccaggio/smaltimento dei rifiuti </w:t>
      </w:r>
    </w:p>
    <w:p w:rsidR="00F779C0" w:rsidRPr="00363E8D" w:rsidRDefault="00F779C0" w:rsidP="00F779C0">
      <w:pPr>
        <w:spacing w:after="0" w:line="240" w:lineRule="auto"/>
        <w:jc w:val="both"/>
        <w:rPr>
          <w:rFonts w:ascii="Arial" w:hAnsi="Arial" w:cs="Arial"/>
        </w:rPr>
      </w:pPr>
      <w:r w:rsidRPr="00363E8D">
        <w:rPr>
          <w:rFonts w:ascii="Arial" w:hAnsi="Arial" w:cs="Arial"/>
        </w:rPr>
        <w:t xml:space="preserve">A) Si chiede di chiarire che documentazione deve essere presentata e se tale requisito può essere posseduto dal subappaltatore nel caso il servizio di smaltimento sia tra quelli che il concorrente intende subappaltare ai sensi dell’art. 118 del </w:t>
      </w:r>
      <w:proofErr w:type="spellStart"/>
      <w:r w:rsidRPr="00363E8D">
        <w:rPr>
          <w:rFonts w:ascii="Arial" w:hAnsi="Arial" w:cs="Arial"/>
        </w:rPr>
        <w:t>D.Lgs.</w:t>
      </w:r>
      <w:proofErr w:type="spellEnd"/>
      <w:r w:rsidRPr="00363E8D">
        <w:rPr>
          <w:rFonts w:ascii="Arial" w:hAnsi="Arial" w:cs="Arial"/>
        </w:rPr>
        <w:t xml:space="preserve"> 163/2006</w:t>
      </w:r>
    </w:p>
    <w:p w:rsidR="00F779C0" w:rsidRPr="00363E8D" w:rsidRDefault="00F779C0" w:rsidP="00F779C0">
      <w:pPr>
        <w:spacing w:after="0" w:line="240" w:lineRule="auto"/>
        <w:jc w:val="both"/>
        <w:rPr>
          <w:rFonts w:ascii="Arial" w:hAnsi="Arial" w:cs="Arial"/>
        </w:rPr>
      </w:pPr>
      <w:r w:rsidRPr="00363E8D">
        <w:rPr>
          <w:rFonts w:ascii="Arial" w:hAnsi="Arial" w:cs="Arial"/>
        </w:rPr>
        <w:t xml:space="preserve">Quesito 4) </w:t>
      </w:r>
    </w:p>
    <w:p w:rsidR="00F779C0" w:rsidRPr="00363E8D" w:rsidRDefault="00F779C0" w:rsidP="00F779C0">
      <w:pPr>
        <w:spacing w:after="0" w:line="240" w:lineRule="auto"/>
        <w:jc w:val="both"/>
        <w:rPr>
          <w:rFonts w:ascii="Arial" w:hAnsi="Arial" w:cs="Arial"/>
        </w:rPr>
      </w:pPr>
      <w:r w:rsidRPr="00363E8D">
        <w:rPr>
          <w:rFonts w:ascii="Arial" w:hAnsi="Arial" w:cs="Arial"/>
        </w:rPr>
        <w:t>Nel disciplinare di gara al paragrafo 14.2 punto 10  viene richiesta, in caso di partecipazione come consorzio stabile di cui all’art. 34, lettera b) o c) del codice nonché come consorzio ordinario già costituito, copia scansionata dell’atto costitutivo e dello statuto del consorzio con indicazione delle imprese consorziate.</w:t>
      </w:r>
    </w:p>
    <w:p w:rsidR="00F779C0" w:rsidRPr="00363E8D" w:rsidRDefault="00F779C0" w:rsidP="00F779C0">
      <w:pPr>
        <w:spacing w:after="0" w:line="240" w:lineRule="auto"/>
        <w:jc w:val="both"/>
        <w:rPr>
          <w:rFonts w:ascii="Arial" w:hAnsi="Arial" w:cs="Arial"/>
        </w:rPr>
      </w:pPr>
      <w:r w:rsidRPr="00363E8D">
        <w:rPr>
          <w:rFonts w:ascii="Arial" w:hAnsi="Arial" w:cs="Arial"/>
        </w:rPr>
        <w:lastRenderedPageBreak/>
        <w:t xml:space="preserve">A) Si chiede di chiarire se la copia scansionata deve riportare la dicitura  “autocertificazione del sottoscrittore ai sensi del D.P.R. 28.12.2000 </w:t>
      </w:r>
      <w:proofErr w:type="spellStart"/>
      <w:r w:rsidRPr="00363E8D">
        <w:rPr>
          <w:rFonts w:ascii="Arial" w:hAnsi="Arial" w:cs="Arial"/>
        </w:rPr>
        <w:t>N°</w:t>
      </w:r>
      <w:proofErr w:type="spellEnd"/>
      <w:r w:rsidRPr="00363E8D">
        <w:rPr>
          <w:rFonts w:ascii="Arial" w:hAnsi="Arial" w:cs="Arial"/>
        </w:rPr>
        <w:t>. 445” per copia conforme oppure bisogna presentare copia autenticata dal notaio</w:t>
      </w:r>
    </w:p>
    <w:p w:rsidR="00F779C0" w:rsidRPr="00363E8D" w:rsidRDefault="00F779C0" w:rsidP="00F779C0">
      <w:pPr>
        <w:spacing w:after="0" w:line="240" w:lineRule="auto"/>
        <w:jc w:val="both"/>
        <w:rPr>
          <w:rFonts w:ascii="Arial" w:hAnsi="Arial" w:cs="Arial"/>
        </w:rPr>
      </w:pPr>
    </w:p>
    <w:p w:rsidR="00F779C0" w:rsidRPr="00363E8D" w:rsidRDefault="00F779C0" w:rsidP="00F779C0">
      <w:pPr>
        <w:spacing w:after="0" w:line="240" w:lineRule="auto"/>
        <w:jc w:val="both"/>
        <w:rPr>
          <w:rFonts w:ascii="Arial" w:hAnsi="Arial" w:cs="Arial"/>
        </w:rPr>
      </w:pPr>
      <w:r w:rsidRPr="00363E8D">
        <w:rPr>
          <w:rFonts w:ascii="Arial" w:hAnsi="Arial" w:cs="Arial"/>
        </w:rPr>
        <w:t>Restiamo in attesa di un Vostro riscontro in merito</w:t>
      </w:r>
    </w:p>
    <w:p w:rsidR="00F779C0" w:rsidRPr="00363E8D" w:rsidRDefault="00F779C0" w:rsidP="00F779C0">
      <w:pPr>
        <w:spacing w:after="0" w:line="240" w:lineRule="auto"/>
        <w:jc w:val="both"/>
        <w:rPr>
          <w:rFonts w:ascii="Arial" w:hAnsi="Arial" w:cs="Arial"/>
        </w:rPr>
      </w:pPr>
      <w:r w:rsidRPr="00363E8D">
        <w:rPr>
          <w:rFonts w:ascii="Arial" w:hAnsi="Arial" w:cs="Arial"/>
        </w:rPr>
        <w:t>Distinti Saluti</w:t>
      </w:r>
    </w:p>
    <w:p w:rsidR="00F779C0" w:rsidRPr="00363E8D" w:rsidRDefault="00F779C0" w:rsidP="00F779C0">
      <w:pPr>
        <w:spacing w:after="0" w:line="240" w:lineRule="auto"/>
        <w:jc w:val="both"/>
        <w:rPr>
          <w:rFonts w:ascii="Arial" w:hAnsi="Arial" w:cs="Arial"/>
        </w:rPr>
      </w:pPr>
    </w:p>
    <w:p w:rsidR="00F779C0" w:rsidRPr="00363E8D" w:rsidRDefault="004B73A1" w:rsidP="00F779C0">
      <w:pPr>
        <w:spacing w:after="0" w:line="240" w:lineRule="auto"/>
        <w:jc w:val="both"/>
        <w:rPr>
          <w:rFonts w:ascii="Arial" w:hAnsi="Arial" w:cs="Arial"/>
          <w:b/>
        </w:rPr>
      </w:pPr>
      <w:r w:rsidRPr="00363E8D">
        <w:rPr>
          <w:rFonts w:ascii="Arial" w:hAnsi="Arial" w:cs="Arial"/>
          <w:b/>
        </w:rPr>
        <w:t>RISPOSTE:</w:t>
      </w:r>
    </w:p>
    <w:p w:rsidR="004B73A1" w:rsidRPr="00363E8D" w:rsidRDefault="004B73A1" w:rsidP="00F779C0">
      <w:pPr>
        <w:spacing w:after="0" w:line="240" w:lineRule="auto"/>
        <w:jc w:val="both"/>
        <w:rPr>
          <w:rFonts w:ascii="Arial" w:hAnsi="Arial" w:cs="Arial"/>
          <w:b/>
        </w:rPr>
      </w:pPr>
    </w:p>
    <w:p w:rsidR="00F779C0" w:rsidRPr="00363E8D" w:rsidRDefault="00F779C0" w:rsidP="00F779C0">
      <w:pPr>
        <w:spacing w:after="0" w:line="240" w:lineRule="auto"/>
        <w:jc w:val="both"/>
        <w:rPr>
          <w:rFonts w:ascii="Arial" w:hAnsi="Arial" w:cs="Arial"/>
          <w:u w:val="single"/>
        </w:rPr>
      </w:pPr>
      <w:r w:rsidRPr="00363E8D">
        <w:rPr>
          <w:rFonts w:ascii="Arial" w:hAnsi="Arial" w:cs="Arial"/>
          <w:u w:val="single"/>
        </w:rPr>
        <w:t>1° Domanda:</w:t>
      </w:r>
    </w:p>
    <w:p w:rsidR="00F779C0" w:rsidRPr="00363E8D" w:rsidRDefault="00F779C0" w:rsidP="00F779C0">
      <w:pPr>
        <w:pStyle w:val="Paragrafoelenco"/>
        <w:numPr>
          <w:ilvl w:val="0"/>
          <w:numId w:val="8"/>
        </w:numPr>
        <w:spacing w:after="0" w:line="240" w:lineRule="auto"/>
        <w:jc w:val="both"/>
        <w:rPr>
          <w:rFonts w:ascii="Arial" w:hAnsi="Arial" w:cs="Arial"/>
        </w:rPr>
      </w:pPr>
      <w:r w:rsidRPr="00363E8D">
        <w:rPr>
          <w:rFonts w:ascii="Arial" w:hAnsi="Arial" w:cs="Arial"/>
        </w:rPr>
        <w:t>Per  servizio analogo deve intendersi il solo Servizio di pulizia</w:t>
      </w:r>
      <w:r w:rsidR="004B73A1" w:rsidRPr="00363E8D">
        <w:rPr>
          <w:rFonts w:ascii="Arial" w:hAnsi="Arial" w:cs="Arial"/>
        </w:rPr>
        <w:t>.</w:t>
      </w:r>
    </w:p>
    <w:p w:rsidR="00F779C0" w:rsidRPr="00363E8D" w:rsidRDefault="00F779C0" w:rsidP="00F779C0">
      <w:pPr>
        <w:pStyle w:val="Paragrafoelenco"/>
        <w:numPr>
          <w:ilvl w:val="0"/>
          <w:numId w:val="8"/>
        </w:numPr>
        <w:spacing w:after="0" w:line="240" w:lineRule="auto"/>
        <w:jc w:val="both"/>
        <w:rPr>
          <w:rFonts w:ascii="Arial" w:hAnsi="Arial" w:cs="Arial"/>
        </w:rPr>
      </w:pPr>
      <w:r w:rsidRPr="00363E8D">
        <w:rPr>
          <w:rFonts w:ascii="Arial" w:hAnsi="Arial" w:cs="Arial"/>
        </w:rPr>
        <w:t>I Servizi di pulizia svolti presso committenti ferroviari per la pulizia degli ambienti (esterni ed interni), ad esclusione della pulizia del materiale rotabile, sono considerati servizi analoghi ai fini della partecipazione alla presente procedura di gara</w:t>
      </w:r>
      <w:r w:rsidR="004B73A1" w:rsidRPr="00363E8D">
        <w:rPr>
          <w:rFonts w:ascii="Arial" w:hAnsi="Arial" w:cs="Arial"/>
        </w:rPr>
        <w:t>.</w:t>
      </w:r>
    </w:p>
    <w:p w:rsidR="00026AE6" w:rsidRPr="00363E8D" w:rsidRDefault="00026AE6" w:rsidP="00026AE6">
      <w:pPr>
        <w:pStyle w:val="Paragrafoelenco"/>
        <w:numPr>
          <w:ilvl w:val="0"/>
          <w:numId w:val="8"/>
        </w:numPr>
        <w:spacing w:after="0" w:line="240" w:lineRule="auto"/>
        <w:jc w:val="both"/>
        <w:rPr>
          <w:rFonts w:ascii="Arial" w:hAnsi="Arial" w:cs="Arial"/>
        </w:rPr>
      </w:pPr>
      <w:r w:rsidRPr="00363E8D">
        <w:rPr>
          <w:rFonts w:ascii="Arial" w:hAnsi="Arial" w:cs="Arial"/>
        </w:rPr>
        <w:t>Si intende il periodo intercorrente tra l’11 ottobre 2014 (data pubblicazione del bando) e l’11 ottobre 2011.</w:t>
      </w:r>
    </w:p>
    <w:p w:rsidR="00026AE6" w:rsidRPr="00363E8D" w:rsidRDefault="00026AE6" w:rsidP="00F779C0">
      <w:pPr>
        <w:pStyle w:val="Paragrafoelenco"/>
        <w:numPr>
          <w:ilvl w:val="0"/>
          <w:numId w:val="8"/>
        </w:numPr>
        <w:spacing w:after="0" w:line="240" w:lineRule="auto"/>
        <w:jc w:val="both"/>
        <w:rPr>
          <w:rFonts w:ascii="Arial" w:hAnsi="Arial" w:cs="Arial"/>
        </w:rPr>
      </w:pPr>
      <w:r w:rsidRPr="00363E8D">
        <w:rPr>
          <w:rFonts w:ascii="Arial" w:hAnsi="Arial" w:cs="Arial"/>
        </w:rPr>
        <w:t>Nel caso di partecipazione a più lotti, il requisito di cui al punto III.2.3) lettera a) del Bando di gara è soddisfatto qualora un concorrente dichiari di aver eseguito, negli ultimi tre anni antecedenti la data di pubblicazione del bando di gara, un servizio  di pulizia di importo almeno pari a € 1.418.000,00 (somma degli importi richiesti per la partecipazione ai singoli lotti).</w:t>
      </w:r>
    </w:p>
    <w:p w:rsidR="00F779C0" w:rsidRPr="00363E8D" w:rsidRDefault="00F779C0" w:rsidP="00F779C0">
      <w:pPr>
        <w:spacing w:after="0" w:line="240" w:lineRule="auto"/>
        <w:jc w:val="both"/>
        <w:rPr>
          <w:rFonts w:ascii="Arial" w:hAnsi="Arial" w:cs="Arial"/>
        </w:rPr>
      </w:pPr>
    </w:p>
    <w:p w:rsidR="00026AE6" w:rsidRPr="00363E8D" w:rsidRDefault="00026AE6" w:rsidP="00026AE6">
      <w:pPr>
        <w:spacing w:after="0" w:line="240" w:lineRule="auto"/>
        <w:jc w:val="both"/>
        <w:rPr>
          <w:rFonts w:ascii="Arial" w:hAnsi="Arial" w:cs="Arial"/>
          <w:u w:val="single"/>
        </w:rPr>
      </w:pPr>
      <w:r w:rsidRPr="00363E8D">
        <w:rPr>
          <w:rFonts w:ascii="Arial" w:hAnsi="Arial" w:cs="Arial"/>
          <w:u w:val="single"/>
        </w:rPr>
        <w:t>2° Domanda:</w:t>
      </w:r>
    </w:p>
    <w:p w:rsidR="00026AE6" w:rsidRPr="00363E8D" w:rsidRDefault="00026AE6" w:rsidP="00684EA0">
      <w:pPr>
        <w:spacing w:after="0" w:line="240" w:lineRule="auto"/>
        <w:jc w:val="both"/>
        <w:rPr>
          <w:rFonts w:ascii="Arial" w:hAnsi="Arial" w:cs="Arial"/>
        </w:rPr>
      </w:pPr>
      <w:r w:rsidRPr="00363E8D">
        <w:rPr>
          <w:rFonts w:ascii="Arial" w:hAnsi="Arial" w:cs="Arial"/>
        </w:rPr>
        <w:t>Nel caso di partecipazione a 2 o più lotti è sufficiente presentare due sole referenze da cui risulti evidente l’oggetto della procedura e l’indicazione dei lotti per i quali il concorrente intende presentare offerta.</w:t>
      </w:r>
    </w:p>
    <w:p w:rsidR="00026AE6" w:rsidRPr="00363E8D" w:rsidRDefault="00026AE6" w:rsidP="00684EA0">
      <w:pPr>
        <w:spacing w:after="0" w:line="240" w:lineRule="auto"/>
        <w:jc w:val="both"/>
        <w:rPr>
          <w:rFonts w:ascii="Arial" w:hAnsi="Arial" w:cs="Arial"/>
        </w:rPr>
      </w:pPr>
    </w:p>
    <w:p w:rsidR="00026AE6" w:rsidRPr="00363E8D" w:rsidRDefault="00026AE6" w:rsidP="00026AE6">
      <w:pPr>
        <w:spacing w:after="0" w:line="240" w:lineRule="auto"/>
        <w:jc w:val="both"/>
        <w:rPr>
          <w:rFonts w:ascii="Arial" w:hAnsi="Arial" w:cs="Arial"/>
          <w:u w:val="single"/>
        </w:rPr>
      </w:pPr>
      <w:r w:rsidRPr="00363E8D">
        <w:rPr>
          <w:rFonts w:ascii="Arial" w:hAnsi="Arial" w:cs="Arial"/>
          <w:u w:val="single"/>
        </w:rPr>
        <w:t>3° Domanda:</w:t>
      </w:r>
    </w:p>
    <w:p w:rsidR="00026AE6" w:rsidRPr="00363E8D" w:rsidRDefault="00026AE6" w:rsidP="00026AE6">
      <w:pPr>
        <w:spacing w:after="0" w:line="240" w:lineRule="auto"/>
        <w:jc w:val="both"/>
        <w:rPr>
          <w:rFonts w:ascii="Arial" w:hAnsi="Arial" w:cs="Arial"/>
        </w:rPr>
      </w:pPr>
      <w:r w:rsidRPr="00363E8D">
        <w:rPr>
          <w:rFonts w:ascii="Arial" w:hAnsi="Arial" w:cs="Arial"/>
        </w:rPr>
        <w:t xml:space="preserve">Si veda risposta al quesito </w:t>
      </w:r>
      <w:proofErr w:type="spellStart"/>
      <w:r w:rsidRPr="00363E8D">
        <w:rPr>
          <w:rFonts w:ascii="Arial" w:hAnsi="Arial" w:cs="Arial"/>
        </w:rPr>
        <w:t>n°</w:t>
      </w:r>
      <w:proofErr w:type="spellEnd"/>
      <w:r w:rsidRPr="00363E8D">
        <w:rPr>
          <w:rFonts w:ascii="Arial" w:hAnsi="Arial" w:cs="Arial"/>
        </w:rPr>
        <w:t xml:space="preserve"> 3.</w:t>
      </w:r>
    </w:p>
    <w:p w:rsidR="00026AE6" w:rsidRPr="00363E8D" w:rsidRDefault="00026AE6" w:rsidP="00684EA0">
      <w:pPr>
        <w:spacing w:after="0" w:line="240" w:lineRule="auto"/>
        <w:jc w:val="both"/>
        <w:rPr>
          <w:rFonts w:ascii="Arial" w:hAnsi="Arial" w:cs="Arial"/>
        </w:rPr>
      </w:pPr>
    </w:p>
    <w:p w:rsidR="00026AE6" w:rsidRPr="00363E8D" w:rsidRDefault="00026AE6" w:rsidP="00684EA0">
      <w:pPr>
        <w:spacing w:after="0" w:line="240" w:lineRule="auto"/>
        <w:jc w:val="both"/>
        <w:rPr>
          <w:rFonts w:ascii="Arial" w:hAnsi="Arial" w:cs="Arial"/>
          <w:u w:val="single"/>
        </w:rPr>
      </w:pPr>
      <w:r w:rsidRPr="00363E8D">
        <w:rPr>
          <w:rFonts w:ascii="Arial" w:hAnsi="Arial" w:cs="Arial"/>
          <w:u w:val="single"/>
        </w:rPr>
        <w:t>4° Domanda:</w:t>
      </w:r>
    </w:p>
    <w:p w:rsidR="00026AE6" w:rsidRPr="00363E8D" w:rsidRDefault="00026AE6" w:rsidP="00684EA0">
      <w:pPr>
        <w:spacing w:after="0" w:line="240" w:lineRule="auto"/>
        <w:jc w:val="both"/>
        <w:rPr>
          <w:rFonts w:ascii="Arial" w:hAnsi="Arial" w:cs="Arial"/>
        </w:rPr>
      </w:pPr>
      <w:r w:rsidRPr="00363E8D">
        <w:rPr>
          <w:rFonts w:ascii="Arial" w:hAnsi="Arial" w:cs="Arial"/>
        </w:rPr>
        <w:t>E’ sufficiente presentare la copia scansionata dell’originale dell’atto e dello statuto.</w:t>
      </w:r>
    </w:p>
    <w:p w:rsidR="00026AE6" w:rsidRPr="00363E8D" w:rsidRDefault="00026AE6" w:rsidP="00684EA0">
      <w:pPr>
        <w:spacing w:after="0" w:line="240" w:lineRule="auto"/>
        <w:jc w:val="both"/>
        <w:rPr>
          <w:rFonts w:ascii="Arial" w:hAnsi="Arial" w:cs="Arial"/>
        </w:rPr>
      </w:pPr>
    </w:p>
    <w:p w:rsidR="00026AE6" w:rsidRPr="00363E8D" w:rsidRDefault="00445B84" w:rsidP="00026AE6">
      <w:pPr>
        <w:tabs>
          <w:tab w:val="left" w:pos="0"/>
        </w:tabs>
        <w:spacing w:after="0" w:line="240" w:lineRule="auto"/>
        <w:jc w:val="both"/>
        <w:rPr>
          <w:rFonts w:ascii="Arial" w:hAnsi="Arial" w:cs="Arial"/>
          <w:color w:val="444444"/>
        </w:rPr>
      </w:pPr>
      <w:r w:rsidRPr="00445B84">
        <w:rPr>
          <w:rFonts w:ascii="Arial" w:hAnsi="Arial" w:cs="Arial"/>
          <w:color w:val="444444"/>
        </w:rPr>
        <w:pict>
          <v:rect id="_x0000_i1029" style="width:0;height:1.5pt" o:hralign="center" o:hrstd="t" o:hr="t" fillcolor="#a0a0a0" stroked="f"/>
        </w:pict>
      </w:r>
    </w:p>
    <w:p w:rsidR="00026AE6" w:rsidRPr="00363E8D" w:rsidRDefault="00026AE6" w:rsidP="00026AE6">
      <w:pPr>
        <w:spacing w:after="0" w:line="240" w:lineRule="auto"/>
        <w:jc w:val="both"/>
        <w:rPr>
          <w:rFonts w:ascii="Arial" w:hAnsi="Arial" w:cs="Arial"/>
        </w:rPr>
      </w:pPr>
    </w:p>
    <w:p w:rsidR="00026AE6" w:rsidRPr="00363E8D" w:rsidRDefault="004B73A1" w:rsidP="00684EA0">
      <w:pPr>
        <w:spacing w:after="0" w:line="240" w:lineRule="auto"/>
        <w:jc w:val="both"/>
        <w:rPr>
          <w:rFonts w:ascii="Arial" w:hAnsi="Arial" w:cs="Arial"/>
        </w:rPr>
      </w:pPr>
      <w:r w:rsidRPr="00363E8D">
        <w:rPr>
          <w:rFonts w:ascii="Arial" w:hAnsi="Arial" w:cs="Arial"/>
          <w:b/>
        </w:rPr>
        <w:t>6° QUESITO</w:t>
      </w:r>
      <w:r w:rsidRPr="00363E8D">
        <w:rPr>
          <w:rFonts w:ascii="Arial" w:hAnsi="Arial" w:cs="Arial"/>
        </w:rPr>
        <w:t>:</w:t>
      </w:r>
    </w:p>
    <w:p w:rsidR="00B96B48" w:rsidRPr="00363E8D" w:rsidRDefault="00B96B48" w:rsidP="00B96B48">
      <w:pPr>
        <w:spacing w:after="0" w:line="240" w:lineRule="auto"/>
        <w:jc w:val="both"/>
        <w:rPr>
          <w:rFonts w:ascii="Arial" w:hAnsi="Arial" w:cs="Arial"/>
        </w:rPr>
      </w:pPr>
    </w:p>
    <w:p w:rsidR="00B96B48" w:rsidRPr="00363E8D" w:rsidRDefault="00B96B48" w:rsidP="00B96B48">
      <w:pPr>
        <w:spacing w:after="0" w:line="240" w:lineRule="auto"/>
        <w:jc w:val="both"/>
        <w:rPr>
          <w:rFonts w:ascii="Arial" w:hAnsi="Arial" w:cs="Arial"/>
        </w:rPr>
      </w:pPr>
      <w:r w:rsidRPr="00363E8D">
        <w:rPr>
          <w:rFonts w:ascii="Arial" w:hAnsi="Arial" w:cs="Arial"/>
        </w:rPr>
        <w:t>Buongiorno,</w:t>
      </w:r>
    </w:p>
    <w:p w:rsidR="00B96B48" w:rsidRPr="00363E8D" w:rsidRDefault="00B96B48" w:rsidP="00B96B48">
      <w:pPr>
        <w:spacing w:after="0" w:line="240" w:lineRule="auto"/>
        <w:jc w:val="both"/>
        <w:rPr>
          <w:rFonts w:ascii="Arial" w:hAnsi="Arial" w:cs="Arial"/>
        </w:rPr>
      </w:pPr>
      <w:r w:rsidRPr="00363E8D">
        <w:rPr>
          <w:rFonts w:ascii="Arial" w:hAnsi="Arial" w:cs="Arial"/>
        </w:rPr>
        <w:t>questa amministrazione ha dato evidenza, per ciascun lotto, delle ore del personale attualmente impiegato, indicandone anche il livello.  Alla luce di ciò, si chiede di conoscere il nome dell’operatore economico che attualmente esegue il servizio, per ciascun lotto, ed il Contratto Collettivo di lavoro applicato;</w:t>
      </w:r>
    </w:p>
    <w:p w:rsidR="00B96B48" w:rsidRPr="00363E8D" w:rsidRDefault="00B96B48" w:rsidP="00B96B48">
      <w:pPr>
        <w:spacing w:after="0" w:line="240" w:lineRule="auto"/>
        <w:jc w:val="both"/>
        <w:rPr>
          <w:rFonts w:ascii="Arial" w:hAnsi="Arial" w:cs="Arial"/>
        </w:rPr>
      </w:pPr>
    </w:p>
    <w:p w:rsidR="00B96B48" w:rsidRPr="00363E8D" w:rsidRDefault="00B96B48" w:rsidP="00B96B48">
      <w:pPr>
        <w:spacing w:after="0" w:line="240" w:lineRule="auto"/>
        <w:jc w:val="both"/>
        <w:rPr>
          <w:rFonts w:ascii="Arial" w:hAnsi="Arial" w:cs="Arial"/>
        </w:rPr>
      </w:pPr>
      <w:r w:rsidRPr="00363E8D">
        <w:rPr>
          <w:rFonts w:ascii="Arial" w:hAnsi="Arial" w:cs="Arial"/>
        </w:rPr>
        <w:t>Si chiede, inoltre, di poter avere le metrature degli immobili interessati dal servizio, per ogni lotto, con la distinzione delle superfici dei vari ambienti e, ove possibile, delle relative planimetrie.</w:t>
      </w:r>
    </w:p>
    <w:p w:rsidR="00B96B48" w:rsidRPr="00363E8D" w:rsidRDefault="00B96B48" w:rsidP="00B96B48">
      <w:pPr>
        <w:spacing w:after="0" w:line="240" w:lineRule="auto"/>
        <w:jc w:val="both"/>
        <w:rPr>
          <w:rFonts w:ascii="Arial" w:hAnsi="Arial" w:cs="Arial"/>
        </w:rPr>
      </w:pPr>
    </w:p>
    <w:p w:rsidR="001F3E2F" w:rsidRPr="00363E8D" w:rsidRDefault="00B96B48" w:rsidP="00684EA0">
      <w:pPr>
        <w:spacing w:after="0" w:line="240" w:lineRule="auto"/>
        <w:jc w:val="both"/>
        <w:rPr>
          <w:rFonts w:ascii="Arial" w:hAnsi="Arial" w:cs="Arial"/>
        </w:rPr>
      </w:pPr>
      <w:r w:rsidRPr="00363E8D">
        <w:rPr>
          <w:rFonts w:ascii="Arial" w:hAnsi="Arial" w:cs="Arial"/>
        </w:rPr>
        <w:t>Cordiali Saluti</w:t>
      </w:r>
    </w:p>
    <w:p w:rsidR="004B73A1" w:rsidRPr="00363E8D" w:rsidRDefault="004B73A1" w:rsidP="00602236">
      <w:pPr>
        <w:spacing w:after="0" w:line="240" w:lineRule="auto"/>
        <w:rPr>
          <w:rFonts w:ascii="Arial" w:hAnsi="Arial" w:cs="Arial"/>
          <w:b/>
        </w:rPr>
      </w:pPr>
    </w:p>
    <w:p w:rsidR="00602236" w:rsidRPr="00363E8D" w:rsidRDefault="004B73A1" w:rsidP="00602236">
      <w:pPr>
        <w:spacing w:after="0" w:line="240" w:lineRule="auto"/>
        <w:rPr>
          <w:rFonts w:ascii="Arial" w:hAnsi="Arial" w:cs="Arial"/>
        </w:rPr>
      </w:pPr>
      <w:r w:rsidRPr="00363E8D">
        <w:rPr>
          <w:rFonts w:ascii="Arial" w:hAnsi="Arial" w:cs="Arial"/>
          <w:b/>
        </w:rPr>
        <w:t>RISPOSTE:</w:t>
      </w:r>
      <w:r w:rsidRPr="00363E8D">
        <w:rPr>
          <w:rFonts w:ascii="Arial" w:hAnsi="Arial" w:cs="Arial"/>
        </w:rPr>
        <w:t xml:space="preserve"> </w:t>
      </w:r>
    </w:p>
    <w:p w:rsidR="004B73A1" w:rsidRPr="00363E8D" w:rsidRDefault="004B73A1" w:rsidP="00602236">
      <w:pPr>
        <w:spacing w:after="0" w:line="240" w:lineRule="auto"/>
        <w:rPr>
          <w:rFonts w:ascii="Arial" w:hAnsi="Arial" w:cs="Arial"/>
        </w:rPr>
      </w:pPr>
    </w:p>
    <w:p w:rsidR="00B96B48" w:rsidRPr="00363E8D" w:rsidRDefault="00B96B48" w:rsidP="00602236">
      <w:pPr>
        <w:spacing w:after="0" w:line="240" w:lineRule="auto"/>
        <w:rPr>
          <w:rFonts w:ascii="Arial" w:hAnsi="Arial" w:cs="Arial"/>
          <w:u w:val="single"/>
        </w:rPr>
      </w:pPr>
      <w:r w:rsidRPr="00363E8D">
        <w:rPr>
          <w:rFonts w:ascii="Arial" w:hAnsi="Arial" w:cs="Arial"/>
          <w:u w:val="single"/>
        </w:rPr>
        <w:t>1° Domanda:</w:t>
      </w:r>
    </w:p>
    <w:p w:rsidR="00B96B48" w:rsidRPr="00363E8D" w:rsidRDefault="00B96B48" w:rsidP="00602236">
      <w:pPr>
        <w:spacing w:after="0" w:line="240" w:lineRule="auto"/>
        <w:rPr>
          <w:rFonts w:ascii="Arial" w:hAnsi="Arial" w:cs="Arial"/>
        </w:rPr>
      </w:pPr>
      <w:r w:rsidRPr="00363E8D">
        <w:rPr>
          <w:rFonts w:ascii="Arial" w:hAnsi="Arial" w:cs="Arial"/>
        </w:rPr>
        <w:t>I nominativi degli operatori che attualmente eseguono il servizio sono:</w:t>
      </w:r>
    </w:p>
    <w:p w:rsidR="002277D7" w:rsidRPr="00363E8D" w:rsidRDefault="002277D7" w:rsidP="00B96B48">
      <w:pPr>
        <w:pStyle w:val="Paragrafoelenco"/>
        <w:numPr>
          <w:ilvl w:val="0"/>
          <w:numId w:val="9"/>
        </w:numPr>
        <w:spacing w:after="0" w:line="240" w:lineRule="auto"/>
        <w:rPr>
          <w:rFonts w:ascii="Arial" w:hAnsi="Arial" w:cs="Arial"/>
        </w:rPr>
      </w:pPr>
      <w:proofErr w:type="spellStart"/>
      <w:r w:rsidRPr="00363E8D">
        <w:rPr>
          <w:rFonts w:ascii="Arial" w:hAnsi="Arial" w:cs="Arial"/>
        </w:rPr>
        <w:t>C.P.O.</w:t>
      </w:r>
      <w:proofErr w:type="spellEnd"/>
      <w:r w:rsidRPr="00363E8D">
        <w:rPr>
          <w:rFonts w:ascii="Arial" w:hAnsi="Arial" w:cs="Arial"/>
        </w:rPr>
        <w:t xml:space="preserve"> Giulio Onesti: MA.CA S.r.l. Via della Marrana, 14 – 00181 Roma</w:t>
      </w:r>
    </w:p>
    <w:p w:rsidR="002277D7" w:rsidRPr="00363E8D" w:rsidRDefault="002277D7" w:rsidP="00B96B48">
      <w:pPr>
        <w:pStyle w:val="Paragrafoelenco"/>
        <w:numPr>
          <w:ilvl w:val="0"/>
          <w:numId w:val="9"/>
        </w:numPr>
        <w:spacing w:after="0" w:line="240" w:lineRule="auto"/>
        <w:rPr>
          <w:rFonts w:ascii="Arial" w:hAnsi="Arial" w:cs="Arial"/>
        </w:rPr>
      </w:pPr>
      <w:proofErr w:type="spellStart"/>
      <w:r w:rsidRPr="00363E8D">
        <w:rPr>
          <w:rFonts w:ascii="Arial" w:hAnsi="Arial" w:cs="Arial"/>
        </w:rPr>
        <w:t>C.P.O.</w:t>
      </w:r>
      <w:proofErr w:type="spellEnd"/>
      <w:r w:rsidRPr="00363E8D">
        <w:rPr>
          <w:rFonts w:ascii="Arial" w:hAnsi="Arial" w:cs="Arial"/>
        </w:rPr>
        <w:t xml:space="preserve"> </w:t>
      </w:r>
      <w:proofErr w:type="spellStart"/>
      <w:r w:rsidRPr="00363E8D">
        <w:rPr>
          <w:rFonts w:ascii="Arial" w:hAnsi="Arial" w:cs="Arial"/>
        </w:rPr>
        <w:t>Tirrenia</w:t>
      </w:r>
      <w:proofErr w:type="spellEnd"/>
      <w:r w:rsidRPr="00363E8D">
        <w:rPr>
          <w:rFonts w:ascii="Arial" w:hAnsi="Arial" w:cs="Arial"/>
        </w:rPr>
        <w:t xml:space="preserve">: La Lucentissima </w:t>
      </w:r>
      <w:proofErr w:type="spellStart"/>
      <w:r w:rsidRPr="00363E8D">
        <w:rPr>
          <w:rFonts w:ascii="Arial" w:hAnsi="Arial" w:cs="Arial"/>
        </w:rPr>
        <w:t>scarl</w:t>
      </w:r>
      <w:proofErr w:type="spellEnd"/>
      <w:r w:rsidRPr="00363E8D">
        <w:rPr>
          <w:rFonts w:ascii="Arial" w:hAnsi="Arial" w:cs="Arial"/>
        </w:rPr>
        <w:t xml:space="preserve"> - Piazza </w:t>
      </w:r>
      <w:proofErr w:type="spellStart"/>
      <w:r w:rsidRPr="00363E8D">
        <w:rPr>
          <w:rFonts w:ascii="Arial" w:hAnsi="Arial" w:cs="Arial"/>
        </w:rPr>
        <w:t>Verbano</w:t>
      </w:r>
      <w:proofErr w:type="spellEnd"/>
      <w:r w:rsidRPr="00363E8D">
        <w:rPr>
          <w:rFonts w:ascii="Arial" w:hAnsi="Arial" w:cs="Arial"/>
        </w:rPr>
        <w:t>, 22 – 00199 Roma</w:t>
      </w:r>
    </w:p>
    <w:p w:rsidR="002277D7" w:rsidRPr="00363E8D" w:rsidRDefault="002277D7" w:rsidP="00B96B48">
      <w:pPr>
        <w:pStyle w:val="Paragrafoelenco"/>
        <w:numPr>
          <w:ilvl w:val="0"/>
          <w:numId w:val="9"/>
        </w:numPr>
        <w:spacing w:after="0" w:line="240" w:lineRule="auto"/>
        <w:rPr>
          <w:rFonts w:ascii="Arial" w:hAnsi="Arial" w:cs="Arial"/>
        </w:rPr>
      </w:pPr>
      <w:r w:rsidRPr="00363E8D">
        <w:rPr>
          <w:rFonts w:ascii="Arial" w:hAnsi="Arial" w:cs="Arial"/>
        </w:rPr>
        <w:t xml:space="preserve">C.P.O. Formia: (pulizia impianto) COOPSEMA a </w:t>
      </w:r>
      <w:proofErr w:type="spellStart"/>
      <w:r w:rsidRPr="00363E8D">
        <w:rPr>
          <w:rFonts w:ascii="Arial" w:hAnsi="Arial" w:cs="Arial"/>
        </w:rPr>
        <w:t>r.l.</w:t>
      </w:r>
      <w:proofErr w:type="spellEnd"/>
      <w:r w:rsidRPr="00363E8D">
        <w:rPr>
          <w:rFonts w:ascii="Arial" w:hAnsi="Arial" w:cs="Arial"/>
        </w:rPr>
        <w:t xml:space="preserve"> - Via Carlo di Tocco, 46 – 80142 Napoli</w:t>
      </w:r>
    </w:p>
    <w:p w:rsidR="002277D7" w:rsidRPr="00363E8D" w:rsidRDefault="002277D7" w:rsidP="00B96B48">
      <w:pPr>
        <w:pStyle w:val="Paragrafoelenco"/>
        <w:spacing w:after="0" w:line="240" w:lineRule="auto"/>
        <w:rPr>
          <w:rFonts w:ascii="Arial" w:hAnsi="Arial" w:cs="Arial"/>
        </w:rPr>
      </w:pPr>
      <w:proofErr w:type="spellStart"/>
      <w:r w:rsidRPr="00363E8D">
        <w:rPr>
          <w:rFonts w:ascii="Arial" w:hAnsi="Arial" w:cs="Arial"/>
        </w:rPr>
        <w:lastRenderedPageBreak/>
        <w:t>C.P.O.</w:t>
      </w:r>
      <w:proofErr w:type="spellEnd"/>
      <w:r w:rsidRPr="00363E8D">
        <w:rPr>
          <w:rFonts w:ascii="Arial" w:hAnsi="Arial" w:cs="Arial"/>
        </w:rPr>
        <w:t xml:space="preserve"> Formia: (pulizia foresteria) Ristorazione Services S.r.l. - VIA G. Donizetti, 8 – 00041 Albano Laziale (RM)</w:t>
      </w:r>
      <w:r w:rsidR="00770C27" w:rsidRPr="00363E8D">
        <w:rPr>
          <w:rFonts w:ascii="Arial" w:hAnsi="Arial" w:cs="Arial"/>
        </w:rPr>
        <w:t>.</w:t>
      </w:r>
    </w:p>
    <w:p w:rsidR="00770C27" w:rsidRPr="00363E8D" w:rsidRDefault="00770C27" w:rsidP="00B96B48">
      <w:pPr>
        <w:pStyle w:val="Paragrafoelenco"/>
        <w:spacing w:after="0" w:line="240" w:lineRule="auto"/>
        <w:rPr>
          <w:rFonts w:ascii="Arial" w:hAnsi="Arial" w:cs="Arial"/>
        </w:rPr>
      </w:pPr>
      <w:r w:rsidRPr="00363E8D">
        <w:rPr>
          <w:rFonts w:ascii="Arial" w:hAnsi="Arial" w:cs="Arial"/>
        </w:rPr>
        <w:t xml:space="preserve">Il CCNL applicato è quello </w:t>
      </w:r>
      <w:proofErr w:type="spellStart"/>
      <w:r w:rsidRPr="00363E8D">
        <w:rPr>
          <w:rFonts w:ascii="Arial" w:hAnsi="Arial" w:cs="Arial"/>
        </w:rPr>
        <w:t>Multiservizi</w:t>
      </w:r>
      <w:proofErr w:type="spellEnd"/>
      <w:r w:rsidRPr="00363E8D">
        <w:rPr>
          <w:rFonts w:ascii="Arial" w:hAnsi="Arial" w:cs="Arial"/>
        </w:rPr>
        <w:t>.</w:t>
      </w:r>
    </w:p>
    <w:p w:rsidR="004F26CF" w:rsidRPr="00363E8D" w:rsidRDefault="004F26CF" w:rsidP="004F26CF">
      <w:pPr>
        <w:spacing w:after="0" w:line="240" w:lineRule="auto"/>
        <w:rPr>
          <w:rFonts w:ascii="Arial" w:hAnsi="Arial" w:cs="Arial"/>
        </w:rPr>
      </w:pPr>
    </w:p>
    <w:p w:rsidR="004F26CF" w:rsidRPr="00363E8D" w:rsidRDefault="004F26CF" w:rsidP="00684EA0">
      <w:pPr>
        <w:spacing w:after="0" w:line="240" w:lineRule="auto"/>
        <w:jc w:val="both"/>
        <w:rPr>
          <w:rFonts w:ascii="Arial" w:hAnsi="Arial" w:cs="Arial"/>
          <w:u w:val="single"/>
        </w:rPr>
      </w:pPr>
      <w:r w:rsidRPr="00363E8D">
        <w:rPr>
          <w:rFonts w:ascii="Arial" w:hAnsi="Arial" w:cs="Arial"/>
          <w:u w:val="single"/>
        </w:rPr>
        <w:t>2° Domanda:</w:t>
      </w:r>
    </w:p>
    <w:p w:rsidR="00C52451" w:rsidRPr="00363E8D" w:rsidRDefault="004F26CF" w:rsidP="00684EA0">
      <w:pPr>
        <w:spacing w:after="0" w:line="240" w:lineRule="auto"/>
        <w:jc w:val="both"/>
        <w:rPr>
          <w:rFonts w:ascii="Arial" w:hAnsi="Arial" w:cs="Arial"/>
        </w:rPr>
      </w:pPr>
      <w:r w:rsidRPr="00363E8D">
        <w:rPr>
          <w:rFonts w:ascii="Arial" w:hAnsi="Arial" w:cs="Arial"/>
        </w:rPr>
        <w:t xml:space="preserve">Non </w:t>
      </w:r>
      <w:r w:rsidR="00770C27" w:rsidRPr="00363E8D">
        <w:rPr>
          <w:rFonts w:ascii="Arial" w:hAnsi="Arial" w:cs="Arial"/>
        </w:rPr>
        <w:t xml:space="preserve">sono disponibili </w:t>
      </w:r>
      <w:r w:rsidR="001F3E2F" w:rsidRPr="00363E8D">
        <w:rPr>
          <w:rFonts w:ascii="Arial" w:hAnsi="Arial" w:cs="Arial"/>
        </w:rPr>
        <w:t>le planimetrie. Il sopralluogo viene richiesto obbligatoriamente al fine di consentire la formulazione dell’offerta da parte delle ditte partecipanti.</w:t>
      </w:r>
      <w:r w:rsidR="00770C27" w:rsidRPr="00363E8D">
        <w:rPr>
          <w:rFonts w:ascii="Arial" w:hAnsi="Arial" w:cs="Arial"/>
        </w:rPr>
        <w:t xml:space="preserve"> In ogni caso è stato allegato un documento riepilogativo per le metrature.</w:t>
      </w:r>
    </w:p>
    <w:p w:rsidR="004F26CF" w:rsidRPr="00363E8D" w:rsidRDefault="004F26CF" w:rsidP="004F26CF">
      <w:pPr>
        <w:spacing w:after="0" w:line="240" w:lineRule="auto"/>
        <w:jc w:val="both"/>
        <w:rPr>
          <w:rFonts w:ascii="Arial" w:hAnsi="Arial" w:cs="Arial"/>
        </w:rPr>
      </w:pPr>
    </w:p>
    <w:p w:rsidR="004F26CF" w:rsidRPr="00363E8D" w:rsidRDefault="00445B84" w:rsidP="004F26CF">
      <w:pPr>
        <w:tabs>
          <w:tab w:val="left" w:pos="0"/>
        </w:tabs>
        <w:spacing w:after="0" w:line="240" w:lineRule="auto"/>
        <w:jc w:val="both"/>
        <w:rPr>
          <w:rFonts w:ascii="Arial" w:hAnsi="Arial" w:cs="Arial"/>
          <w:color w:val="444444"/>
        </w:rPr>
      </w:pPr>
      <w:r w:rsidRPr="00445B84">
        <w:rPr>
          <w:rFonts w:ascii="Arial" w:hAnsi="Arial" w:cs="Arial"/>
          <w:color w:val="444444"/>
        </w:rPr>
        <w:pict>
          <v:rect id="_x0000_i1030" style="width:0;height:1.5pt" o:hralign="center" o:hrstd="t" o:hr="t" fillcolor="#a0a0a0" stroked="f"/>
        </w:pict>
      </w:r>
    </w:p>
    <w:p w:rsidR="004F26CF" w:rsidRPr="00363E8D" w:rsidRDefault="004F26CF" w:rsidP="004F26CF">
      <w:pPr>
        <w:spacing w:after="0" w:line="240" w:lineRule="auto"/>
        <w:jc w:val="both"/>
        <w:rPr>
          <w:rFonts w:ascii="Arial" w:hAnsi="Arial" w:cs="Arial"/>
        </w:rPr>
      </w:pPr>
    </w:p>
    <w:p w:rsidR="00723257" w:rsidRPr="00363E8D" w:rsidRDefault="004B73A1" w:rsidP="00684EA0">
      <w:pPr>
        <w:spacing w:after="0" w:line="240" w:lineRule="auto"/>
        <w:jc w:val="both"/>
        <w:rPr>
          <w:rFonts w:ascii="Arial" w:hAnsi="Arial" w:cs="Arial"/>
        </w:rPr>
      </w:pPr>
      <w:r w:rsidRPr="00363E8D">
        <w:rPr>
          <w:rFonts w:ascii="Arial" w:hAnsi="Arial" w:cs="Arial"/>
          <w:b/>
        </w:rPr>
        <w:t>7° QUESITO:</w:t>
      </w:r>
      <w:r w:rsidRPr="00363E8D">
        <w:rPr>
          <w:rFonts w:ascii="Arial" w:hAnsi="Arial" w:cs="Arial"/>
        </w:rPr>
        <w:t xml:space="preserve"> </w:t>
      </w:r>
    </w:p>
    <w:p w:rsidR="00723257" w:rsidRPr="00363E8D" w:rsidRDefault="00723257" w:rsidP="00684EA0">
      <w:pPr>
        <w:spacing w:after="0" w:line="240" w:lineRule="auto"/>
        <w:jc w:val="both"/>
        <w:rPr>
          <w:rFonts w:ascii="Arial" w:hAnsi="Arial" w:cs="Arial"/>
        </w:rPr>
      </w:pPr>
    </w:p>
    <w:p w:rsidR="00C52451" w:rsidRPr="00363E8D" w:rsidRDefault="00C52451" w:rsidP="00684EA0">
      <w:pPr>
        <w:spacing w:after="0" w:line="240" w:lineRule="auto"/>
        <w:jc w:val="both"/>
        <w:rPr>
          <w:rFonts w:ascii="Arial" w:hAnsi="Arial" w:cs="Arial"/>
        </w:rPr>
      </w:pPr>
      <w:r w:rsidRPr="00363E8D">
        <w:rPr>
          <w:rFonts w:ascii="Arial" w:hAnsi="Arial" w:cs="Arial"/>
        </w:rPr>
        <w:t>Con riferimento alla garanzia provvisoria di cui al punto 3 del Disciplinare di Gara, con la presente siamo a chiedervi se le somme indicate sono da considerarsi già ridotte del cinquanta per cento, in</w:t>
      </w:r>
      <w:r w:rsidR="001F3E2F" w:rsidRPr="00363E8D">
        <w:rPr>
          <w:rFonts w:ascii="Arial" w:hAnsi="Arial" w:cs="Arial"/>
        </w:rPr>
        <w:t xml:space="preserve"> quanto il possesso delle certi</w:t>
      </w:r>
      <w:r w:rsidRPr="00363E8D">
        <w:rPr>
          <w:rFonts w:ascii="Arial" w:hAnsi="Arial" w:cs="Arial"/>
        </w:rPr>
        <w:t xml:space="preserve">ficazioni delle serie UNI CEI EN 45000, UNI CEI EN ISO/IEC 17000 e EN ISO 9000 </w:t>
      </w:r>
      <w:r w:rsidR="00723257" w:rsidRPr="00363E8D">
        <w:rPr>
          <w:rFonts w:ascii="Arial" w:hAnsi="Arial" w:cs="Arial"/>
        </w:rPr>
        <w:t xml:space="preserve"> risulta essere requisito obbligatorio per la partecipazione alla presente </w:t>
      </w:r>
      <w:proofErr w:type="spellStart"/>
      <w:r w:rsidR="00723257" w:rsidRPr="00363E8D">
        <w:rPr>
          <w:rFonts w:ascii="Arial" w:hAnsi="Arial" w:cs="Arial"/>
        </w:rPr>
        <w:t>RdO</w:t>
      </w:r>
      <w:proofErr w:type="spellEnd"/>
      <w:r w:rsidR="00723257" w:rsidRPr="00363E8D">
        <w:rPr>
          <w:rFonts w:ascii="Arial" w:hAnsi="Arial" w:cs="Arial"/>
        </w:rPr>
        <w:t>.</w:t>
      </w:r>
    </w:p>
    <w:p w:rsidR="00723257" w:rsidRPr="00363E8D" w:rsidRDefault="00723257" w:rsidP="00684EA0">
      <w:pPr>
        <w:spacing w:after="0" w:line="240" w:lineRule="auto"/>
        <w:jc w:val="both"/>
        <w:rPr>
          <w:rFonts w:ascii="Arial" w:hAnsi="Arial" w:cs="Arial"/>
          <w:b/>
        </w:rPr>
      </w:pPr>
    </w:p>
    <w:p w:rsidR="00723257" w:rsidRPr="00363E8D" w:rsidRDefault="004B73A1" w:rsidP="00684EA0">
      <w:pPr>
        <w:spacing w:after="0" w:line="240" w:lineRule="auto"/>
        <w:jc w:val="both"/>
        <w:rPr>
          <w:rFonts w:ascii="Arial" w:hAnsi="Arial" w:cs="Arial"/>
        </w:rPr>
      </w:pPr>
      <w:r w:rsidRPr="00363E8D">
        <w:rPr>
          <w:rFonts w:ascii="Arial" w:hAnsi="Arial" w:cs="Arial"/>
          <w:b/>
        </w:rPr>
        <w:t>RISPOSTA</w:t>
      </w:r>
      <w:r w:rsidRPr="00363E8D">
        <w:rPr>
          <w:rFonts w:ascii="Arial" w:hAnsi="Arial" w:cs="Arial"/>
        </w:rPr>
        <w:t>:</w:t>
      </w:r>
    </w:p>
    <w:p w:rsidR="001F3E2F" w:rsidRPr="00363E8D" w:rsidRDefault="001F3E2F" w:rsidP="00684EA0">
      <w:pPr>
        <w:spacing w:after="0" w:line="240" w:lineRule="auto"/>
        <w:jc w:val="both"/>
        <w:rPr>
          <w:rFonts w:ascii="Arial" w:hAnsi="Arial" w:cs="Arial"/>
          <w:color w:val="444444"/>
        </w:rPr>
      </w:pPr>
      <w:r w:rsidRPr="00363E8D">
        <w:rPr>
          <w:rFonts w:ascii="Arial" w:hAnsi="Arial" w:cs="Arial"/>
        </w:rPr>
        <w:t>Le somme indicate non</w:t>
      </w:r>
      <w:bookmarkStart w:id="0" w:name="_GoBack"/>
      <w:bookmarkEnd w:id="0"/>
      <w:r w:rsidRPr="00363E8D">
        <w:rPr>
          <w:rFonts w:ascii="Arial" w:hAnsi="Arial" w:cs="Arial"/>
        </w:rPr>
        <w:t xml:space="preserve"> sono già ridotte del 50%</w:t>
      </w:r>
      <w:r w:rsidRPr="00363E8D">
        <w:rPr>
          <w:rFonts w:ascii="Arial" w:hAnsi="Arial" w:cs="Arial"/>
          <w:color w:val="444444"/>
        </w:rPr>
        <w:t>.</w:t>
      </w:r>
    </w:p>
    <w:p w:rsidR="004F26CF" w:rsidRPr="00363E8D" w:rsidRDefault="004F26CF" w:rsidP="004F26CF">
      <w:pPr>
        <w:spacing w:after="0" w:line="240" w:lineRule="auto"/>
        <w:jc w:val="both"/>
        <w:rPr>
          <w:rFonts w:ascii="Arial" w:hAnsi="Arial" w:cs="Arial"/>
        </w:rPr>
      </w:pPr>
    </w:p>
    <w:p w:rsidR="004F26CF" w:rsidRPr="00363E8D" w:rsidRDefault="00445B84" w:rsidP="004F26CF">
      <w:pPr>
        <w:tabs>
          <w:tab w:val="left" w:pos="0"/>
        </w:tabs>
        <w:spacing w:after="0" w:line="240" w:lineRule="auto"/>
        <w:jc w:val="both"/>
        <w:rPr>
          <w:rFonts w:ascii="Arial" w:hAnsi="Arial" w:cs="Arial"/>
          <w:color w:val="444444"/>
        </w:rPr>
      </w:pPr>
      <w:r w:rsidRPr="00445B84">
        <w:rPr>
          <w:rFonts w:ascii="Arial" w:hAnsi="Arial" w:cs="Arial"/>
          <w:color w:val="444444"/>
        </w:rPr>
        <w:pict>
          <v:rect id="_x0000_i1031" style="width:0;height:1.5pt" o:hralign="center" o:hrstd="t" o:hr="t" fillcolor="#a0a0a0" stroked="f"/>
        </w:pict>
      </w:r>
    </w:p>
    <w:p w:rsidR="004F26CF" w:rsidRPr="00363E8D" w:rsidRDefault="004F26CF" w:rsidP="004F26CF">
      <w:pPr>
        <w:spacing w:after="0" w:line="240" w:lineRule="auto"/>
        <w:jc w:val="both"/>
        <w:rPr>
          <w:rFonts w:ascii="Arial" w:hAnsi="Arial" w:cs="Arial"/>
        </w:rPr>
      </w:pPr>
    </w:p>
    <w:p w:rsidR="00954018" w:rsidRPr="00363E8D" w:rsidRDefault="004B73A1" w:rsidP="00954018">
      <w:pPr>
        <w:spacing w:after="0" w:line="240" w:lineRule="auto"/>
        <w:jc w:val="both"/>
        <w:rPr>
          <w:rFonts w:ascii="Arial" w:hAnsi="Arial" w:cs="Arial"/>
        </w:rPr>
      </w:pPr>
      <w:r w:rsidRPr="00363E8D">
        <w:rPr>
          <w:rFonts w:ascii="Arial" w:hAnsi="Arial" w:cs="Arial"/>
          <w:b/>
          <w:color w:val="444444"/>
        </w:rPr>
        <w:t>8°</w:t>
      </w:r>
      <w:r w:rsidRPr="00363E8D">
        <w:rPr>
          <w:rFonts w:ascii="Arial" w:hAnsi="Arial" w:cs="Arial"/>
          <w:color w:val="444444"/>
        </w:rPr>
        <w:t xml:space="preserve"> </w:t>
      </w:r>
      <w:r w:rsidRPr="00363E8D">
        <w:rPr>
          <w:rFonts w:ascii="Arial" w:hAnsi="Arial" w:cs="Arial"/>
          <w:b/>
        </w:rPr>
        <w:t>QUESITO:</w:t>
      </w:r>
      <w:r w:rsidRPr="00363E8D">
        <w:rPr>
          <w:rFonts w:ascii="Arial" w:hAnsi="Arial" w:cs="Arial"/>
        </w:rPr>
        <w:t xml:space="preserve"> </w:t>
      </w:r>
    </w:p>
    <w:p w:rsidR="00565823" w:rsidRPr="00363E8D" w:rsidRDefault="00565823" w:rsidP="00954018">
      <w:pPr>
        <w:spacing w:after="0" w:line="240" w:lineRule="auto"/>
        <w:jc w:val="both"/>
        <w:rPr>
          <w:rFonts w:ascii="Arial" w:hAnsi="Arial" w:cs="Arial"/>
        </w:rPr>
      </w:pPr>
    </w:p>
    <w:p w:rsidR="004F26CF" w:rsidRPr="00363E8D" w:rsidRDefault="004F26CF" w:rsidP="00954018">
      <w:pPr>
        <w:spacing w:after="0" w:line="240" w:lineRule="auto"/>
        <w:jc w:val="both"/>
        <w:rPr>
          <w:rFonts w:ascii="Arial" w:hAnsi="Arial" w:cs="Arial"/>
        </w:rPr>
      </w:pPr>
      <w:r w:rsidRPr="00363E8D">
        <w:rPr>
          <w:rFonts w:ascii="Arial" w:hAnsi="Arial" w:cs="Arial"/>
        </w:rPr>
        <w:t>Buongiorno,</w:t>
      </w:r>
    </w:p>
    <w:p w:rsidR="00954018" w:rsidRPr="00363E8D" w:rsidRDefault="004F26CF" w:rsidP="00954018">
      <w:pPr>
        <w:spacing w:after="0" w:line="240" w:lineRule="auto"/>
        <w:jc w:val="both"/>
        <w:rPr>
          <w:rFonts w:ascii="Arial" w:hAnsi="Arial" w:cs="Arial"/>
        </w:rPr>
      </w:pPr>
      <w:r w:rsidRPr="00363E8D">
        <w:rPr>
          <w:rFonts w:ascii="Arial" w:hAnsi="Arial" w:cs="Arial"/>
        </w:rPr>
        <w:t>i</w:t>
      </w:r>
      <w:r w:rsidR="00954018" w:rsidRPr="00363E8D">
        <w:rPr>
          <w:rFonts w:ascii="Arial" w:hAnsi="Arial" w:cs="Arial"/>
        </w:rPr>
        <w:t>n riferimento all'emissione della polizza se questa viene emessa sotto forma di documento informatico deve essere firmata digitalmente solo dal soggetto in possesso dei poteri necessari per impegnare il garante?</w:t>
      </w:r>
    </w:p>
    <w:p w:rsidR="00954018" w:rsidRPr="00363E8D" w:rsidRDefault="00954018" w:rsidP="00954018">
      <w:pPr>
        <w:spacing w:after="0" w:line="240" w:lineRule="auto"/>
        <w:jc w:val="both"/>
        <w:rPr>
          <w:rFonts w:ascii="Arial" w:hAnsi="Arial" w:cs="Arial"/>
        </w:rPr>
      </w:pPr>
      <w:r w:rsidRPr="00363E8D">
        <w:rPr>
          <w:rFonts w:ascii="Arial" w:hAnsi="Arial" w:cs="Arial"/>
        </w:rPr>
        <w:t>Anche l'autodichiarazione di essere in possesso dei poteri per impegnare il garante deve essere firmata solo da questo o anche da Notaio?</w:t>
      </w:r>
    </w:p>
    <w:p w:rsidR="00954018" w:rsidRPr="00363E8D" w:rsidRDefault="00954018" w:rsidP="00954018">
      <w:pPr>
        <w:spacing w:after="0" w:line="240" w:lineRule="auto"/>
        <w:jc w:val="both"/>
        <w:rPr>
          <w:rFonts w:ascii="Arial" w:hAnsi="Arial" w:cs="Arial"/>
          <w:b/>
        </w:rPr>
      </w:pPr>
    </w:p>
    <w:p w:rsidR="00954018" w:rsidRPr="00363E8D" w:rsidRDefault="004B73A1" w:rsidP="00954018">
      <w:pPr>
        <w:spacing w:after="0" w:line="240" w:lineRule="auto"/>
        <w:jc w:val="both"/>
        <w:rPr>
          <w:rFonts w:ascii="Arial" w:hAnsi="Arial" w:cs="Arial"/>
        </w:rPr>
      </w:pPr>
      <w:r w:rsidRPr="00363E8D">
        <w:rPr>
          <w:rFonts w:ascii="Arial" w:hAnsi="Arial" w:cs="Arial"/>
          <w:b/>
        </w:rPr>
        <w:t>RISPOSTA:</w:t>
      </w:r>
      <w:r w:rsidRPr="00363E8D">
        <w:rPr>
          <w:rFonts w:ascii="Arial" w:hAnsi="Arial" w:cs="Arial"/>
        </w:rPr>
        <w:t xml:space="preserve"> </w:t>
      </w:r>
    </w:p>
    <w:p w:rsidR="00F53097" w:rsidRPr="00363E8D" w:rsidRDefault="00954018" w:rsidP="00954018">
      <w:pPr>
        <w:spacing w:after="0" w:line="240" w:lineRule="auto"/>
        <w:jc w:val="both"/>
        <w:rPr>
          <w:rFonts w:ascii="Arial" w:hAnsi="Arial" w:cs="Arial"/>
        </w:rPr>
      </w:pPr>
      <w:r w:rsidRPr="00363E8D">
        <w:rPr>
          <w:rFonts w:ascii="Arial" w:hAnsi="Arial" w:cs="Arial"/>
        </w:rPr>
        <w:t xml:space="preserve">Se il soggetto in possesso dei poteri per impegnare il garante dispone di un certificato di firma digitale è sufficiente che </w:t>
      </w:r>
      <w:r w:rsidR="00F53097" w:rsidRPr="00363E8D">
        <w:rPr>
          <w:rFonts w:ascii="Arial" w:hAnsi="Arial" w:cs="Arial"/>
        </w:rPr>
        <w:t>i seguenti documenti:</w:t>
      </w:r>
    </w:p>
    <w:p w:rsidR="00F53097" w:rsidRPr="00363E8D" w:rsidRDefault="00F53097" w:rsidP="00F53097">
      <w:pPr>
        <w:pStyle w:val="Paragrafoelenco"/>
        <w:numPr>
          <w:ilvl w:val="0"/>
          <w:numId w:val="6"/>
        </w:numPr>
        <w:spacing w:after="0" w:line="240" w:lineRule="auto"/>
        <w:jc w:val="both"/>
        <w:rPr>
          <w:rFonts w:ascii="Arial" w:hAnsi="Arial" w:cs="Arial"/>
        </w:rPr>
      </w:pPr>
      <w:r w:rsidRPr="00363E8D">
        <w:rPr>
          <w:rFonts w:ascii="Arial" w:hAnsi="Arial" w:cs="Arial"/>
        </w:rPr>
        <w:t>Polizza</w:t>
      </w:r>
      <w:r w:rsidR="00954018" w:rsidRPr="00363E8D">
        <w:rPr>
          <w:rFonts w:ascii="Arial" w:hAnsi="Arial" w:cs="Arial"/>
        </w:rPr>
        <w:t xml:space="preserve"> </w:t>
      </w:r>
    </w:p>
    <w:p w:rsidR="00F53097" w:rsidRPr="00363E8D" w:rsidRDefault="00954018" w:rsidP="00F53097">
      <w:pPr>
        <w:pStyle w:val="Paragrafoelenco"/>
        <w:numPr>
          <w:ilvl w:val="0"/>
          <w:numId w:val="6"/>
        </w:numPr>
        <w:spacing w:after="0" w:line="240" w:lineRule="auto"/>
        <w:jc w:val="both"/>
        <w:rPr>
          <w:rFonts w:ascii="Arial" w:hAnsi="Arial" w:cs="Arial"/>
        </w:rPr>
      </w:pPr>
      <w:r w:rsidRPr="00363E8D">
        <w:rPr>
          <w:rFonts w:ascii="Arial" w:hAnsi="Arial" w:cs="Arial"/>
        </w:rPr>
        <w:t xml:space="preserve">Autodichiarazione </w:t>
      </w:r>
    </w:p>
    <w:p w:rsidR="00F53097" w:rsidRPr="00363E8D" w:rsidRDefault="00954018" w:rsidP="00F53097">
      <w:pPr>
        <w:pStyle w:val="Paragrafoelenco"/>
        <w:numPr>
          <w:ilvl w:val="0"/>
          <w:numId w:val="6"/>
        </w:numPr>
        <w:spacing w:after="0" w:line="240" w:lineRule="auto"/>
        <w:jc w:val="both"/>
        <w:rPr>
          <w:rFonts w:ascii="Arial" w:hAnsi="Arial" w:cs="Arial"/>
        </w:rPr>
      </w:pPr>
      <w:r w:rsidRPr="00363E8D">
        <w:rPr>
          <w:rFonts w:ascii="Arial" w:hAnsi="Arial" w:cs="Arial"/>
        </w:rPr>
        <w:t xml:space="preserve">dichiarazione di impegno a </w:t>
      </w:r>
      <w:r w:rsidR="00A02A40" w:rsidRPr="00363E8D">
        <w:rPr>
          <w:rFonts w:ascii="Arial" w:hAnsi="Arial" w:cs="Arial"/>
        </w:rPr>
        <w:t>rilasciare Polizza fideiussoria</w:t>
      </w:r>
    </w:p>
    <w:p w:rsidR="00954018" w:rsidRPr="00363E8D" w:rsidRDefault="00954018" w:rsidP="00F53097">
      <w:pPr>
        <w:spacing w:after="0" w:line="240" w:lineRule="auto"/>
        <w:jc w:val="both"/>
        <w:rPr>
          <w:rFonts w:ascii="Arial" w:hAnsi="Arial" w:cs="Arial"/>
        </w:rPr>
      </w:pPr>
      <w:r w:rsidRPr="00363E8D">
        <w:rPr>
          <w:rFonts w:ascii="Arial" w:hAnsi="Arial" w:cs="Arial"/>
        </w:rPr>
        <w:t>vengano sottoscritti digitalmente da quest’ultimo.</w:t>
      </w:r>
    </w:p>
    <w:p w:rsidR="00565823" w:rsidRPr="00363E8D" w:rsidRDefault="00565823" w:rsidP="00565823">
      <w:pPr>
        <w:spacing w:after="0" w:line="240" w:lineRule="auto"/>
        <w:jc w:val="both"/>
        <w:rPr>
          <w:rFonts w:ascii="Arial" w:hAnsi="Arial" w:cs="Arial"/>
        </w:rPr>
      </w:pPr>
    </w:p>
    <w:p w:rsidR="00565823" w:rsidRPr="00363E8D" w:rsidRDefault="00445B84" w:rsidP="00565823">
      <w:pPr>
        <w:tabs>
          <w:tab w:val="left" w:pos="0"/>
        </w:tabs>
        <w:spacing w:after="0" w:line="240" w:lineRule="auto"/>
        <w:jc w:val="both"/>
        <w:rPr>
          <w:rFonts w:ascii="Arial" w:hAnsi="Arial" w:cs="Arial"/>
          <w:color w:val="444444"/>
        </w:rPr>
      </w:pPr>
      <w:r w:rsidRPr="00445B84">
        <w:rPr>
          <w:rFonts w:ascii="Arial" w:hAnsi="Arial" w:cs="Arial"/>
          <w:color w:val="444444"/>
        </w:rPr>
        <w:pict>
          <v:rect id="_x0000_i1032" style="width:0;height:1.5pt" o:hralign="center" o:hrstd="t" o:hr="t" fillcolor="#a0a0a0" stroked="f"/>
        </w:pict>
      </w:r>
    </w:p>
    <w:p w:rsidR="00565823" w:rsidRPr="00363E8D" w:rsidRDefault="00565823" w:rsidP="00565823">
      <w:pPr>
        <w:spacing w:after="0" w:line="240" w:lineRule="auto"/>
        <w:jc w:val="both"/>
        <w:rPr>
          <w:rFonts w:ascii="Arial" w:hAnsi="Arial" w:cs="Arial"/>
        </w:rPr>
      </w:pPr>
    </w:p>
    <w:p w:rsidR="00565823" w:rsidRPr="00363E8D" w:rsidRDefault="004B73A1" w:rsidP="00954018">
      <w:pPr>
        <w:spacing w:after="0" w:line="240" w:lineRule="auto"/>
        <w:jc w:val="both"/>
        <w:rPr>
          <w:rFonts w:ascii="Arial" w:hAnsi="Arial" w:cs="Arial"/>
          <w:b/>
        </w:rPr>
      </w:pPr>
      <w:r w:rsidRPr="00363E8D">
        <w:rPr>
          <w:rFonts w:ascii="Arial" w:hAnsi="Arial" w:cs="Arial"/>
          <w:b/>
        </w:rPr>
        <w:t>9° QUESITO:</w:t>
      </w:r>
    </w:p>
    <w:p w:rsidR="00565823" w:rsidRPr="00363E8D" w:rsidRDefault="00565823" w:rsidP="00954018">
      <w:pPr>
        <w:spacing w:after="0" w:line="240" w:lineRule="auto"/>
        <w:jc w:val="both"/>
        <w:rPr>
          <w:rFonts w:ascii="Arial" w:hAnsi="Arial" w:cs="Arial"/>
          <w:b/>
        </w:rPr>
      </w:pPr>
    </w:p>
    <w:p w:rsidR="00565823" w:rsidRPr="00363E8D" w:rsidRDefault="00565823" w:rsidP="00954018">
      <w:pPr>
        <w:spacing w:after="0" w:line="240" w:lineRule="auto"/>
        <w:jc w:val="both"/>
        <w:rPr>
          <w:rFonts w:ascii="Arial" w:hAnsi="Arial" w:cs="Arial"/>
        </w:rPr>
      </w:pPr>
      <w:r w:rsidRPr="00363E8D">
        <w:rPr>
          <w:rFonts w:ascii="Arial" w:hAnsi="Arial" w:cs="Arial"/>
        </w:rPr>
        <w:t>Si segnala che nel modello di dichiarazione Allegato A, al punto relativo alla Dichiarazione requisiti speciali NON viene richiesto il requisito di capacità tecnica di cui al punto III.2.3) lett. c del bando di gara (autorizzazioni relative al trasporto e/o stoccaggio e/o smaltimento rifiuti o disponibilità di convenzioni con altre organizzazioni incaricate del trasporto/stoccaggio/smaltimento rifiuti). Si chiede pertanto conferma se la suddetta dichiarazione/documentazione  debba comunque essere resa ai fini della partecipazione alla gara, nonché l'indicazione  su quale sia la documentazione necessaria al fine della comprova del suddetto requisito (</w:t>
      </w:r>
      <w:proofErr w:type="spellStart"/>
      <w:r w:rsidRPr="00363E8D">
        <w:rPr>
          <w:rFonts w:ascii="Arial" w:hAnsi="Arial" w:cs="Arial"/>
        </w:rPr>
        <w:t>es</w:t>
      </w:r>
      <w:proofErr w:type="spellEnd"/>
      <w:r w:rsidRPr="00363E8D">
        <w:rPr>
          <w:rFonts w:ascii="Arial" w:hAnsi="Arial" w:cs="Arial"/>
        </w:rPr>
        <w:t>: certificazione Albo Nazionale Gestori Ambientali).</w:t>
      </w:r>
    </w:p>
    <w:p w:rsidR="00565823" w:rsidRPr="00363E8D" w:rsidRDefault="00565823" w:rsidP="00954018">
      <w:pPr>
        <w:spacing w:after="0" w:line="240" w:lineRule="auto"/>
        <w:jc w:val="both"/>
        <w:rPr>
          <w:rFonts w:ascii="Arial" w:hAnsi="Arial" w:cs="Arial"/>
          <w:b/>
        </w:rPr>
      </w:pPr>
    </w:p>
    <w:p w:rsidR="00565823" w:rsidRPr="00363E8D" w:rsidRDefault="004B73A1" w:rsidP="00954018">
      <w:pPr>
        <w:spacing w:after="0" w:line="240" w:lineRule="auto"/>
        <w:jc w:val="both"/>
        <w:rPr>
          <w:rFonts w:ascii="Arial" w:hAnsi="Arial" w:cs="Arial"/>
          <w:b/>
        </w:rPr>
      </w:pPr>
      <w:r w:rsidRPr="00363E8D">
        <w:rPr>
          <w:rFonts w:ascii="Arial" w:hAnsi="Arial" w:cs="Arial"/>
          <w:b/>
        </w:rPr>
        <w:t>RISPOSTA:</w:t>
      </w:r>
    </w:p>
    <w:p w:rsidR="00565823" w:rsidRPr="00363E8D" w:rsidRDefault="00565823" w:rsidP="00565823">
      <w:pPr>
        <w:spacing w:after="0" w:line="240" w:lineRule="auto"/>
        <w:jc w:val="both"/>
        <w:rPr>
          <w:rFonts w:ascii="Arial" w:hAnsi="Arial" w:cs="Arial"/>
        </w:rPr>
      </w:pPr>
      <w:r w:rsidRPr="00363E8D">
        <w:rPr>
          <w:rFonts w:ascii="Arial" w:hAnsi="Arial" w:cs="Arial"/>
        </w:rPr>
        <w:t xml:space="preserve">Si veda risposta al quesito </w:t>
      </w:r>
      <w:proofErr w:type="spellStart"/>
      <w:r w:rsidRPr="00363E8D">
        <w:rPr>
          <w:rFonts w:ascii="Arial" w:hAnsi="Arial" w:cs="Arial"/>
        </w:rPr>
        <w:t>n°</w:t>
      </w:r>
      <w:proofErr w:type="spellEnd"/>
      <w:r w:rsidRPr="00363E8D">
        <w:rPr>
          <w:rFonts w:ascii="Arial" w:hAnsi="Arial" w:cs="Arial"/>
        </w:rPr>
        <w:t xml:space="preserve"> 3.</w:t>
      </w:r>
    </w:p>
    <w:p w:rsidR="00565823" w:rsidRPr="00363E8D" w:rsidRDefault="00565823" w:rsidP="00565823">
      <w:pPr>
        <w:spacing w:after="0" w:line="240" w:lineRule="auto"/>
        <w:jc w:val="both"/>
        <w:rPr>
          <w:rFonts w:ascii="Arial" w:hAnsi="Arial" w:cs="Arial"/>
        </w:rPr>
      </w:pPr>
    </w:p>
    <w:p w:rsidR="00565823" w:rsidRPr="00363E8D" w:rsidRDefault="00445B84" w:rsidP="00565823">
      <w:pPr>
        <w:tabs>
          <w:tab w:val="left" w:pos="0"/>
        </w:tabs>
        <w:spacing w:after="0" w:line="240" w:lineRule="auto"/>
        <w:jc w:val="both"/>
        <w:rPr>
          <w:rFonts w:ascii="Arial" w:hAnsi="Arial" w:cs="Arial"/>
          <w:color w:val="444444"/>
        </w:rPr>
      </w:pPr>
      <w:r w:rsidRPr="00445B84">
        <w:rPr>
          <w:rFonts w:ascii="Arial" w:hAnsi="Arial" w:cs="Arial"/>
          <w:color w:val="444444"/>
        </w:rPr>
        <w:lastRenderedPageBreak/>
        <w:pict>
          <v:rect id="_x0000_i1033" style="width:0;height:1.5pt" o:hralign="center" o:hrstd="t" o:hr="t" fillcolor="#a0a0a0" stroked="f"/>
        </w:pict>
      </w:r>
    </w:p>
    <w:p w:rsidR="00565823" w:rsidRPr="00363E8D" w:rsidRDefault="00565823" w:rsidP="00565823">
      <w:pPr>
        <w:spacing w:after="0" w:line="240" w:lineRule="auto"/>
        <w:jc w:val="both"/>
        <w:rPr>
          <w:rFonts w:ascii="Arial" w:hAnsi="Arial" w:cs="Arial"/>
        </w:rPr>
      </w:pPr>
    </w:p>
    <w:p w:rsidR="00565823" w:rsidRPr="00363E8D" w:rsidRDefault="004B73A1" w:rsidP="00565823">
      <w:pPr>
        <w:spacing w:after="0" w:line="240" w:lineRule="auto"/>
        <w:jc w:val="both"/>
        <w:rPr>
          <w:rFonts w:ascii="Arial" w:hAnsi="Arial" w:cs="Arial"/>
          <w:b/>
        </w:rPr>
      </w:pPr>
      <w:r w:rsidRPr="00363E8D">
        <w:rPr>
          <w:rFonts w:ascii="Arial" w:hAnsi="Arial" w:cs="Arial"/>
          <w:b/>
        </w:rPr>
        <w:t>10° QUESITO:</w:t>
      </w:r>
    </w:p>
    <w:p w:rsidR="00565823" w:rsidRPr="00363E8D" w:rsidRDefault="00565823" w:rsidP="00954018">
      <w:pPr>
        <w:spacing w:after="0" w:line="240" w:lineRule="auto"/>
        <w:jc w:val="both"/>
        <w:rPr>
          <w:rFonts w:ascii="Arial" w:hAnsi="Arial" w:cs="Arial"/>
          <w:b/>
        </w:rPr>
      </w:pPr>
    </w:p>
    <w:p w:rsidR="00565823" w:rsidRPr="00363E8D" w:rsidRDefault="00565823" w:rsidP="00565823">
      <w:pPr>
        <w:spacing w:after="0" w:line="240" w:lineRule="auto"/>
        <w:jc w:val="both"/>
        <w:rPr>
          <w:rFonts w:ascii="Arial" w:hAnsi="Arial" w:cs="Arial"/>
        </w:rPr>
      </w:pPr>
      <w:r w:rsidRPr="00363E8D">
        <w:rPr>
          <w:rFonts w:ascii="Arial" w:hAnsi="Arial" w:cs="Arial"/>
        </w:rPr>
        <w:t>In riferimento al bando di Gara relativo alla seguente RDO, con la presente si richiede in merito al punto III.2.3 lett. A, se  per "servizio analogo a quello oggetto dell'appalto" si intende quello di pulizia e in caso contrario Vi chiediamo cortesemente  di indicare gli importi che dobbiamo possedere per ciascun servizio.</w:t>
      </w:r>
    </w:p>
    <w:p w:rsidR="00565823" w:rsidRPr="00363E8D" w:rsidRDefault="00565823" w:rsidP="00565823">
      <w:pPr>
        <w:spacing w:after="0" w:line="240" w:lineRule="auto"/>
        <w:jc w:val="both"/>
        <w:rPr>
          <w:rFonts w:ascii="Arial" w:hAnsi="Arial" w:cs="Arial"/>
        </w:rPr>
      </w:pPr>
      <w:r w:rsidRPr="00363E8D">
        <w:rPr>
          <w:rFonts w:ascii="Arial" w:hAnsi="Arial" w:cs="Arial"/>
        </w:rPr>
        <w:t>In attesa di risposta, porgiamo cordiali saluti.</w:t>
      </w:r>
    </w:p>
    <w:p w:rsidR="00954018" w:rsidRPr="00363E8D" w:rsidRDefault="00954018" w:rsidP="00565823">
      <w:pPr>
        <w:spacing w:after="0" w:line="240" w:lineRule="auto"/>
        <w:jc w:val="both"/>
        <w:rPr>
          <w:rFonts w:ascii="Arial" w:hAnsi="Arial" w:cs="Arial"/>
        </w:rPr>
      </w:pPr>
    </w:p>
    <w:p w:rsidR="00F53097" w:rsidRPr="00363E8D" w:rsidRDefault="004B73A1" w:rsidP="00954018">
      <w:pPr>
        <w:spacing w:after="0" w:line="240" w:lineRule="auto"/>
        <w:jc w:val="both"/>
        <w:rPr>
          <w:rFonts w:ascii="Arial" w:hAnsi="Arial" w:cs="Arial"/>
        </w:rPr>
      </w:pPr>
      <w:r w:rsidRPr="00363E8D">
        <w:rPr>
          <w:rFonts w:ascii="Arial" w:hAnsi="Arial" w:cs="Arial"/>
          <w:b/>
        </w:rPr>
        <w:t>RISPOSTA:</w:t>
      </w:r>
      <w:r w:rsidRPr="00363E8D">
        <w:rPr>
          <w:rFonts w:ascii="Arial" w:hAnsi="Arial" w:cs="Arial"/>
        </w:rPr>
        <w:t xml:space="preserve"> </w:t>
      </w:r>
    </w:p>
    <w:p w:rsidR="00954018" w:rsidRPr="00363E8D" w:rsidRDefault="00F53097" w:rsidP="00954018">
      <w:pPr>
        <w:spacing w:after="0" w:line="240" w:lineRule="auto"/>
        <w:jc w:val="both"/>
        <w:rPr>
          <w:rFonts w:ascii="Arial" w:hAnsi="Arial" w:cs="Arial"/>
        </w:rPr>
      </w:pPr>
      <w:r w:rsidRPr="00363E8D">
        <w:rPr>
          <w:rFonts w:ascii="Arial" w:hAnsi="Arial" w:cs="Arial"/>
        </w:rPr>
        <w:t xml:space="preserve">Per </w:t>
      </w:r>
      <w:r w:rsidR="00954018" w:rsidRPr="00363E8D">
        <w:rPr>
          <w:rFonts w:ascii="Arial" w:hAnsi="Arial" w:cs="Arial"/>
        </w:rPr>
        <w:t xml:space="preserve">servizio analogo si intende </w:t>
      </w:r>
      <w:r w:rsidRPr="00363E8D">
        <w:rPr>
          <w:rFonts w:ascii="Arial" w:hAnsi="Arial" w:cs="Arial"/>
        </w:rPr>
        <w:t>il</w:t>
      </w:r>
      <w:r w:rsidR="004B73A1" w:rsidRPr="00363E8D">
        <w:rPr>
          <w:rFonts w:ascii="Arial" w:hAnsi="Arial" w:cs="Arial"/>
        </w:rPr>
        <w:t xml:space="preserve"> solo</w:t>
      </w:r>
      <w:r w:rsidRPr="00363E8D">
        <w:rPr>
          <w:rFonts w:ascii="Arial" w:hAnsi="Arial" w:cs="Arial"/>
        </w:rPr>
        <w:t xml:space="preserve"> “S</w:t>
      </w:r>
      <w:r w:rsidR="00954018" w:rsidRPr="00363E8D">
        <w:rPr>
          <w:rFonts w:ascii="Arial" w:hAnsi="Arial" w:cs="Arial"/>
        </w:rPr>
        <w:t>ervizio di pulizia</w:t>
      </w:r>
      <w:r w:rsidRPr="00363E8D">
        <w:rPr>
          <w:rFonts w:ascii="Arial" w:hAnsi="Arial" w:cs="Arial"/>
        </w:rPr>
        <w:t>”</w:t>
      </w:r>
      <w:r w:rsidR="00954018" w:rsidRPr="00363E8D">
        <w:rPr>
          <w:rFonts w:ascii="Arial" w:hAnsi="Arial" w:cs="Arial"/>
        </w:rPr>
        <w:t>.</w:t>
      </w:r>
    </w:p>
    <w:p w:rsidR="00565823" w:rsidRPr="00363E8D" w:rsidRDefault="00565823" w:rsidP="00565823">
      <w:pPr>
        <w:spacing w:after="0" w:line="240" w:lineRule="auto"/>
        <w:jc w:val="both"/>
        <w:rPr>
          <w:rFonts w:ascii="Arial" w:hAnsi="Arial" w:cs="Arial"/>
        </w:rPr>
      </w:pPr>
    </w:p>
    <w:p w:rsidR="00565823" w:rsidRPr="00363E8D" w:rsidRDefault="00445B84" w:rsidP="00565823">
      <w:pPr>
        <w:tabs>
          <w:tab w:val="left" w:pos="0"/>
        </w:tabs>
        <w:spacing w:after="0" w:line="240" w:lineRule="auto"/>
        <w:jc w:val="both"/>
        <w:rPr>
          <w:rFonts w:ascii="Arial" w:hAnsi="Arial" w:cs="Arial"/>
          <w:color w:val="444444"/>
        </w:rPr>
      </w:pPr>
      <w:r w:rsidRPr="00445B84">
        <w:rPr>
          <w:rFonts w:ascii="Arial" w:hAnsi="Arial" w:cs="Arial"/>
          <w:color w:val="444444"/>
        </w:rPr>
        <w:pict>
          <v:rect id="_x0000_i1034" style="width:0;height:1.5pt" o:hralign="center" o:hrstd="t" o:hr="t" fillcolor="#a0a0a0" stroked="f"/>
        </w:pict>
      </w:r>
    </w:p>
    <w:p w:rsidR="00565823" w:rsidRPr="00363E8D" w:rsidRDefault="00565823" w:rsidP="00565823">
      <w:pPr>
        <w:spacing w:after="0" w:line="240" w:lineRule="auto"/>
        <w:jc w:val="both"/>
        <w:rPr>
          <w:rFonts w:ascii="Arial" w:hAnsi="Arial" w:cs="Arial"/>
        </w:rPr>
      </w:pPr>
    </w:p>
    <w:p w:rsidR="00F53097" w:rsidRPr="00363E8D" w:rsidRDefault="004B73A1" w:rsidP="00954018">
      <w:pPr>
        <w:spacing w:after="0" w:line="240" w:lineRule="auto"/>
        <w:jc w:val="both"/>
        <w:rPr>
          <w:rFonts w:ascii="Arial" w:hAnsi="Arial" w:cs="Arial"/>
        </w:rPr>
      </w:pPr>
      <w:r w:rsidRPr="00363E8D">
        <w:rPr>
          <w:rFonts w:ascii="Arial" w:hAnsi="Arial" w:cs="Arial"/>
          <w:b/>
        </w:rPr>
        <w:t>11° QUESITO</w:t>
      </w:r>
      <w:r w:rsidRPr="00363E8D">
        <w:rPr>
          <w:rFonts w:ascii="Arial" w:hAnsi="Arial" w:cs="Arial"/>
        </w:rPr>
        <w:t xml:space="preserve">: </w:t>
      </w:r>
    </w:p>
    <w:p w:rsidR="00565823" w:rsidRPr="00363E8D" w:rsidRDefault="00565823" w:rsidP="00954018">
      <w:pPr>
        <w:spacing w:after="0" w:line="240" w:lineRule="auto"/>
        <w:jc w:val="both"/>
        <w:rPr>
          <w:rFonts w:ascii="Arial" w:hAnsi="Arial" w:cs="Arial"/>
        </w:rPr>
      </w:pPr>
    </w:p>
    <w:p w:rsidR="00565823" w:rsidRPr="00363E8D" w:rsidRDefault="00565823" w:rsidP="00565823">
      <w:pPr>
        <w:spacing w:after="0" w:line="240" w:lineRule="auto"/>
        <w:jc w:val="both"/>
        <w:rPr>
          <w:rFonts w:ascii="Arial" w:hAnsi="Arial" w:cs="Arial"/>
        </w:rPr>
      </w:pPr>
      <w:r w:rsidRPr="00363E8D">
        <w:rPr>
          <w:rFonts w:ascii="Arial" w:hAnsi="Arial" w:cs="Arial"/>
        </w:rPr>
        <w:t>Si inviano i seguenti quesiti:</w:t>
      </w:r>
    </w:p>
    <w:p w:rsidR="00565823" w:rsidRPr="00363E8D" w:rsidRDefault="00565823" w:rsidP="00565823">
      <w:pPr>
        <w:pStyle w:val="Paragrafoelenco"/>
        <w:numPr>
          <w:ilvl w:val="0"/>
          <w:numId w:val="10"/>
        </w:numPr>
        <w:spacing w:after="0" w:line="240" w:lineRule="auto"/>
        <w:jc w:val="both"/>
        <w:rPr>
          <w:rFonts w:ascii="Arial" w:hAnsi="Arial" w:cs="Arial"/>
        </w:rPr>
      </w:pPr>
      <w:r w:rsidRPr="00363E8D">
        <w:rPr>
          <w:rFonts w:ascii="Arial" w:hAnsi="Arial" w:cs="Arial"/>
        </w:rPr>
        <w:t>in riferimento alle iso, e’ obbligatorio, nel caso di due aziende partecipanti (</w:t>
      </w:r>
      <w:proofErr w:type="spellStart"/>
      <w:r w:rsidRPr="00363E8D">
        <w:rPr>
          <w:rFonts w:ascii="Arial" w:hAnsi="Arial" w:cs="Arial"/>
        </w:rPr>
        <w:t>capogruppo+altra</w:t>
      </w:r>
      <w:proofErr w:type="spellEnd"/>
      <w:r w:rsidRPr="00363E8D">
        <w:rPr>
          <w:rFonts w:ascii="Arial" w:hAnsi="Arial" w:cs="Arial"/>
        </w:rPr>
        <w:t xml:space="preserve"> </w:t>
      </w:r>
      <w:proofErr w:type="spellStart"/>
      <w:r w:rsidRPr="00363E8D">
        <w:rPr>
          <w:rFonts w:ascii="Arial" w:hAnsi="Arial" w:cs="Arial"/>
        </w:rPr>
        <w:t>azienza</w:t>
      </w:r>
      <w:proofErr w:type="spellEnd"/>
      <w:r w:rsidRPr="00363E8D">
        <w:rPr>
          <w:rFonts w:ascii="Arial" w:hAnsi="Arial" w:cs="Arial"/>
        </w:rPr>
        <w:t xml:space="preserve"> secondaria), che entrambe ne siano in possesso, o queste ultime occorrono solo ai fini della riduzione dell’ importo della fideiussioni bancaria;</w:t>
      </w:r>
    </w:p>
    <w:p w:rsidR="00565823" w:rsidRPr="00363E8D" w:rsidRDefault="00565823" w:rsidP="00565823">
      <w:pPr>
        <w:pStyle w:val="Paragrafoelenco"/>
        <w:numPr>
          <w:ilvl w:val="0"/>
          <w:numId w:val="10"/>
        </w:numPr>
        <w:spacing w:after="0" w:line="240" w:lineRule="auto"/>
        <w:jc w:val="both"/>
        <w:rPr>
          <w:rFonts w:ascii="Arial" w:hAnsi="Arial" w:cs="Arial"/>
        </w:rPr>
      </w:pPr>
      <w:r w:rsidRPr="00363E8D">
        <w:rPr>
          <w:rFonts w:ascii="Arial" w:hAnsi="Arial" w:cs="Arial"/>
        </w:rPr>
        <w:t xml:space="preserve">per quanto concerne lo smaltimento dei rifiuti speciali, </w:t>
      </w:r>
      <w:proofErr w:type="spellStart"/>
      <w:r w:rsidRPr="00363E8D">
        <w:rPr>
          <w:rFonts w:ascii="Arial" w:hAnsi="Arial" w:cs="Arial"/>
        </w:rPr>
        <w:t>occorrre</w:t>
      </w:r>
      <w:proofErr w:type="spellEnd"/>
      <w:r w:rsidRPr="00363E8D">
        <w:rPr>
          <w:rFonts w:ascii="Arial" w:hAnsi="Arial" w:cs="Arial"/>
        </w:rPr>
        <w:t xml:space="preserve"> indicare il nome della </w:t>
      </w:r>
      <w:proofErr w:type="spellStart"/>
      <w:r w:rsidRPr="00363E8D">
        <w:rPr>
          <w:rFonts w:ascii="Arial" w:hAnsi="Arial" w:cs="Arial"/>
        </w:rPr>
        <w:t>societa’</w:t>
      </w:r>
      <w:proofErr w:type="spellEnd"/>
      <w:r w:rsidRPr="00363E8D">
        <w:rPr>
          <w:rFonts w:ascii="Arial" w:hAnsi="Arial" w:cs="Arial"/>
        </w:rPr>
        <w:t xml:space="preserve"> in corso di gara o e’ possibile farlo successivamente;</w:t>
      </w:r>
    </w:p>
    <w:p w:rsidR="00565823" w:rsidRPr="00363E8D" w:rsidRDefault="00565823" w:rsidP="00565823">
      <w:pPr>
        <w:pStyle w:val="Paragrafoelenco"/>
        <w:numPr>
          <w:ilvl w:val="0"/>
          <w:numId w:val="10"/>
        </w:numPr>
        <w:spacing w:after="0" w:line="240" w:lineRule="auto"/>
        <w:jc w:val="both"/>
        <w:rPr>
          <w:rFonts w:ascii="Arial" w:hAnsi="Arial" w:cs="Arial"/>
        </w:rPr>
      </w:pPr>
      <w:r w:rsidRPr="00363E8D">
        <w:rPr>
          <w:rFonts w:ascii="Arial" w:hAnsi="Arial" w:cs="Arial"/>
        </w:rPr>
        <w:t xml:space="preserve">per ogni lotto incluso nella gara, quante ore mensili e </w:t>
      </w:r>
      <w:proofErr w:type="spellStart"/>
      <w:r w:rsidRPr="00363E8D">
        <w:rPr>
          <w:rFonts w:ascii="Arial" w:hAnsi="Arial" w:cs="Arial"/>
        </w:rPr>
        <w:t>annualo</w:t>
      </w:r>
      <w:proofErr w:type="spellEnd"/>
      <w:r w:rsidRPr="00363E8D">
        <w:rPr>
          <w:rFonts w:ascii="Arial" w:hAnsi="Arial" w:cs="Arial"/>
        </w:rPr>
        <w:t xml:space="preserve"> occorrono per i servizi di pulizia;</w:t>
      </w:r>
    </w:p>
    <w:p w:rsidR="00565823" w:rsidRPr="00363E8D" w:rsidRDefault="00565823" w:rsidP="00565823">
      <w:pPr>
        <w:pStyle w:val="Paragrafoelenco"/>
        <w:numPr>
          <w:ilvl w:val="0"/>
          <w:numId w:val="10"/>
        </w:numPr>
        <w:spacing w:after="0" w:line="240" w:lineRule="auto"/>
        <w:jc w:val="both"/>
        <w:rPr>
          <w:rFonts w:ascii="Arial" w:hAnsi="Arial" w:cs="Arial"/>
        </w:rPr>
      </w:pPr>
      <w:r w:rsidRPr="00363E8D">
        <w:rPr>
          <w:rFonts w:ascii="Arial" w:hAnsi="Arial" w:cs="Arial"/>
        </w:rPr>
        <w:t xml:space="preserve">nel caso ci fossero problemi nell’ invio telematico, si </w:t>
      </w:r>
      <w:proofErr w:type="spellStart"/>
      <w:r w:rsidRPr="00363E8D">
        <w:rPr>
          <w:rFonts w:ascii="Arial" w:hAnsi="Arial" w:cs="Arial"/>
        </w:rPr>
        <w:t>puo’</w:t>
      </w:r>
      <w:proofErr w:type="spellEnd"/>
      <w:r w:rsidRPr="00363E8D">
        <w:rPr>
          <w:rFonts w:ascii="Arial" w:hAnsi="Arial" w:cs="Arial"/>
        </w:rPr>
        <w:t xml:space="preserve"> consegnare </w:t>
      </w:r>
      <w:proofErr w:type="spellStart"/>
      <w:r w:rsidRPr="00363E8D">
        <w:rPr>
          <w:rFonts w:ascii="Arial" w:hAnsi="Arial" w:cs="Arial"/>
        </w:rPr>
        <w:t>ia</w:t>
      </w:r>
      <w:proofErr w:type="spellEnd"/>
      <w:r w:rsidRPr="00363E8D">
        <w:rPr>
          <w:rFonts w:ascii="Arial" w:hAnsi="Arial" w:cs="Arial"/>
        </w:rPr>
        <w:t xml:space="preserve"> documentazione a mano.</w:t>
      </w:r>
    </w:p>
    <w:p w:rsidR="00565823" w:rsidRPr="00363E8D" w:rsidRDefault="00565823" w:rsidP="00954018">
      <w:pPr>
        <w:spacing w:after="0" w:line="240" w:lineRule="auto"/>
        <w:jc w:val="both"/>
        <w:rPr>
          <w:rFonts w:ascii="Arial" w:hAnsi="Arial" w:cs="Arial"/>
        </w:rPr>
      </w:pPr>
    </w:p>
    <w:p w:rsidR="00565823" w:rsidRPr="00363E8D" w:rsidRDefault="004B73A1" w:rsidP="00954018">
      <w:pPr>
        <w:spacing w:after="0" w:line="240" w:lineRule="auto"/>
        <w:jc w:val="both"/>
        <w:rPr>
          <w:rFonts w:ascii="Arial" w:hAnsi="Arial" w:cs="Arial"/>
          <w:b/>
        </w:rPr>
      </w:pPr>
      <w:r w:rsidRPr="00363E8D">
        <w:rPr>
          <w:rFonts w:ascii="Arial" w:hAnsi="Arial" w:cs="Arial"/>
          <w:b/>
        </w:rPr>
        <w:t>RISPOSTE:</w:t>
      </w:r>
    </w:p>
    <w:p w:rsidR="00565823" w:rsidRPr="00363E8D" w:rsidRDefault="00565823" w:rsidP="00954018">
      <w:pPr>
        <w:spacing w:after="0" w:line="240" w:lineRule="auto"/>
        <w:jc w:val="both"/>
        <w:rPr>
          <w:rFonts w:ascii="Arial" w:hAnsi="Arial" w:cs="Arial"/>
        </w:rPr>
      </w:pPr>
    </w:p>
    <w:p w:rsidR="00565823" w:rsidRPr="00363E8D" w:rsidRDefault="00565823" w:rsidP="00954018">
      <w:pPr>
        <w:spacing w:after="0" w:line="240" w:lineRule="auto"/>
        <w:jc w:val="both"/>
        <w:rPr>
          <w:rFonts w:ascii="Arial" w:hAnsi="Arial" w:cs="Arial"/>
          <w:u w:val="single"/>
        </w:rPr>
      </w:pPr>
      <w:r w:rsidRPr="00363E8D">
        <w:rPr>
          <w:rFonts w:ascii="Arial" w:hAnsi="Arial" w:cs="Arial"/>
          <w:u w:val="single"/>
        </w:rPr>
        <w:t>1° Domanda:</w:t>
      </w:r>
    </w:p>
    <w:p w:rsidR="00565823" w:rsidRPr="00363E8D" w:rsidRDefault="00565823" w:rsidP="00565823">
      <w:pPr>
        <w:spacing w:after="0" w:line="240" w:lineRule="auto"/>
        <w:jc w:val="both"/>
        <w:rPr>
          <w:rFonts w:ascii="Arial" w:hAnsi="Arial" w:cs="Arial"/>
        </w:rPr>
      </w:pPr>
      <w:r w:rsidRPr="00363E8D">
        <w:rPr>
          <w:rFonts w:ascii="Arial" w:hAnsi="Arial" w:cs="Arial"/>
        </w:rPr>
        <w:t xml:space="preserve">Si ribadisce quanto indicato al paragrafo 4 lettera E) del disciplinare di gara e cioè che il requisito di cui al punto III.2.3) lettera B) del bando di gara deve essere posseduto: </w:t>
      </w:r>
    </w:p>
    <w:p w:rsidR="00565823" w:rsidRPr="00363E8D" w:rsidRDefault="00565823" w:rsidP="00565823">
      <w:pPr>
        <w:pStyle w:val="Paragrafoelenco"/>
        <w:numPr>
          <w:ilvl w:val="0"/>
          <w:numId w:val="12"/>
        </w:numPr>
        <w:spacing w:after="0" w:line="240" w:lineRule="auto"/>
        <w:jc w:val="both"/>
        <w:rPr>
          <w:rFonts w:ascii="Arial" w:hAnsi="Arial" w:cs="Arial"/>
        </w:rPr>
      </w:pPr>
      <w:r w:rsidRPr="00363E8D">
        <w:rPr>
          <w:rFonts w:ascii="Arial" w:hAnsi="Arial" w:cs="Arial"/>
        </w:rPr>
        <w:t xml:space="preserve">nel caso di partecipazione come raggruppamento temporaneo già costituito/da costituirsi o consorzio ordinario da costituirsi, da ciascuna delle imprese partecipanti al raggruppamento  o consorzio; </w:t>
      </w:r>
    </w:p>
    <w:p w:rsidR="00565823" w:rsidRPr="00363E8D" w:rsidRDefault="00565823" w:rsidP="00565823">
      <w:pPr>
        <w:pStyle w:val="Paragrafoelenco"/>
        <w:numPr>
          <w:ilvl w:val="0"/>
          <w:numId w:val="12"/>
        </w:numPr>
        <w:spacing w:after="0" w:line="240" w:lineRule="auto"/>
        <w:jc w:val="both"/>
        <w:rPr>
          <w:rFonts w:ascii="Arial" w:hAnsi="Arial" w:cs="Arial"/>
        </w:rPr>
      </w:pPr>
      <w:r w:rsidRPr="00363E8D">
        <w:rPr>
          <w:rFonts w:ascii="Arial" w:hAnsi="Arial" w:cs="Arial"/>
        </w:rPr>
        <w:t xml:space="preserve">nel caso di partecipazione come consorzio ordinario già costituito, da ciascuna delle imprese indicate dal consorzio ai fini della partecipazione; </w:t>
      </w:r>
    </w:p>
    <w:p w:rsidR="00565823" w:rsidRPr="00363E8D" w:rsidRDefault="00565823" w:rsidP="00565823">
      <w:pPr>
        <w:pStyle w:val="Paragrafoelenco"/>
        <w:numPr>
          <w:ilvl w:val="0"/>
          <w:numId w:val="12"/>
        </w:numPr>
        <w:spacing w:after="0" w:line="240" w:lineRule="auto"/>
        <w:jc w:val="both"/>
        <w:rPr>
          <w:rFonts w:ascii="Arial" w:hAnsi="Arial" w:cs="Arial"/>
        </w:rPr>
      </w:pPr>
      <w:r w:rsidRPr="00363E8D">
        <w:rPr>
          <w:rFonts w:ascii="Arial" w:hAnsi="Arial" w:cs="Arial"/>
        </w:rPr>
        <w:t>nel caso di partecipazione come consorzio di cui all’art. 34, comma 1, lettera b) o c) del Codice, direttamente dal consorzio e da ciascuna delle imprese indicate dal consorzio ai fini  della partecipazione.</w:t>
      </w:r>
    </w:p>
    <w:p w:rsidR="00565823" w:rsidRPr="00363E8D" w:rsidRDefault="00565823" w:rsidP="00954018">
      <w:pPr>
        <w:spacing w:after="0" w:line="240" w:lineRule="auto"/>
        <w:jc w:val="both"/>
        <w:rPr>
          <w:rFonts w:ascii="Arial" w:hAnsi="Arial" w:cs="Arial"/>
        </w:rPr>
      </w:pPr>
    </w:p>
    <w:p w:rsidR="00565823" w:rsidRPr="00363E8D" w:rsidRDefault="00565823" w:rsidP="00954018">
      <w:pPr>
        <w:spacing w:after="0" w:line="240" w:lineRule="auto"/>
        <w:jc w:val="both"/>
        <w:rPr>
          <w:rFonts w:ascii="Arial" w:hAnsi="Arial" w:cs="Arial"/>
          <w:u w:val="single"/>
        </w:rPr>
      </w:pPr>
      <w:r w:rsidRPr="00363E8D">
        <w:rPr>
          <w:rFonts w:ascii="Arial" w:hAnsi="Arial" w:cs="Arial"/>
          <w:u w:val="single"/>
        </w:rPr>
        <w:t>2° Domanda:</w:t>
      </w:r>
    </w:p>
    <w:p w:rsidR="00565823" w:rsidRPr="00363E8D" w:rsidRDefault="00565823" w:rsidP="00954018">
      <w:pPr>
        <w:spacing w:after="0" w:line="240" w:lineRule="auto"/>
        <w:jc w:val="both"/>
        <w:rPr>
          <w:rFonts w:ascii="Arial" w:hAnsi="Arial" w:cs="Arial"/>
        </w:rPr>
      </w:pPr>
      <w:r w:rsidRPr="00363E8D">
        <w:rPr>
          <w:rFonts w:ascii="Arial" w:hAnsi="Arial" w:cs="Arial"/>
        </w:rPr>
        <w:t xml:space="preserve">Si veda risposta al quesito </w:t>
      </w:r>
      <w:proofErr w:type="spellStart"/>
      <w:r w:rsidRPr="00363E8D">
        <w:rPr>
          <w:rFonts w:ascii="Arial" w:hAnsi="Arial" w:cs="Arial"/>
        </w:rPr>
        <w:t>n°</w:t>
      </w:r>
      <w:proofErr w:type="spellEnd"/>
      <w:r w:rsidRPr="00363E8D">
        <w:rPr>
          <w:rFonts w:ascii="Arial" w:hAnsi="Arial" w:cs="Arial"/>
        </w:rPr>
        <w:t xml:space="preserve"> 3. Si fa presente altresì presente che in caso di subappalto non è necessario indicare, in gara,  il nominativo della società subappaltatrice.</w:t>
      </w:r>
    </w:p>
    <w:p w:rsidR="00533B97" w:rsidRPr="00363E8D" w:rsidRDefault="00533B97" w:rsidP="00954018">
      <w:pPr>
        <w:spacing w:after="0" w:line="240" w:lineRule="auto"/>
        <w:jc w:val="both"/>
        <w:rPr>
          <w:rFonts w:ascii="Arial" w:hAnsi="Arial" w:cs="Arial"/>
        </w:rPr>
      </w:pPr>
    </w:p>
    <w:p w:rsidR="00533B97" w:rsidRPr="00363E8D" w:rsidRDefault="00533B97" w:rsidP="00533B97">
      <w:pPr>
        <w:spacing w:after="0" w:line="240" w:lineRule="auto"/>
        <w:jc w:val="both"/>
        <w:rPr>
          <w:rFonts w:ascii="Arial" w:hAnsi="Arial" w:cs="Arial"/>
          <w:u w:val="single"/>
        </w:rPr>
      </w:pPr>
      <w:r w:rsidRPr="00363E8D">
        <w:rPr>
          <w:rFonts w:ascii="Arial" w:hAnsi="Arial" w:cs="Arial"/>
          <w:u w:val="single"/>
        </w:rPr>
        <w:t>3° Domanda:</w:t>
      </w:r>
    </w:p>
    <w:p w:rsidR="00533B97" w:rsidRPr="00363E8D" w:rsidRDefault="00533B97" w:rsidP="00533B97">
      <w:pPr>
        <w:spacing w:after="0" w:line="240" w:lineRule="auto"/>
        <w:jc w:val="both"/>
        <w:rPr>
          <w:rFonts w:ascii="Arial" w:hAnsi="Arial" w:cs="Arial"/>
        </w:rPr>
      </w:pPr>
      <w:r w:rsidRPr="00363E8D">
        <w:rPr>
          <w:rFonts w:ascii="Arial" w:hAnsi="Arial" w:cs="Arial"/>
        </w:rPr>
        <w:t>Il numero di ore mensili e annuali devono essere indicate dal concorrente nel progetto tecnico e saranno pertanto oggetto di valutazione tecnica.</w:t>
      </w:r>
    </w:p>
    <w:p w:rsidR="00533B97" w:rsidRPr="00363E8D" w:rsidRDefault="00533B97" w:rsidP="00533B97">
      <w:pPr>
        <w:spacing w:after="0" w:line="240" w:lineRule="auto"/>
        <w:jc w:val="both"/>
        <w:rPr>
          <w:rFonts w:ascii="Arial" w:hAnsi="Arial" w:cs="Arial"/>
        </w:rPr>
      </w:pPr>
    </w:p>
    <w:p w:rsidR="00565823" w:rsidRPr="00363E8D" w:rsidRDefault="00533B97" w:rsidP="00954018">
      <w:pPr>
        <w:spacing w:after="0" w:line="240" w:lineRule="auto"/>
        <w:jc w:val="both"/>
        <w:rPr>
          <w:rFonts w:ascii="Arial" w:hAnsi="Arial" w:cs="Arial"/>
          <w:u w:val="single"/>
        </w:rPr>
      </w:pPr>
      <w:r w:rsidRPr="00363E8D">
        <w:rPr>
          <w:rFonts w:ascii="Arial" w:hAnsi="Arial" w:cs="Arial"/>
          <w:u w:val="single"/>
        </w:rPr>
        <w:t>4° Domanda:</w:t>
      </w:r>
    </w:p>
    <w:p w:rsidR="00533B97" w:rsidRPr="00363E8D" w:rsidRDefault="00533B97" w:rsidP="00954018">
      <w:pPr>
        <w:spacing w:after="0" w:line="240" w:lineRule="auto"/>
        <w:jc w:val="both"/>
        <w:rPr>
          <w:rFonts w:ascii="Arial" w:hAnsi="Arial" w:cs="Arial"/>
        </w:rPr>
      </w:pPr>
      <w:r w:rsidRPr="00363E8D">
        <w:rPr>
          <w:rFonts w:ascii="Arial" w:hAnsi="Arial" w:cs="Arial"/>
        </w:rPr>
        <w:t>Come rib</w:t>
      </w:r>
      <w:r w:rsidR="004B73A1" w:rsidRPr="00363E8D">
        <w:rPr>
          <w:rFonts w:ascii="Arial" w:hAnsi="Arial" w:cs="Arial"/>
        </w:rPr>
        <w:t>ad</w:t>
      </w:r>
      <w:r w:rsidRPr="00363E8D">
        <w:rPr>
          <w:rFonts w:ascii="Arial" w:hAnsi="Arial" w:cs="Arial"/>
        </w:rPr>
        <w:t>ito al paragrafo 11.1 del Disciplinare di gara non è ammessa la partecipazione alla presente procedura di gara con modalità differenti da quella telematica.</w:t>
      </w:r>
    </w:p>
    <w:p w:rsidR="00533B97" w:rsidRPr="00363E8D" w:rsidRDefault="00533B97" w:rsidP="00954018">
      <w:pPr>
        <w:spacing w:after="0" w:line="240" w:lineRule="auto"/>
        <w:jc w:val="both"/>
        <w:rPr>
          <w:rFonts w:ascii="Arial" w:hAnsi="Arial" w:cs="Arial"/>
        </w:rPr>
      </w:pPr>
    </w:p>
    <w:p w:rsidR="00435E2F" w:rsidRPr="00363E8D" w:rsidRDefault="00445B84" w:rsidP="00435E2F">
      <w:pPr>
        <w:tabs>
          <w:tab w:val="left" w:pos="0"/>
        </w:tabs>
        <w:spacing w:after="0" w:line="240" w:lineRule="auto"/>
        <w:jc w:val="both"/>
        <w:rPr>
          <w:rFonts w:ascii="Arial" w:hAnsi="Arial" w:cs="Arial"/>
          <w:color w:val="444444"/>
        </w:rPr>
      </w:pPr>
      <w:r w:rsidRPr="00445B84">
        <w:rPr>
          <w:rFonts w:ascii="Arial" w:hAnsi="Arial" w:cs="Arial"/>
          <w:color w:val="444444"/>
        </w:rPr>
        <w:pict>
          <v:rect id="_x0000_i1035" style="width:0;height:1.5pt" o:hralign="center" o:hrstd="t" o:hr="t" fillcolor="#a0a0a0" stroked="f"/>
        </w:pict>
      </w:r>
    </w:p>
    <w:p w:rsidR="00435E2F" w:rsidRPr="00363E8D" w:rsidRDefault="004B73A1" w:rsidP="00435E2F">
      <w:pPr>
        <w:spacing w:after="0" w:line="240" w:lineRule="auto"/>
        <w:jc w:val="both"/>
        <w:rPr>
          <w:rFonts w:ascii="Arial" w:hAnsi="Arial" w:cs="Arial"/>
        </w:rPr>
      </w:pPr>
      <w:r w:rsidRPr="00363E8D">
        <w:rPr>
          <w:rFonts w:ascii="Arial" w:hAnsi="Arial" w:cs="Arial"/>
          <w:b/>
        </w:rPr>
        <w:t>12° QUESITO</w:t>
      </w:r>
      <w:r w:rsidRPr="00363E8D">
        <w:rPr>
          <w:rFonts w:ascii="Arial" w:hAnsi="Arial" w:cs="Arial"/>
        </w:rPr>
        <w:t xml:space="preserve">: </w:t>
      </w:r>
    </w:p>
    <w:p w:rsidR="00435E2F" w:rsidRPr="00363E8D" w:rsidRDefault="00435E2F" w:rsidP="00435E2F">
      <w:pPr>
        <w:spacing w:after="0" w:line="240" w:lineRule="auto"/>
        <w:jc w:val="both"/>
        <w:rPr>
          <w:rFonts w:ascii="Arial" w:hAnsi="Arial" w:cs="Arial"/>
        </w:rPr>
      </w:pPr>
    </w:p>
    <w:p w:rsidR="004B73A1" w:rsidRPr="00363E8D" w:rsidRDefault="004B73A1" w:rsidP="00954018">
      <w:pPr>
        <w:spacing w:after="0" w:line="240" w:lineRule="auto"/>
        <w:jc w:val="both"/>
        <w:rPr>
          <w:rFonts w:ascii="Arial" w:hAnsi="Arial" w:cs="Arial"/>
        </w:rPr>
      </w:pPr>
    </w:p>
    <w:p w:rsidR="00954018" w:rsidRPr="00363E8D" w:rsidRDefault="00954018" w:rsidP="00954018">
      <w:pPr>
        <w:spacing w:after="0" w:line="240" w:lineRule="auto"/>
        <w:jc w:val="both"/>
        <w:rPr>
          <w:rFonts w:ascii="Arial" w:hAnsi="Arial" w:cs="Arial"/>
        </w:rPr>
      </w:pPr>
      <w:r w:rsidRPr="00363E8D">
        <w:rPr>
          <w:rFonts w:ascii="Arial" w:hAnsi="Arial" w:cs="Arial"/>
        </w:rPr>
        <w:t>In riferimento al requisito di capacità tecnica richiesto al capo III.2.3 del bando di gara si richiede di confermare che per servizi analoghi siano da intendersi esperienze sufficientemente simili, almeno negli aspetti essenziali, a quelle oggetto della gara.</w:t>
      </w:r>
    </w:p>
    <w:p w:rsidR="00954018" w:rsidRPr="00363E8D" w:rsidRDefault="00954018" w:rsidP="00954018">
      <w:pPr>
        <w:spacing w:after="0" w:line="240" w:lineRule="auto"/>
        <w:jc w:val="both"/>
        <w:rPr>
          <w:rFonts w:ascii="Arial" w:hAnsi="Arial" w:cs="Arial"/>
        </w:rPr>
      </w:pPr>
      <w:r w:rsidRPr="00363E8D">
        <w:rPr>
          <w:rFonts w:ascii="Arial" w:hAnsi="Arial" w:cs="Arial"/>
        </w:rPr>
        <w:t>Di conseguenza, in considerazione della categoria (14) e del CPV (90910000) specificati nel bando si ritiene di poter considerare analoghi servizi di pulizia svolti in presenza costante e continuativa di pubblico e/o servizi di pulizia e riassetto camere svolti per attività alberghiere.</w:t>
      </w:r>
    </w:p>
    <w:p w:rsidR="00435E2F" w:rsidRPr="00363E8D" w:rsidRDefault="00435E2F" w:rsidP="00954018">
      <w:pPr>
        <w:spacing w:after="0" w:line="240" w:lineRule="auto"/>
        <w:jc w:val="both"/>
        <w:rPr>
          <w:rFonts w:ascii="Arial" w:hAnsi="Arial" w:cs="Arial"/>
          <w:b/>
        </w:rPr>
      </w:pPr>
    </w:p>
    <w:p w:rsidR="00F53097" w:rsidRPr="00363E8D" w:rsidRDefault="004B73A1" w:rsidP="00954018">
      <w:pPr>
        <w:spacing w:after="0" w:line="240" w:lineRule="auto"/>
        <w:jc w:val="both"/>
        <w:rPr>
          <w:rFonts w:ascii="Arial" w:hAnsi="Arial" w:cs="Arial"/>
        </w:rPr>
      </w:pPr>
      <w:r w:rsidRPr="00363E8D">
        <w:rPr>
          <w:rFonts w:ascii="Arial" w:hAnsi="Arial" w:cs="Arial"/>
          <w:b/>
        </w:rPr>
        <w:t>RISPOSTA:</w:t>
      </w:r>
      <w:r w:rsidRPr="00363E8D">
        <w:rPr>
          <w:rFonts w:ascii="Arial" w:hAnsi="Arial" w:cs="Arial"/>
        </w:rPr>
        <w:t xml:space="preserve"> </w:t>
      </w:r>
    </w:p>
    <w:p w:rsidR="004B73A1" w:rsidRPr="00363E8D" w:rsidRDefault="004B73A1" w:rsidP="00954018">
      <w:pPr>
        <w:spacing w:after="0" w:line="240" w:lineRule="auto"/>
        <w:jc w:val="both"/>
        <w:rPr>
          <w:rFonts w:ascii="Arial" w:hAnsi="Arial" w:cs="Arial"/>
        </w:rPr>
      </w:pPr>
    </w:p>
    <w:p w:rsidR="00954018" w:rsidRPr="00363E8D" w:rsidRDefault="00435E2F" w:rsidP="00954018">
      <w:pPr>
        <w:spacing w:after="0" w:line="240" w:lineRule="auto"/>
        <w:jc w:val="both"/>
        <w:rPr>
          <w:rFonts w:ascii="Arial" w:hAnsi="Arial" w:cs="Arial"/>
        </w:rPr>
      </w:pPr>
      <w:r w:rsidRPr="00363E8D">
        <w:rPr>
          <w:rFonts w:ascii="Arial" w:hAnsi="Arial" w:cs="Arial"/>
        </w:rPr>
        <w:t xml:space="preserve">Possono </w:t>
      </w:r>
      <w:r w:rsidR="00954018" w:rsidRPr="00363E8D">
        <w:rPr>
          <w:rFonts w:ascii="Arial" w:hAnsi="Arial" w:cs="Arial"/>
        </w:rPr>
        <w:t>essere considerati analoghi servizi di pulizia svolti in presenza costante e continuativa di pubblico e/o servizi di pulizia e riassetto camere svolti per attività alberghiere.</w:t>
      </w:r>
    </w:p>
    <w:p w:rsidR="00435E2F" w:rsidRPr="00363E8D" w:rsidRDefault="00435E2F" w:rsidP="00435E2F">
      <w:pPr>
        <w:spacing w:after="0" w:line="240" w:lineRule="auto"/>
        <w:jc w:val="both"/>
        <w:rPr>
          <w:rFonts w:ascii="Arial" w:hAnsi="Arial" w:cs="Arial"/>
        </w:rPr>
      </w:pPr>
    </w:p>
    <w:p w:rsidR="00435E2F" w:rsidRPr="00363E8D" w:rsidRDefault="00445B84" w:rsidP="00435E2F">
      <w:pPr>
        <w:tabs>
          <w:tab w:val="left" w:pos="0"/>
        </w:tabs>
        <w:spacing w:after="0" w:line="240" w:lineRule="auto"/>
        <w:jc w:val="both"/>
        <w:rPr>
          <w:rFonts w:ascii="Arial" w:hAnsi="Arial" w:cs="Arial"/>
          <w:color w:val="444444"/>
        </w:rPr>
      </w:pPr>
      <w:r w:rsidRPr="00445B84">
        <w:rPr>
          <w:rFonts w:ascii="Arial" w:hAnsi="Arial" w:cs="Arial"/>
          <w:color w:val="444444"/>
        </w:rPr>
        <w:pict>
          <v:rect id="_x0000_i1036" style="width:0;height:1.5pt" o:hralign="center" o:hrstd="t" o:hr="t" fillcolor="#a0a0a0" stroked="f"/>
        </w:pict>
      </w:r>
    </w:p>
    <w:p w:rsidR="00435E2F" w:rsidRPr="00363E8D" w:rsidRDefault="00435E2F" w:rsidP="00435E2F">
      <w:pPr>
        <w:spacing w:after="0" w:line="240" w:lineRule="auto"/>
        <w:jc w:val="both"/>
        <w:rPr>
          <w:rFonts w:ascii="Arial" w:hAnsi="Arial" w:cs="Arial"/>
          <w:b/>
        </w:rPr>
      </w:pPr>
    </w:p>
    <w:p w:rsidR="00435E2F" w:rsidRPr="00363E8D" w:rsidRDefault="007D6A9A" w:rsidP="00435E2F">
      <w:pPr>
        <w:spacing w:after="0" w:line="240" w:lineRule="auto"/>
        <w:jc w:val="both"/>
        <w:rPr>
          <w:rFonts w:ascii="Arial" w:hAnsi="Arial" w:cs="Arial"/>
        </w:rPr>
      </w:pPr>
      <w:r w:rsidRPr="00363E8D">
        <w:rPr>
          <w:rFonts w:ascii="Arial" w:hAnsi="Arial" w:cs="Arial"/>
          <w:b/>
        </w:rPr>
        <w:t>13° QUESITO</w:t>
      </w:r>
      <w:r w:rsidRPr="00363E8D">
        <w:rPr>
          <w:rFonts w:ascii="Arial" w:hAnsi="Arial" w:cs="Arial"/>
        </w:rPr>
        <w:t xml:space="preserve">: </w:t>
      </w:r>
    </w:p>
    <w:p w:rsidR="00954018" w:rsidRPr="00363E8D" w:rsidRDefault="00954018" w:rsidP="00954018">
      <w:pPr>
        <w:spacing w:after="0" w:line="240" w:lineRule="auto"/>
        <w:jc w:val="both"/>
        <w:rPr>
          <w:rFonts w:ascii="Arial" w:hAnsi="Arial" w:cs="Arial"/>
        </w:rPr>
      </w:pPr>
    </w:p>
    <w:p w:rsidR="00435E2F" w:rsidRPr="00363E8D" w:rsidRDefault="00435E2F" w:rsidP="00435E2F">
      <w:pPr>
        <w:spacing w:after="0" w:line="240" w:lineRule="auto"/>
        <w:jc w:val="both"/>
        <w:rPr>
          <w:rFonts w:ascii="Arial" w:hAnsi="Arial" w:cs="Arial"/>
        </w:rPr>
      </w:pPr>
      <w:r w:rsidRPr="00363E8D">
        <w:rPr>
          <w:rFonts w:ascii="Arial" w:hAnsi="Arial" w:cs="Arial"/>
        </w:rPr>
        <w:t>Al fine di poter determinare correttamente l'offerta, si richiede se sia possibile, sulla base del pregresso contratto, fornire un'indicazione della tipologia/codici CER relativi ai rifiuti da smaltire e relativi quantitativi.</w:t>
      </w:r>
    </w:p>
    <w:p w:rsidR="00954018" w:rsidRPr="00363E8D" w:rsidRDefault="00435E2F" w:rsidP="00435E2F">
      <w:pPr>
        <w:spacing w:after="0" w:line="240" w:lineRule="auto"/>
        <w:jc w:val="both"/>
        <w:rPr>
          <w:rFonts w:ascii="Arial" w:hAnsi="Arial" w:cs="Arial"/>
        </w:rPr>
      </w:pPr>
      <w:r w:rsidRPr="00363E8D">
        <w:rPr>
          <w:rFonts w:ascii="Arial" w:hAnsi="Arial" w:cs="Arial"/>
        </w:rPr>
        <w:t>Cordiali saluti.</w:t>
      </w:r>
    </w:p>
    <w:p w:rsidR="00435E2F" w:rsidRPr="00363E8D" w:rsidRDefault="00435E2F" w:rsidP="00435E2F">
      <w:pPr>
        <w:spacing w:after="0" w:line="240" w:lineRule="auto"/>
        <w:jc w:val="both"/>
        <w:rPr>
          <w:rFonts w:ascii="Arial" w:hAnsi="Arial" w:cs="Arial"/>
        </w:rPr>
      </w:pPr>
    </w:p>
    <w:p w:rsidR="00435E2F" w:rsidRPr="00363E8D" w:rsidRDefault="007D6A9A" w:rsidP="00435E2F">
      <w:pPr>
        <w:spacing w:after="0" w:line="240" w:lineRule="auto"/>
        <w:jc w:val="both"/>
        <w:rPr>
          <w:rFonts w:ascii="Arial" w:hAnsi="Arial" w:cs="Arial"/>
          <w:b/>
        </w:rPr>
      </w:pPr>
      <w:r w:rsidRPr="00363E8D">
        <w:rPr>
          <w:rFonts w:ascii="Arial" w:hAnsi="Arial" w:cs="Arial"/>
          <w:b/>
        </w:rPr>
        <w:t>RISPOSTA:</w:t>
      </w:r>
    </w:p>
    <w:p w:rsidR="007D6A9A" w:rsidRPr="00363E8D" w:rsidRDefault="007D6A9A" w:rsidP="00435E2F">
      <w:pPr>
        <w:spacing w:after="0" w:line="240" w:lineRule="auto"/>
        <w:jc w:val="both"/>
        <w:rPr>
          <w:rFonts w:ascii="Arial" w:hAnsi="Arial" w:cs="Arial"/>
          <w:b/>
        </w:rPr>
      </w:pPr>
    </w:p>
    <w:p w:rsidR="00435E2F" w:rsidRPr="00363E8D" w:rsidRDefault="00435E2F" w:rsidP="00435E2F">
      <w:pPr>
        <w:spacing w:after="0" w:line="240" w:lineRule="auto"/>
        <w:jc w:val="both"/>
        <w:rPr>
          <w:rFonts w:ascii="Arial" w:hAnsi="Arial" w:cs="Arial"/>
        </w:rPr>
      </w:pPr>
      <w:r w:rsidRPr="00363E8D">
        <w:rPr>
          <w:rFonts w:ascii="Arial" w:hAnsi="Arial" w:cs="Arial"/>
        </w:rPr>
        <w:t xml:space="preserve">Si veda risposta al quesito </w:t>
      </w:r>
      <w:proofErr w:type="spellStart"/>
      <w:r w:rsidRPr="00363E8D">
        <w:rPr>
          <w:rFonts w:ascii="Arial" w:hAnsi="Arial" w:cs="Arial"/>
        </w:rPr>
        <w:t>n°</w:t>
      </w:r>
      <w:proofErr w:type="spellEnd"/>
      <w:r w:rsidRPr="00363E8D">
        <w:rPr>
          <w:rFonts w:ascii="Arial" w:hAnsi="Arial" w:cs="Arial"/>
        </w:rPr>
        <w:t xml:space="preserve"> 3.</w:t>
      </w:r>
    </w:p>
    <w:p w:rsidR="00435E2F" w:rsidRPr="00363E8D" w:rsidRDefault="00435E2F" w:rsidP="00435E2F">
      <w:pPr>
        <w:spacing w:after="0" w:line="240" w:lineRule="auto"/>
        <w:jc w:val="both"/>
        <w:rPr>
          <w:rFonts w:ascii="Arial" w:hAnsi="Arial" w:cs="Arial"/>
        </w:rPr>
      </w:pPr>
    </w:p>
    <w:p w:rsidR="00435E2F" w:rsidRPr="00363E8D" w:rsidRDefault="00445B84" w:rsidP="00435E2F">
      <w:pPr>
        <w:tabs>
          <w:tab w:val="left" w:pos="0"/>
        </w:tabs>
        <w:spacing w:after="0" w:line="240" w:lineRule="auto"/>
        <w:jc w:val="both"/>
        <w:rPr>
          <w:rFonts w:ascii="Arial" w:hAnsi="Arial" w:cs="Arial"/>
          <w:color w:val="444444"/>
        </w:rPr>
      </w:pPr>
      <w:r w:rsidRPr="00445B84">
        <w:rPr>
          <w:rFonts w:ascii="Arial" w:hAnsi="Arial" w:cs="Arial"/>
          <w:color w:val="444444"/>
        </w:rPr>
        <w:pict>
          <v:rect id="_x0000_i1037" style="width:0;height:1.5pt" o:hralign="center" o:hrstd="t" o:hr="t" fillcolor="#a0a0a0" stroked="f"/>
        </w:pict>
      </w:r>
    </w:p>
    <w:p w:rsidR="00435E2F" w:rsidRPr="00363E8D" w:rsidRDefault="00435E2F" w:rsidP="00435E2F">
      <w:pPr>
        <w:spacing w:after="0" w:line="240" w:lineRule="auto"/>
        <w:jc w:val="both"/>
        <w:rPr>
          <w:rFonts w:ascii="Arial" w:hAnsi="Arial" w:cs="Arial"/>
          <w:b/>
        </w:rPr>
      </w:pPr>
    </w:p>
    <w:p w:rsidR="007D6A9A" w:rsidRPr="00363E8D" w:rsidRDefault="007D6A9A" w:rsidP="00435E2F">
      <w:pPr>
        <w:spacing w:after="0" w:line="240" w:lineRule="auto"/>
        <w:jc w:val="both"/>
        <w:rPr>
          <w:rFonts w:ascii="Arial" w:hAnsi="Arial" w:cs="Arial"/>
        </w:rPr>
      </w:pPr>
      <w:r w:rsidRPr="00363E8D">
        <w:rPr>
          <w:rFonts w:ascii="Arial" w:hAnsi="Arial" w:cs="Arial"/>
          <w:b/>
        </w:rPr>
        <w:t>14° QUESITO</w:t>
      </w:r>
      <w:r w:rsidRPr="00363E8D">
        <w:rPr>
          <w:rFonts w:ascii="Arial" w:hAnsi="Arial" w:cs="Arial"/>
        </w:rPr>
        <w:t>:</w:t>
      </w:r>
    </w:p>
    <w:p w:rsidR="00435E2F" w:rsidRPr="00363E8D" w:rsidRDefault="007D6A9A" w:rsidP="00435E2F">
      <w:pPr>
        <w:spacing w:after="0" w:line="240" w:lineRule="auto"/>
        <w:jc w:val="both"/>
        <w:rPr>
          <w:rFonts w:ascii="Arial" w:hAnsi="Arial" w:cs="Arial"/>
        </w:rPr>
      </w:pPr>
      <w:r w:rsidRPr="00363E8D">
        <w:rPr>
          <w:rFonts w:ascii="Arial" w:hAnsi="Arial" w:cs="Arial"/>
        </w:rPr>
        <w:t xml:space="preserve"> </w:t>
      </w:r>
    </w:p>
    <w:p w:rsidR="00435E2F" w:rsidRPr="00DA2FBC" w:rsidRDefault="00435E2F" w:rsidP="00435E2F">
      <w:pPr>
        <w:spacing w:after="0" w:line="240" w:lineRule="auto"/>
        <w:jc w:val="both"/>
        <w:rPr>
          <w:rFonts w:ascii="Arial" w:hAnsi="Arial" w:cs="Arial"/>
          <w:color w:val="444444"/>
        </w:rPr>
      </w:pPr>
      <w:r w:rsidRPr="00DA2FBC">
        <w:rPr>
          <w:rFonts w:ascii="Arial" w:hAnsi="Arial" w:cs="Arial"/>
          <w:color w:val="444444"/>
        </w:rPr>
        <w:t>Posto che la categoria prevalente dei servizi oggetto di gara siano i servizi di pulizia, ai fini della determinazione della parte del servizio subappaltabile, si richiede un'indicazione (anche percentuale sulla base d'asta) del valore di ognuna delle categorie accessorie (SMALTIMENTO RIFIUTI, RIASSETTO CAMERE, LAVANDERIA, COMPRESA LA FORNITURA BIANCHERIA).</w:t>
      </w:r>
    </w:p>
    <w:p w:rsidR="00BE2D69" w:rsidRPr="00DA2FBC" w:rsidRDefault="00435E2F" w:rsidP="00435E2F">
      <w:pPr>
        <w:spacing w:after="0" w:line="240" w:lineRule="auto"/>
        <w:jc w:val="both"/>
        <w:rPr>
          <w:rFonts w:ascii="Arial" w:hAnsi="Arial" w:cs="Arial"/>
        </w:rPr>
      </w:pPr>
      <w:r w:rsidRPr="00DA2FBC">
        <w:rPr>
          <w:rFonts w:ascii="Arial" w:hAnsi="Arial" w:cs="Arial"/>
          <w:color w:val="444444"/>
        </w:rPr>
        <w:t>Ringraziando per l'attenzione si porgono cordiali saluti.</w:t>
      </w:r>
    </w:p>
    <w:p w:rsidR="00435E2F" w:rsidRPr="00363E8D" w:rsidRDefault="00435E2F" w:rsidP="00435E2F">
      <w:pPr>
        <w:spacing w:after="0" w:line="240" w:lineRule="auto"/>
        <w:jc w:val="both"/>
        <w:rPr>
          <w:rFonts w:ascii="Arial" w:hAnsi="Arial" w:cs="Arial"/>
          <w:color w:val="444444"/>
        </w:rPr>
      </w:pPr>
    </w:p>
    <w:p w:rsidR="00435E2F" w:rsidRPr="00363E8D" w:rsidRDefault="007D6A9A" w:rsidP="00435E2F">
      <w:pPr>
        <w:spacing w:after="0" w:line="240" w:lineRule="auto"/>
        <w:jc w:val="both"/>
        <w:rPr>
          <w:rFonts w:ascii="Arial" w:hAnsi="Arial" w:cs="Arial"/>
          <w:b/>
        </w:rPr>
      </w:pPr>
      <w:r w:rsidRPr="00363E8D">
        <w:rPr>
          <w:rFonts w:ascii="Arial" w:hAnsi="Arial" w:cs="Arial"/>
          <w:b/>
        </w:rPr>
        <w:t>RISPOSTA:</w:t>
      </w:r>
    </w:p>
    <w:p w:rsidR="007D6A9A" w:rsidRPr="00363E8D" w:rsidRDefault="007D6A9A" w:rsidP="00435E2F">
      <w:pPr>
        <w:spacing w:after="0" w:line="240" w:lineRule="auto"/>
        <w:jc w:val="both"/>
        <w:rPr>
          <w:rFonts w:ascii="Arial" w:hAnsi="Arial" w:cs="Arial"/>
          <w:b/>
        </w:rPr>
      </w:pPr>
    </w:p>
    <w:p w:rsidR="007D6A9A" w:rsidRPr="00DA2FBC" w:rsidRDefault="00BF0D6E" w:rsidP="00435E2F">
      <w:pPr>
        <w:spacing w:after="0" w:line="240" w:lineRule="auto"/>
        <w:jc w:val="both"/>
        <w:rPr>
          <w:rFonts w:ascii="Arial" w:hAnsi="Arial" w:cs="Arial"/>
        </w:rPr>
      </w:pPr>
      <w:r w:rsidRPr="00DA2FBC">
        <w:rPr>
          <w:rFonts w:ascii="Arial" w:hAnsi="Arial" w:cs="Arial"/>
        </w:rPr>
        <w:t xml:space="preserve">Si precisa che </w:t>
      </w:r>
      <w:r w:rsidR="007D6A9A" w:rsidRPr="00DA2FBC">
        <w:rPr>
          <w:rFonts w:ascii="Arial" w:hAnsi="Arial" w:cs="Arial"/>
        </w:rPr>
        <w:t>il servizio di “riassetto camere, lavanderia, compresa la fornitura di biancheria” deve intendersi ricompreso nella prestazione principale (Servizio di pulizia).</w:t>
      </w:r>
      <w:r w:rsidR="00EC71F0" w:rsidRPr="00DA2FBC">
        <w:rPr>
          <w:rFonts w:ascii="Arial" w:hAnsi="Arial" w:cs="Arial"/>
        </w:rPr>
        <w:t xml:space="preserve"> Le singole prestazioni possono essere subappaltate entro il limite del 30% dell’importo contrattuale.</w:t>
      </w:r>
    </w:p>
    <w:p w:rsidR="007D6A9A" w:rsidRPr="00DA2FBC" w:rsidRDefault="00EC71F0" w:rsidP="00435E2F">
      <w:pPr>
        <w:spacing w:after="0" w:line="240" w:lineRule="auto"/>
        <w:jc w:val="both"/>
        <w:rPr>
          <w:rFonts w:ascii="Arial" w:hAnsi="Arial" w:cs="Arial"/>
        </w:rPr>
      </w:pPr>
      <w:r w:rsidRPr="00DA2FBC">
        <w:rPr>
          <w:rFonts w:ascii="Arial" w:hAnsi="Arial" w:cs="Arial"/>
        </w:rPr>
        <w:t xml:space="preserve">E’ possibile subappaltare totalmente </w:t>
      </w:r>
      <w:r w:rsidR="007D6A9A" w:rsidRPr="00DA2FBC">
        <w:rPr>
          <w:rFonts w:ascii="Arial" w:hAnsi="Arial" w:cs="Arial"/>
        </w:rPr>
        <w:t>il serv</w:t>
      </w:r>
      <w:r w:rsidRPr="00DA2FBC">
        <w:rPr>
          <w:rFonts w:ascii="Arial" w:hAnsi="Arial" w:cs="Arial"/>
        </w:rPr>
        <w:t>izio di smaltimento dei rifiuti. Maggiori dettagli sono riportati nella</w:t>
      </w:r>
      <w:r w:rsidR="007D6A9A" w:rsidRPr="00DA2FBC">
        <w:rPr>
          <w:rFonts w:ascii="Arial" w:hAnsi="Arial" w:cs="Arial"/>
        </w:rPr>
        <w:t xml:space="preserve"> risposta al quesito n.3.</w:t>
      </w:r>
    </w:p>
    <w:p w:rsidR="00BF0D6E" w:rsidRPr="00DA2FBC" w:rsidRDefault="00BF0D6E" w:rsidP="00435E2F">
      <w:pPr>
        <w:spacing w:after="0" w:line="240" w:lineRule="auto"/>
        <w:jc w:val="both"/>
        <w:rPr>
          <w:rFonts w:ascii="Arial" w:hAnsi="Arial" w:cs="Arial"/>
        </w:rPr>
      </w:pPr>
    </w:p>
    <w:p w:rsidR="00BF0D6E" w:rsidRPr="00DA2FBC" w:rsidRDefault="00445B84" w:rsidP="00BF0D6E">
      <w:pPr>
        <w:tabs>
          <w:tab w:val="left" w:pos="0"/>
        </w:tabs>
        <w:spacing w:after="0" w:line="240" w:lineRule="auto"/>
        <w:jc w:val="both"/>
        <w:rPr>
          <w:rFonts w:ascii="Arial" w:hAnsi="Arial" w:cs="Arial"/>
        </w:rPr>
      </w:pPr>
      <w:r w:rsidRPr="00DA2FBC">
        <w:rPr>
          <w:rFonts w:ascii="Arial" w:hAnsi="Arial" w:cs="Arial"/>
        </w:rPr>
        <w:pict>
          <v:rect id="_x0000_i1038" style="width:0;height:1.5pt" o:hralign="center" o:hrstd="t" o:hr="t" fillcolor="#a0a0a0" stroked="f"/>
        </w:pict>
      </w:r>
    </w:p>
    <w:p w:rsidR="00BF0D6E" w:rsidRPr="00DA2FBC" w:rsidRDefault="00BF0D6E" w:rsidP="00BF0D6E">
      <w:pPr>
        <w:spacing w:after="0" w:line="240" w:lineRule="auto"/>
        <w:jc w:val="both"/>
        <w:rPr>
          <w:rFonts w:ascii="Arial" w:hAnsi="Arial" w:cs="Arial"/>
          <w:b/>
        </w:rPr>
      </w:pPr>
    </w:p>
    <w:p w:rsidR="00BF0D6E" w:rsidRPr="00DA2FBC" w:rsidRDefault="007D6A9A" w:rsidP="00BF0D6E">
      <w:pPr>
        <w:spacing w:after="0" w:line="240" w:lineRule="auto"/>
        <w:jc w:val="both"/>
        <w:rPr>
          <w:rFonts w:ascii="Arial" w:hAnsi="Arial" w:cs="Arial"/>
        </w:rPr>
      </w:pPr>
      <w:r w:rsidRPr="00DA2FBC">
        <w:rPr>
          <w:rFonts w:ascii="Arial" w:hAnsi="Arial" w:cs="Arial"/>
          <w:b/>
        </w:rPr>
        <w:t>15° QUESITO</w:t>
      </w:r>
      <w:r w:rsidRPr="00DA2FBC">
        <w:rPr>
          <w:rFonts w:ascii="Arial" w:hAnsi="Arial" w:cs="Arial"/>
        </w:rPr>
        <w:t xml:space="preserve">: </w:t>
      </w:r>
    </w:p>
    <w:p w:rsidR="00BF0D6E" w:rsidRPr="00DA2FBC" w:rsidRDefault="00BF0D6E" w:rsidP="00BF0D6E">
      <w:pPr>
        <w:spacing w:after="0" w:line="240" w:lineRule="auto"/>
        <w:jc w:val="both"/>
        <w:rPr>
          <w:rFonts w:ascii="Arial" w:hAnsi="Arial" w:cs="Arial"/>
        </w:rPr>
      </w:pPr>
    </w:p>
    <w:p w:rsidR="00BF0D6E" w:rsidRPr="00DA2FBC" w:rsidRDefault="00BF0D6E" w:rsidP="00BF0D6E">
      <w:pPr>
        <w:tabs>
          <w:tab w:val="left" w:pos="0"/>
        </w:tabs>
        <w:spacing w:after="0" w:line="240" w:lineRule="auto"/>
        <w:jc w:val="both"/>
        <w:rPr>
          <w:rFonts w:ascii="Arial" w:hAnsi="Arial" w:cs="Arial"/>
        </w:rPr>
      </w:pPr>
      <w:r w:rsidRPr="00DA2FBC">
        <w:rPr>
          <w:rFonts w:ascii="Arial" w:hAnsi="Arial" w:cs="Arial"/>
        </w:rPr>
        <w:t xml:space="preserve">non capisco la differenza tra il punto 14.4 14.13 del disciplinare di gara , ossia  IL DOCUMENTO ATTESTANTE AVVENUTO  di versamento  </w:t>
      </w:r>
      <w:proofErr w:type="spellStart"/>
      <w:r w:rsidRPr="00DA2FBC">
        <w:rPr>
          <w:rFonts w:ascii="Arial" w:hAnsi="Arial" w:cs="Arial"/>
        </w:rPr>
        <w:t>all</w:t>
      </w:r>
      <w:proofErr w:type="spellEnd"/>
      <w:r w:rsidRPr="00DA2FBC">
        <w:rPr>
          <w:rFonts w:ascii="Arial" w:hAnsi="Arial" w:cs="Arial"/>
        </w:rPr>
        <w:t xml:space="preserve"> ' AVCP  è ok, ma cosa è il documento attestante l'attribuzione "PASSOE" DA PARTE DEL SERVIZIO AVCP.</w:t>
      </w:r>
    </w:p>
    <w:p w:rsidR="00BF0D6E" w:rsidRPr="00DA2FBC" w:rsidRDefault="00BF0D6E" w:rsidP="00BF0D6E">
      <w:pPr>
        <w:tabs>
          <w:tab w:val="left" w:pos="0"/>
        </w:tabs>
        <w:spacing w:after="0" w:line="240" w:lineRule="auto"/>
        <w:jc w:val="both"/>
        <w:rPr>
          <w:rFonts w:ascii="Arial" w:hAnsi="Arial" w:cs="Arial"/>
        </w:rPr>
      </w:pPr>
      <w:r w:rsidRPr="00DA2FBC">
        <w:rPr>
          <w:rFonts w:ascii="Arial" w:hAnsi="Arial" w:cs="Arial"/>
        </w:rPr>
        <w:t>GRAZIE</w:t>
      </w:r>
    </w:p>
    <w:p w:rsidR="00BF0D6E" w:rsidRPr="00DA2FBC" w:rsidRDefault="00BF0D6E" w:rsidP="00BF0D6E">
      <w:pPr>
        <w:tabs>
          <w:tab w:val="left" w:pos="0"/>
        </w:tabs>
        <w:spacing w:after="0" w:line="240" w:lineRule="auto"/>
        <w:jc w:val="both"/>
        <w:rPr>
          <w:rFonts w:ascii="Arial" w:hAnsi="Arial" w:cs="Arial"/>
          <w:color w:val="444444"/>
        </w:rPr>
      </w:pPr>
    </w:p>
    <w:p w:rsidR="00BF0D6E" w:rsidRPr="00363E8D" w:rsidRDefault="007D6A9A" w:rsidP="00BF0D6E">
      <w:pPr>
        <w:spacing w:after="0" w:line="240" w:lineRule="auto"/>
        <w:jc w:val="both"/>
        <w:rPr>
          <w:rFonts w:ascii="Arial" w:hAnsi="Arial" w:cs="Arial"/>
          <w:b/>
        </w:rPr>
      </w:pPr>
      <w:r w:rsidRPr="00DA2FBC">
        <w:rPr>
          <w:rFonts w:ascii="Arial" w:hAnsi="Arial" w:cs="Arial"/>
          <w:b/>
        </w:rPr>
        <w:t>RISPOSTA:</w:t>
      </w:r>
    </w:p>
    <w:p w:rsidR="00BF0D6E" w:rsidRPr="00363E8D" w:rsidRDefault="00BF0D6E" w:rsidP="00BF0D6E">
      <w:pPr>
        <w:tabs>
          <w:tab w:val="left" w:pos="0"/>
        </w:tabs>
        <w:spacing w:after="0" w:line="240" w:lineRule="auto"/>
        <w:jc w:val="both"/>
        <w:rPr>
          <w:rFonts w:ascii="Arial" w:hAnsi="Arial" w:cs="Arial"/>
          <w:color w:val="444444"/>
        </w:rPr>
      </w:pPr>
      <w:r w:rsidRPr="00363E8D">
        <w:rPr>
          <w:rFonts w:ascii="Arial" w:hAnsi="Arial" w:cs="Arial"/>
          <w:color w:val="444444"/>
        </w:rPr>
        <w:lastRenderedPageBreak/>
        <w:t>Il PASSOE rappresenta lo strumento che consente di mettere in relazione tra loro gli Operatori Economici (OE) partecipanti a raggruppamenti ovvero gli Operatori Economici che si presentano singolarmente e di relazionarli all'appalto.</w:t>
      </w:r>
    </w:p>
    <w:p w:rsidR="00BF0D6E" w:rsidRPr="00363E8D" w:rsidRDefault="00BF0D6E" w:rsidP="00BF0D6E">
      <w:pPr>
        <w:tabs>
          <w:tab w:val="left" w:pos="0"/>
        </w:tabs>
        <w:spacing w:after="0" w:line="240" w:lineRule="auto"/>
        <w:jc w:val="both"/>
        <w:rPr>
          <w:rFonts w:ascii="Arial" w:hAnsi="Arial" w:cs="Arial"/>
          <w:color w:val="444444"/>
        </w:rPr>
      </w:pPr>
      <w:r w:rsidRPr="00363E8D">
        <w:rPr>
          <w:rFonts w:ascii="Arial" w:hAnsi="Arial" w:cs="Arial"/>
          <w:color w:val="444444"/>
        </w:rPr>
        <w:t xml:space="preserve">Maggiori informazioni sono reperibili consultando le FAQ AVCPASS disponibili al seguenti indirizzo: </w:t>
      </w:r>
      <w:hyperlink r:id="rId8" w:history="1">
        <w:r w:rsidRPr="00363E8D">
          <w:rPr>
            <w:rStyle w:val="Collegamentoipertestuale"/>
            <w:rFonts w:ascii="Arial" w:hAnsi="Arial" w:cs="Arial"/>
          </w:rPr>
          <w:t>http://www.avcp.it/portal/public/classic/FAQ/FaqAvcpass</w:t>
        </w:r>
      </w:hyperlink>
      <w:r w:rsidR="007D6A9A" w:rsidRPr="00363E8D">
        <w:rPr>
          <w:rFonts w:ascii="Arial" w:hAnsi="Arial" w:cs="Arial"/>
          <w:color w:val="444444"/>
        </w:rPr>
        <w:t>.</w:t>
      </w:r>
    </w:p>
    <w:p w:rsidR="007D6A9A" w:rsidRPr="00363E8D" w:rsidRDefault="007D6A9A" w:rsidP="00BF0D6E">
      <w:pPr>
        <w:tabs>
          <w:tab w:val="left" w:pos="0"/>
        </w:tabs>
        <w:spacing w:after="0" w:line="240" w:lineRule="auto"/>
        <w:jc w:val="both"/>
        <w:rPr>
          <w:rFonts w:ascii="Arial" w:hAnsi="Arial" w:cs="Arial"/>
          <w:color w:val="444444"/>
        </w:rPr>
      </w:pPr>
    </w:p>
    <w:p w:rsidR="00BF0D6E" w:rsidRPr="00363E8D" w:rsidRDefault="00445B84" w:rsidP="00BF0D6E">
      <w:pPr>
        <w:tabs>
          <w:tab w:val="left" w:pos="0"/>
        </w:tabs>
        <w:spacing w:after="0" w:line="240" w:lineRule="auto"/>
        <w:jc w:val="both"/>
        <w:rPr>
          <w:rFonts w:ascii="Arial" w:hAnsi="Arial" w:cs="Arial"/>
          <w:color w:val="444444"/>
        </w:rPr>
      </w:pPr>
      <w:r w:rsidRPr="00445B84">
        <w:rPr>
          <w:rFonts w:ascii="Arial" w:hAnsi="Arial" w:cs="Arial"/>
          <w:color w:val="444444"/>
        </w:rPr>
        <w:pict>
          <v:rect id="_x0000_i1039" style="width:0;height:1.5pt" o:hralign="center" o:hrstd="t" o:hr="t" fillcolor="#a0a0a0" stroked="f"/>
        </w:pict>
      </w:r>
    </w:p>
    <w:p w:rsidR="00BF0D6E" w:rsidRPr="00363E8D" w:rsidRDefault="00BF0D6E" w:rsidP="00BF0D6E">
      <w:pPr>
        <w:spacing w:after="0" w:line="240" w:lineRule="auto"/>
        <w:jc w:val="both"/>
        <w:rPr>
          <w:rFonts w:ascii="Arial" w:hAnsi="Arial" w:cs="Arial"/>
          <w:b/>
        </w:rPr>
      </w:pPr>
    </w:p>
    <w:p w:rsidR="00BF0D6E" w:rsidRPr="00363E8D" w:rsidRDefault="007D6A9A" w:rsidP="00BF0D6E">
      <w:pPr>
        <w:spacing w:after="0" w:line="240" w:lineRule="auto"/>
        <w:jc w:val="both"/>
        <w:rPr>
          <w:rFonts w:ascii="Arial" w:hAnsi="Arial" w:cs="Arial"/>
        </w:rPr>
      </w:pPr>
      <w:r w:rsidRPr="00363E8D">
        <w:rPr>
          <w:rFonts w:ascii="Arial" w:hAnsi="Arial" w:cs="Arial"/>
          <w:b/>
        </w:rPr>
        <w:t>16° QUESITO</w:t>
      </w:r>
      <w:r w:rsidRPr="00363E8D">
        <w:rPr>
          <w:rFonts w:ascii="Arial" w:hAnsi="Arial" w:cs="Arial"/>
        </w:rPr>
        <w:t xml:space="preserve">: </w:t>
      </w:r>
    </w:p>
    <w:p w:rsidR="007D6A9A" w:rsidRPr="00363E8D" w:rsidRDefault="007D6A9A" w:rsidP="00BF0D6E">
      <w:pPr>
        <w:spacing w:after="0" w:line="240" w:lineRule="auto"/>
        <w:jc w:val="both"/>
        <w:rPr>
          <w:rFonts w:ascii="Arial" w:hAnsi="Arial" w:cs="Arial"/>
        </w:rPr>
      </w:pPr>
    </w:p>
    <w:p w:rsidR="00BF0D6E" w:rsidRPr="00363E8D" w:rsidRDefault="00BF0D6E" w:rsidP="00BF0D6E">
      <w:pPr>
        <w:spacing w:after="0" w:line="240" w:lineRule="auto"/>
        <w:jc w:val="both"/>
        <w:rPr>
          <w:rFonts w:ascii="Arial" w:hAnsi="Arial" w:cs="Arial"/>
        </w:rPr>
      </w:pPr>
      <w:r w:rsidRPr="00363E8D">
        <w:rPr>
          <w:rFonts w:ascii="Arial" w:hAnsi="Arial" w:cs="Arial"/>
        </w:rPr>
        <w:t>Con riferimento alla gara d’appalto in oggetto, si chiede a codesto spettabile Ente di rispondere ai seguenti chiarimenti:</w:t>
      </w:r>
    </w:p>
    <w:p w:rsidR="00BF0D6E" w:rsidRPr="00363E8D" w:rsidRDefault="00BF0D6E" w:rsidP="00BF0D6E">
      <w:pPr>
        <w:spacing w:after="0" w:line="240" w:lineRule="auto"/>
        <w:jc w:val="both"/>
        <w:rPr>
          <w:rFonts w:ascii="Arial" w:hAnsi="Arial" w:cs="Arial"/>
        </w:rPr>
      </w:pPr>
    </w:p>
    <w:p w:rsidR="00BF0D6E" w:rsidRPr="00363E8D" w:rsidRDefault="00BF0D6E" w:rsidP="00BF0D6E">
      <w:pPr>
        <w:pStyle w:val="Paragrafoelenco"/>
        <w:numPr>
          <w:ilvl w:val="0"/>
          <w:numId w:val="13"/>
        </w:numPr>
        <w:spacing w:after="0" w:line="240" w:lineRule="auto"/>
        <w:jc w:val="both"/>
        <w:rPr>
          <w:rFonts w:ascii="Arial" w:hAnsi="Arial" w:cs="Arial"/>
        </w:rPr>
      </w:pPr>
      <w:r w:rsidRPr="00363E8D">
        <w:rPr>
          <w:rFonts w:ascii="Arial" w:hAnsi="Arial" w:cs="Arial"/>
        </w:rPr>
        <w:t>A pag. 22 del Disciplinare di Gara, è specificato che il progetto tecnico deve essere composto da un numero massimo di 20 pagine.</w:t>
      </w:r>
    </w:p>
    <w:p w:rsidR="00BF0D6E" w:rsidRPr="00363E8D" w:rsidRDefault="00BF0D6E" w:rsidP="00BF0D6E">
      <w:pPr>
        <w:spacing w:after="0" w:line="240" w:lineRule="auto"/>
        <w:ind w:firstLine="708"/>
        <w:jc w:val="both"/>
        <w:rPr>
          <w:rFonts w:ascii="Arial" w:hAnsi="Arial" w:cs="Arial"/>
        </w:rPr>
      </w:pPr>
      <w:r w:rsidRPr="00363E8D">
        <w:rPr>
          <w:rFonts w:ascii="Arial" w:hAnsi="Arial" w:cs="Arial"/>
        </w:rPr>
        <w:t xml:space="preserve">Si chiede conferma che si tratti di 20 pagine fronte retro, quindi 40 facciate; </w:t>
      </w:r>
    </w:p>
    <w:p w:rsidR="00BF0D6E" w:rsidRPr="00363E8D" w:rsidRDefault="00BF0D6E" w:rsidP="00BF0D6E">
      <w:pPr>
        <w:spacing w:after="0" w:line="240" w:lineRule="auto"/>
        <w:ind w:left="708"/>
        <w:jc w:val="both"/>
        <w:rPr>
          <w:rFonts w:ascii="Arial" w:hAnsi="Arial" w:cs="Arial"/>
        </w:rPr>
      </w:pPr>
      <w:r w:rsidRPr="00363E8D">
        <w:rPr>
          <w:rFonts w:ascii="Arial" w:hAnsi="Arial" w:cs="Arial"/>
        </w:rPr>
        <w:t>Si chiede inoltre se potranno essere considerati formati più grandi dell’ A4 almeno per forme grafiche e tabellari, considerando il numero equivalente di pagine A4 (es. 1 A3 equivale a 2 A4);</w:t>
      </w:r>
    </w:p>
    <w:p w:rsidR="00BF0D6E" w:rsidRPr="00363E8D" w:rsidRDefault="00BF0D6E" w:rsidP="00BF0D6E">
      <w:pPr>
        <w:spacing w:after="0" w:line="240" w:lineRule="auto"/>
        <w:jc w:val="both"/>
        <w:rPr>
          <w:rFonts w:ascii="Arial" w:hAnsi="Arial" w:cs="Arial"/>
        </w:rPr>
      </w:pPr>
    </w:p>
    <w:p w:rsidR="00BF0D6E" w:rsidRPr="00363E8D" w:rsidRDefault="00BF0D6E" w:rsidP="00BF0D6E">
      <w:pPr>
        <w:pStyle w:val="Paragrafoelenco"/>
        <w:numPr>
          <w:ilvl w:val="0"/>
          <w:numId w:val="13"/>
        </w:numPr>
        <w:spacing w:after="0" w:line="240" w:lineRule="auto"/>
        <w:jc w:val="both"/>
        <w:rPr>
          <w:rFonts w:ascii="Arial" w:hAnsi="Arial" w:cs="Arial"/>
        </w:rPr>
      </w:pPr>
      <w:r w:rsidRPr="00363E8D">
        <w:rPr>
          <w:rFonts w:ascii="Arial" w:hAnsi="Arial" w:cs="Arial"/>
        </w:rPr>
        <w:t xml:space="preserve">Al fine di condurre un’analisi attenta e puntuale dei costi e poter determinare la quantità delle attrezzature e dei macchinari, si chiede di poter conoscere le consistenze (mq.) di tutti gli ambienti oggetto dei servizi di gara (Impianti, foresteria, </w:t>
      </w:r>
      <w:proofErr w:type="spellStart"/>
      <w:r w:rsidRPr="00363E8D">
        <w:rPr>
          <w:rFonts w:ascii="Arial" w:hAnsi="Arial" w:cs="Arial"/>
        </w:rPr>
        <w:t>etc</w:t>
      </w:r>
      <w:proofErr w:type="spellEnd"/>
      <w:r w:rsidRPr="00363E8D">
        <w:rPr>
          <w:rFonts w:ascii="Arial" w:hAnsi="Arial" w:cs="Arial"/>
        </w:rPr>
        <w:t>);</w:t>
      </w:r>
    </w:p>
    <w:p w:rsidR="00BF0D6E" w:rsidRPr="00363E8D" w:rsidRDefault="00BF0D6E" w:rsidP="00BF0D6E">
      <w:pPr>
        <w:spacing w:after="0" w:line="240" w:lineRule="auto"/>
        <w:jc w:val="both"/>
        <w:rPr>
          <w:rFonts w:ascii="Arial" w:hAnsi="Arial" w:cs="Arial"/>
        </w:rPr>
      </w:pPr>
    </w:p>
    <w:p w:rsidR="00BF0D6E" w:rsidRPr="00363E8D" w:rsidRDefault="00BF0D6E" w:rsidP="00BF0D6E">
      <w:pPr>
        <w:pStyle w:val="Paragrafoelenco"/>
        <w:numPr>
          <w:ilvl w:val="0"/>
          <w:numId w:val="13"/>
        </w:numPr>
        <w:spacing w:after="0" w:line="240" w:lineRule="auto"/>
        <w:jc w:val="both"/>
        <w:rPr>
          <w:rFonts w:ascii="Arial" w:hAnsi="Arial" w:cs="Arial"/>
        </w:rPr>
      </w:pPr>
      <w:r w:rsidRPr="00363E8D">
        <w:rPr>
          <w:rFonts w:ascii="Arial" w:hAnsi="Arial" w:cs="Arial"/>
        </w:rPr>
        <w:t>In quale CCNL sono inquadrati i lavoratori ad oggi impiegati, anche in considerazione di un eventuale cambio di appalto?</w:t>
      </w:r>
    </w:p>
    <w:p w:rsidR="00BF0D6E" w:rsidRPr="00363E8D" w:rsidRDefault="00BF0D6E" w:rsidP="00BF0D6E">
      <w:pPr>
        <w:spacing w:after="0" w:line="240" w:lineRule="auto"/>
        <w:jc w:val="both"/>
        <w:rPr>
          <w:rFonts w:ascii="Arial" w:hAnsi="Arial" w:cs="Arial"/>
        </w:rPr>
      </w:pPr>
    </w:p>
    <w:p w:rsidR="00BF0D6E" w:rsidRPr="00363E8D" w:rsidRDefault="00BF0D6E" w:rsidP="00BF0D6E">
      <w:pPr>
        <w:pStyle w:val="Paragrafoelenco"/>
        <w:numPr>
          <w:ilvl w:val="0"/>
          <w:numId w:val="13"/>
        </w:numPr>
        <w:spacing w:after="0" w:line="240" w:lineRule="auto"/>
        <w:jc w:val="both"/>
        <w:rPr>
          <w:rFonts w:ascii="Arial" w:hAnsi="Arial" w:cs="Arial"/>
        </w:rPr>
      </w:pPr>
      <w:r w:rsidRPr="00363E8D">
        <w:rPr>
          <w:rFonts w:ascii="Arial" w:hAnsi="Arial" w:cs="Arial"/>
        </w:rPr>
        <w:t>Qual è il numero degli addetti impiegati in ogni Lotto, per ciascun servizio oggetto dell’appalto?</w:t>
      </w:r>
    </w:p>
    <w:p w:rsidR="00BF0D6E" w:rsidRPr="00363E8D" w:rsidRDefault="00BF0D6E" w:rsidP="00BF0D6E">
      <w:pPr>
        <w:spacing w:after="0" w:line="240" w:lineRule="auto"/>
        <w:jc w:val="both"/>
        <w:rPr>
          <w:rFonts w:ascii="Arial" w:hAnsi="Arial" w:cs="Arial"/>
        </w:rPr>
      </w:pPr>
    </w:p>
    <w:p w:rsidR="00BF0D6E" w:rsidRPr="00363E8D" w:rsidRDefault="00BF0D6E" w:rsidP="00BF0D6E">
      <w:pPr>
        <w:pStyle w:val="Paragrafoelenco"/>
        <w:numPr>
          <w:ilvl w:val="0"/>
          <w:numId w:val="13"/>
        </w:numPr>
        <w:spacing w:after="0" w:line="240" w:lineRule="auto"/>
        <w:jc w:val="both"/>
        <w:rPr>
          <w:rFonts w:ascii="Arial" w:hAnsi="Arial" w:cs="Arial"/>
        </w:rPr>
      </w:pPr>
      <w:r w:rsidRPr="00363E8D">
        <w:rPr>
          <w:rFonts w:ascii="Arial" w:hAnsi="Arial" w:cs="Arial"/>
        </w:rPr>
        <w:t>Capitolato d’Oneri - Articolo 4 – Gestione dei rifiuti.</w:t>
      </w:r>
    </w:p>
    <w:p w:rsidR="00BF0D6E" w:rsidRPr="00363E8D" w:rsidRDefault="00BF0D6E" w:rsidP="00BF0D6E">
      <w:pPr>
        <w:pStyle w:val="Paragrafoelenco"/>
        <w:spacing w:after="0" w:line="240" w:lineRule="auto"/>
        <w:jc w:val="both"/>
        <w:rPr>
          <w:rFonts w:ascii="Arial" w:hAnsi="Arial" w:cs="Arial"/>
        </w:rPr>
      </w:pPr>
      <w:r w:rsidRPr="00363E8D">
        <w:rPr>
          <w:rFonts w:ascii="Arial" w:hAnsi="Arial" w:cs="Arial"/>
        </w:rPr>
        <w:t xml:space="preserve">Quali tipologie di materiali speciali identificano i Codici </w:t>
      </w:r>
      <w:proofErr w:type="spellStart"/>
      <w:r w:rsidRPr="00363E8D">
        <w:rPr>
          <w:rFonts w:ascii="Arial" w:hAnsi="Arial" w:cs="Arial"/>
        </w:rPr>
        <w:t>Cer</w:t>
      </w:r>
      <w:proofErr w:type="spellEnd"/>
      <w:r w:rsidRPr="00363E8D">
        <w:rPr>
          <w:rFonts w:ascii="Arial" w:hAnsi="Arial" w:cs="Arial"/>
        </w:rPr>
        <w:t xml:space="preserve"> e quanti sono i quantitativi stimati relativamente all’anno 2013.</w:t>
      </w:r>
    </w:p>
    <w:p w:rsidR="00BF0D6E" w:rsidRPr="00363E8D" w:rsidRDefault="00BF0D6E" w:rsidP="00BF0D6E">
      <w:pPr>
        <w:spacing w:after="0" w:line="240" w:lineRule="auto"/>
        <w:jc w:val="both"/>
        <w:rPr>
          <w:rFonts w:ascii="Arial" w:hAnsi="Arial" w:cs="Arial"/>
        </w:rPr>
      </w:pPr>
    </w:p>
    <w:p w:rsidR="00BF0D6E" w:rsidRPr="00363E8D" w:rsidRDefault="00C76CD9" w:rsidP="00BF0D6E">
      <w:pPr>
        <w:spacing w:after="0" w:line="240" w:lineRule="auto"/>
        <w:jc w:val="both"/>
        <w:rPr>
          <w:rFonts w:ascii="Arial" w:hAnsi="Arial" w:cs="Arial"/>
        </w:rPr>
      </w:pPr>
      <w:r w:rsidRPr="00363E8D">
        <w:rPr>
          <w:rFonts w:ascii="Arial" w:hAnsi="Arial" w:cs="Arial"/>
        </w:rPr>
        <w:t xml:space="preserve">Risposta: </w:t>
      </w:r>
      <w:proofErr w:type="spellStart"/>
      <w:r w:rsidRPr="00363E8D">
        <w:rPr>
          <w:rFonts w:ascii="Arial" w:hAnsi="Arial" w:cs="Arial"/>
        </w:rPr>
        <w:t>Vedasi</w:t>
      </w:r>
      <w:proofErr w:type="spellEnd"/>
      <w:r w:rsidRPr="00363E8D">
        <w:rPr>
          <w:rFonts w:ascii="Arial" w:hAnsi="Arial" w:cs="Arial"/>
        </w:rPr>
        <w:t xml:space="preserve"> i rispettivi allegati personale e codici CER.</w:t>
      </w:r>
    </w:p>
    <w:p w:rsidR="00BF0D6E" w:rsidRPr="00363E8D" w:rsidRDefault="00BF0D6E" w:rsidP="00435E2F">
      <w:pPr>
        <w:spacing w:after="0" w:line="240" w:lineRule="auto"/>
        <w:jc w:val="both"/>
        <w:rPr>
          <w:rFonts w:ascii="Arial" w:hAnsi="Arial" w:cs="Arial"/>
          <w:color w:val="444444"/>
        </w:rPr>
      </w:pPr>
    </w:p>
    <w:p w:rsidR="00BF0D6E" w:rsidRPr="00363E8D" w:rsidRDefault="007D6A9A" w:rsidP="00435E2F">
      <w:pPr>
        <w:spacing w:after="0" w:line="240" w:lineRule="auto"/>
        <w:jc w:val="both"/>
        <w:rPr>
          <w:rFonts w:ascii="Arial" w:hAnsi="Arial" w:cs="Arial"/>
          <w:b/>
          <w:color w:val="444444"/>
        </w:rPr>
      </w:pPr>
      <w:r w:rsidRPr="00363E8D">
        <w:rPr>
          <w:rFonts w:ascii="Arial" w:hAnsi="Arial" w:cs="Arial"/>
          <w:b/>
          <w:color w:val="444444"/>
        </w:rPr>
        <w:t>RISPOSTE:</w:t>
      </w:r>
    </w:p>
    <w:p w:rsidR="00BF0D6E" w:rsidRPr="00363E8D" w:rsidRDefault="00BF0D6E" w:rsidP="00435E2F">
      <w:pPr>
        <w:spacing w:after="0" w:line="240" w:lineRule="auto"/>
        <w:jc w:val="both"/>
        <w:rPr>
          <w:rFonts w:ascii="Arial" w:hAnsi="Arial" w:cs="Arial"/>
          <w:color w:val="444444"/>
        </w:rPr>
      </w:pPr>
    </w:p>
    <w:p w:rsidR="00BF0D6E" w:rsidRPr="00363E8D" w:rsidRDefault="00BF0D6E" w:rsidP="00435E2F">
      <w:pPr>
        <w:spacing w:after="0" w:line="240" w:lineRule="auto"/>
        <w:jc w:val="both"/>
        <w:rPr>
          <w:rFonts w:ascii="Arial" w:hAnsi="Arial" w:cs="Arial"/>
          <w:color w:val="444444"/>
          <w:u w:val="single"/>
        </w:rPr>
      </w:pPr>
      <w:r w:rsidRPr="00363E8D">
        <w:rPr>
          <w:rFonts w:ascii="Arial" w:hAnsi="Arial" w:cs="Arial"/>
          <w:color w:val="444444"/>
          <w:u w:val="single"/>
        </w:rPr>
        <w:t>1° Domanda:</w:t>
      </w:r>
    </w:p>
    <w:p w:rsidR="00BF0D6E" w:rsidRPr="00363E8D" w:rsidRDefault="00AF5AF2" w:rsidP="00435E2F">
      <w:pPr>
        <w:spacing w:after="0" w:line="240" w:lineRule="auto"/>
        <w:jc w:val="both"/>
        <w:rPr>
          <w:rFonts w:ascii="Arial" w:hAnsi="Arial" w:cs="Arial"/>
          <w:color w:val="444444"/>
        </w:rPr>
      </w:pPr>
      <w:r w:rsidRPr="00363E8D">
        <w:rPr>
          <w:rFonts w:ascii="Arial" w:hAnsi="Arial" w:cs="Arial"/>
          <w:color w:val="444444"/>
        </w:rPr>
        <w:t>Per 20 pagine si intende un documento composto da 40 facciate</w:t>
      </w:r>
      <w:r w:rsidR="009A2FB4" w:rsidRPr="00363E8D">
        <w:rPr>
          <w:rFonts w:ascii="Arial" w:hAnsi="Arial" w:cs="Arial"/>
          <w:color w:val="444444"/>
        </w:rPr>
        <w:t>.</w:t>
      </w:r>
    </w:p>
    <w:p w:rsidR="009A2FB4" w:rsidRPr="00363E8D" w:rsidRDefault="009A2FB4" w:rsidP="009A2FB4">
      <w:pPr>
        <w:spacing w:after="0" w:line="240" w:lineRule="auto"/>
        <w:jc w:val="both"/>
        <w:rPr>
          <w:rFonts w:ascii="Arial" w:hAnsi="Arial" w:cs="Arial"/>
          <w:color w:val="444444"/>
        </w:rPr>
      </w:pPr>
      <w:r w:rsidRPr="00363E8D">
        <w:rPr>
          <w:rFonts w:ascii="Arial" w:hAnsi="Arial" w:cs="Arial"/>
          <w:color w:val="444444"/>
        </w:rPr>
        <w:t>I grafici e le immagini non vanno considerati ai fini della determinazione del numero di pagine.</w:t>
      </w:r>
    </w:p>
    <w:p w:rsidR="009A2FB4" w:rsidRPr="00363E8D" w:rsidRDefault="009A2FB4" w:rsidP="00435E2F">
      <w:pPr>
        <w:spacing w:after="0" w:line="240" w:lineRule="auto"/>
        <w:jc w:val="both"/>
        <w:rPr>
          <w:rFonts w:ascii="Arial" w:hAnsi="Arial" w:cs="Arial"/>
          <w:color w:val="444444"/>
        </w:rPr>
      </w:pPr>
    </w:p>
    <w:p w:rsidR="009A2FB4" w:rsidRPr="00363E8D" w:rsidRDefault="009A2FB4" w:rsidP="009A2FB4">
      <w:pPr>
        <w:spacing w:after="0" w:line="240" w:lineRule="auto"/>
        <w:jc w:val="both"/>
        <w:rPr>
          <w:rFonts w:ascii="Arial" w:hAnsi="Arial" w:cs="Arial"/>
          <w:color w:val="444444"/>
          <w:u w:val="single"/>
        </w:rPr>
      </w:pPr>
      <w:r w:rsidRPr="00363E8D">
        <w:rPr>
          <w:rFonts w:ascii="Arial" w:hAnsi="Arial" w:cs="Arial"/>
          <w:color w:val="444444"/>
          <w:u w:val="single"/>
        </w:rPr>
        <w:t>2° Domanda:</w:t>
      </w:r>
    </w:p>
    <w:p w:rsidR="009A2FB4" w:rsidRPr="00363E8D" w:rsidRDefault="009A2FB4" w:rsidP="00435E2F">
      <w:pPr>
        <w:spacing w:after="0" w:line="240" w:lineRule="auto"/>
        <w:jc w:val="both"/>
        <w:rPr>
          <w:rFonts w:ascii="Arial" w:hAnsi="Arial" w:cs="Arial"/>
          <w:color w:val="444444"/>
        </w:rPr>
      </w:pPr>
      <w:r w:rsidRPr="00363E8D">
        <w:rPr>
          <w:rFonts w:ascii="Arial" w:hAnsi="Arial" w:cs="Arial"/>
          <w:color w:val="444444"/>
        </w:rPr>
        <w:t>Si veda risposta al quesito n. 6.</w:t>
      </w:r>
    </w:p>
    <w:p w:rsidR="009A2FB4" w:rsidRPr="00363E8D" w:rsidRDefault="009A2FB4" w:rsidP="00435E2F">
      <w:pPr>
        <w:spacing w:after="0" w:line="240" w:lineRule="auto"/>
        <w:jc w:val="both"/>
        <w:rPr>
          <w:rFonts w:ascii="Arial" w:hAnsi="Arial" w:cs="Arial"/>
          <w:color w:val="444444"/>
        </w:rPr>
      </w:pPr>
    </w:p>
    <w:p w:rsidR="009A2FB4" w:rsidRPr="00363E8D" w:rsidRDefault="009A2FB4" w:rsidP="009A2FB4">
      <w:pPr>
        <w:spacing w:after="0" w:line="240" w:lineRule="auto"/>
        <w:jc w:val="both"/>
        <w:rPr>
          <w:rFonts w:ascii="Arial" w:hAnsi="Arial" w:cs="Arial"/>
          <w:color w:val="444444"/>
          <w:u w:val="single"/>
        </w:rPr>
      </w:pPr>
      <w:r w:rsidRPr="00363E8D">
        <w:rPr>
          <w:rFonts w:ascii="Arial" w:hAnsi="Arial" w:cs="Arial"/>
          <w:color w:val="444444"/>
          <w:u w:val="single"/>
        </w:rPr>
        <w:t>3° Domanda:</w:t>
      </w:r>
    </w:p>
    <w:p w:rsidR="009A2FB4" w:rsidRPr="00363E8D" w:rsidRDefault="000324CF" w:rsidP="009A2FB4">
      <w:pPr>
        <w:spacing w:after="0" w:line="240" w:lineRule="auto"/>
        <w:jc w:val="both"/>
        <w:rPr>
          <w:rFonts w:ascii="Arial" w:hAnsi="Arial" w:cs="Arial"/>
          <w:color w:val="444444"/>
        </w:rPr>
      </w:pPr>
      <w:proofErr w:type="spellStart"/>
      <w:r w:rsidRPr="00363E8D">
        <w:rPr>
          <w:rFonts w:ascii="Arial" w:hAnsi="Arial" w:cs="Arial"/>
          <w:color w:val="444444"/>
        </w:rPr>
        <w:t>Multiservizi</w:t>
      </w:r>
      <w:proofErr w:type="spellEnd"/>
    </w:p>
    <w:p w:rsidR="007D6A9A" w:rsidRPr="00363E8D" w:rsidRDefault="007D6A9A" w:rsidP="009A2FB4">
      <w:pPr>
        <w:spacing w:after="0" w:line="240" w:lineRule="auto"/>
        <w:jc w:val="both"/>
        <w:rPr>
          <w:rFonts w:ascii="Arial" w:hAnsi="Arial" w:cs="Arial"/>
          <w:color w:val="444444"/>
        </w:rPr>
      </w:pPr>
    </w:p>
    <w:p w:rsidR="009A2FB4" w:rsidRPr="00363E8D" w:rsidRDefault="009A2FB4" w:rsidP="009A2FB4">
      <w:pPr>
        <w:spacing w:after="0" w:line="240" w:lineRule="auto"/>
        <w:jc w:val="both"/>
        <w:rPr>
          <w:rFonts w:ascii="Arial" w:hAnsi="Arial" w:cs="Arial"/>
          <w:color w:val="444444"/>
          <w:u w:val="single"/>
        </w:rPr>
      </w:pPr>
      <w:r w:rsidRPr="00363E8D">
        <w:rPr>
          <w:rFonts w:ascii="Arial" w:hAnsi="Arial" w:cs="Arial"/>
          <w:color w:val="444444"/>
          <w:u w:val="single"/>
        </w:rPr>
        <w:t>4° Domanda:</w:t>
      </w:r>
    </w:p>
    <w:p w:rsidR="009A2FB4" w:rsidRPr="00363E8D" w:rsidRDefault="009A2FB4" w:rsidP="009A2FB4">
      <w:pPr>
        <w:spacing w:after="0" w:line="240" w:lineRule="auto"/>
        <w:jc w:val="both"/>
        <w:rPr>
          <w:rFonts w:ascii="Arial" w:hAnsi="Arial" w:cs="Arial"/>
          <w:color w:val="444444"/>
        </w:rPr>
      </w:pPr>
      <w:r w:rsidRPr="00363E8D">
        <w:rPr>
          <w:rFonts w:ascii="Arial" w:hAnsi="Arial" w:cs="Arial"/>
          <w:color w:val="444444"/>
        </w:rPr>
        <w:t>Le informazioni richieste sono riportate, per ciascun lotto, nel documento “Elenco personale” disponibile, per il download, nell’area “Allegati” della RDO Amministrativa.</w:t>
      </w:r>
    </w:p>
    <w:p w:rsidR="009A2FB4" w:rsidRPr="00363E8D" w:rsidRDefault="009A2FB4" w:rsidP="009A2FB4">
      <w:pPr>
        <w:spacing w:after="0" w:line="240" w:lineRule="auto"/>
        <w:jc w:val="both"/>
        <w:rPr>
          <w:rFonts w:ascii="Arial" w:hAnsi="Arial" w:cs="Arial"/>
          <w:color w:val="444444"/>
        </w:rPr>
      </w:pPr>
    </w:p>
    <w:p w:rsidR="009A2FB4" w:rsidRPr="00363E8D" w:rsidRDefault="009A2FB4" w:rsidP="009A2FB4">
      <w:pPr>
        <w:spacing w:after="0" w:line="240" w:lineRule="auto"/>
        <w:jc w:val="both"/>
        <w:rPr>
          <w:rFonts w:ascii="Arial" w:hAnsi="Arial" w:cs="Arial"/>
          <w:color w:val="444444"/>
          <w:u w:val="single"/>
        </w:rPr>
      </w:pPr>
      <w:r w:rsidRPr="00363E8D">
        <w:rPr>
          <w:rFonts w:ascii="Arial" w:hAnsi="Arial" w:cs="Arial"/>
          <w:color w:val="444444"/>
          <w:u w:val="single"/>
        </w:rPr>
        <w:t>5° Domanda:</w:t>
      </w:r>
    </w:p>
    <w:p w:rsidR="009A2FB4" w:rsidRPr="00363E8D" w:rsidRDefault="009A2FB4" w:rsidP="00435E2F">
      <w:pPr>
        <w:spacing w:after="0" w:line="240" w:lineRule="auto"/>
        <w:jc w:val="both"/>
        <w:rPr>
          <w:rFonts w:ascii="Arial" w:hAnsi="Arial" w:cs="Arial"/>
          <w:color w:val="444444"/>
        </w:rPr>
      </w:pPr>
      <w:r w:rsidRPr="00363E8D">
        <w:rPr>
          <w:rFonts w:ascii="Arial" w:hAnsi="Arial" w:cs="Arial"/>
          <w:color w:val="444444"/>
        </w:rPr>
        <w:t xml:space="preserve">Si veda risposta al quesito </w:t>
      </w:r>
      <w:proofErr w:type="spellStart"/>
      <w:r w:rsidRPr="00363E8D">
        <w:rPr>
          <w:rFonts w:ascii="Arial" w:hAnsi="Arial" w:cs="Arial"/>
          <w:color w:val="444444"/>
        </w:rPr>
        <w:t>n°</w:t>
      </w:r>
      <w:proofErr w:type="spellEnd"/>
      <w:r w:rsidRPr="00363E8D">
        <w:rPr>
          <w:rFonts w:ascii="Arial" w:hAnsi="Arial" w:cs="Arial"/>
          <w:color w:val="444444"/>
        </w:rPr>
        <w:t xml:space="preserve"> 3.</w:t>
      </w:r>
    </w:p>
    <w:p w:rsidR="002028EB" w:rsidRPr="00363E8D" w:rsidRDefault="002028EB" w:rsidP="002028EB">
      <w:pPr>
        <w:tabs>
          <w:tab w:val="left" w:pos="0"/>
        </w:tabs>
        <w:spacing w:after="0" w:line="240" w:lineRule="auto"/>
        <w:jc w:val="both"/>
        <w:rPr>
          <w:rFonts w:ascii="Arial" w:hAnsi="Arial" w:cs="Arial"/>
          <w:color w:val="444444"/>
        </w:rPr>
      </w:pPr>
    </w:p>
    <w:p w:rsidR="002028EB" w:rsidRPr="00363E8D" w:rsidRDefault="00445B84" w:rsidP="002028EB">
      <w:pPr>
        <w:tabs>
          <w:tab w:val="left" w:pos="0"/>
        </w:tabs>
        <w:spacing w:after="0" w:line="240" w:lineRule="auto"/>
        <w:jc w:val="both"/>
        <w:rPr>
          <w:rFonts w:ascii="Arial" w:hAnsi="Arial" w:cs="Arial"/>
          <w:color w:val="444444"/>
        </w:rPr>
      </w:pPr>
      <w:r w:rsidRPr="00445B84">
        <w:rPr>
          <w:rFonts w:ascii="Arial" w:hAnsi="Arial" w:cs="Arial"/>
          <w:color w:val="444444"/>
        </w:rPr>
        <w:pict>
          <v:rect id="_x0000_i1040" style="width:0;height:1.5pt" o:hralign="center" o:hrstd="t" o:hr="t" fillcolor="#a0a0a0" stroked="f"/>
        </w:pict>
      </w:r>
    </w:p>
    <w:p w:rsidR="002028EB" w:rsidRPr="00363E8D" w:rsidRDefault="002028EB" w:rsidP="002028EB">
      <w:pPr>
        <w:spacing w:after="0" w:line="240" w:lineRule="auto"/>
        <w:jc w:val="both"/>
        <w:rPr>
          <w:rFonts w:ascii="Arial" w:hAnsi="Arial" w:cs="Arial"/>
          <w:b/>
        </w:rPr>
      </w:pPr>
    </w:p>
    <w:p w:rsidR="009A2FB4" w:rsidRPr="00363E8D" w:rsidRDefault="007D6A9A" w:rsidP="00435E2F">
      <w:pPr>
        <w:spacing w:after="0" w:line="240" w:lineRule="auto"/>
        <w:jc w:val="both"/>
        <w:rPr>
          <w:rFonts w:ascii="Arial" w:hAnsi="Arial" w:cs="Arial"/>
          <w:b/>
          <w:color w:val="444444"/>
        </w:rPr>
      </w:pPr>
      <w:r w:rsidRPr="00363E8D">
        <w:rPr>
          <w:rFonts w:ascii="Arial" w:hAnsi="Arial" w:cs="Arial"/>
          <w:b/>
          <w:color w:val="444444"/>
        </w:rPr>
        <w:t>17° QUESITO:</w:t>
      </w:r>
    </w:p>
    <w:p w:rsidR="002028EB" w:rsidRPr="00363E8D" w:rsidRDefault="002028EB" w:rsidP="002028EB">
      <w:pPr>
        <w:spacing w:after="0" w:line="240" w:lineRule="auto"/>
        <w:jc w:val="both"/>
        <w:rPr>
          <w:rFonts w:ascii="Arial" w:hAnsi="Arial" w:cs="Arial"/>
          <w:color w:val="444444"/>
        </w:rPr>
      </w:pPr>
    </w:p>
    <w:p w:rsidR="002028EB" w:rsidRPr="00363E8D" w:rsidRDefault="002028EB" w:rsidP="002028EB">
      <w:pPr>
        <w:spacing w:after="0" w:line="240" w:lineRule="auto"/>
        <w:jc w:val="both"/>
        <w:rPr>
          <w:rFonts w:ascii="Arial" w:hAnsi="Arial" w:cs="Arial"/>
          <w:color w:val="444444"/>
        </w:rPr>
      </w:pPr>
      <w:r w:rsidRPr="00363E8D">
        <w:rPr>
          <w:rFonts w:ascii="Arial" w:hAnsi="Arial" w:cs="Arial"/>
          <w:color w:val="444444"/>
        </w:rPr>
        <w:t>Buongiorno,</w:t>
      </w:r>
    </w:p>
    <w:p w:rsidR="002028EB" w:rsidRPr="00363E8D" w:rsidRDefault="002028EB" w:rsidP="002028EB">
      <w:pPr>
        <w:spacing w:after="0" w:line="240" w:lineRule="auto"/>
        <w:jc w:val="both"/>
        <w:rPr>
          <w:rFonts w:ascii="Arial" w:hAnsi="Arial" w:cs="Arial"/>
          <w:color w:val="444444"/>
        </w:rPr>
      </w:pPr>
      <w:r w:rsidRPr="00363E8D">
        <w:rPr>
          <w:rFonts w:ascii="Arial" w:hAnsi="Arial" w:cs="Arial"/>
          <w:color w:val="444444"/>
        </w:rPr>
        <w:t>sto compilando la domanda di partecipazione e volevo sapere, quando ci sono delle scelte da fare, ad esempio su tre opzioni e, voi dite di selezionare la casella che ci interessa, come devo fare, io ho evidenziato in grassetto per quanto riguarda una opzione e per un altra ho messo ok nella casella vicino.</w:t>
      </w:r>
    </w:p>
    <w:p w:rsidR="002028EB" w:rsidRPr="00363E8D" w:rsidRDefault="002028EB" w:rsidP="002028EB">
      <w:pPr>
        <w:spacing w:after="0" w:line="240" w:lineRule="auto"/>
        <w:jc w:val="both"/>
        <w:rPr>
          <w:rFonts w:ascii="Arial" w:hAnsi="Arial" w:cs="Arial"/>
          <w:color w:val="444444"/>
        </w:rPr>
      </w:pPr>
    </w:p>
    <w:p w:rsidR="002028EB" w:rsidRPr="00363E8D" w:rsidRDefault="002028EB" w:rsidP="002028EB">
      <w:pPr>
        <w:spacing w:after="0" w:line="240" w:lineRule="auto"/>
        <w:jc w:val="both"/>
        <w:rPr>
          <w:rFonts w:ascii="Arial" w:hAnsi="Arial" w:cs="Arial"/>
          <w:color w:val="444444"/>
        </w:rPr>
      </w:pPr>
      <w:r w:rsidRPr="00363E8D">
        <w:rPr>
          <w:rFonts w:ascii="Arial" w:hAnsi="Arial" w:cs="Arial"/>
          <w:color w:val="444444"/>
        </w:rPr>
        <w:t>Vorrei sapere se è la cosa giusta, visto che sto scrivendo direttamente sulla domanda al computer.</w:t>
      </w:r>
    </w:p>
    <w:p w:rsidR="002028EB" w:rsidRPr="00363E8D" w:rsidRDefault="002028EB" w:rsidP="002028EB">
      <w:pPr>
        <w:spacing w:after="0" w:line="240" w:lineRule="auto"/>
        <w:jc w:val="both"/>
        <w:rPr>
          <w:rFonts w:ascii="Arial" w:hAnsi="Arial" w:cs="Arial"/>
          <w:color w:val="444444"/>
        </w:rPr>
      </w:pPr>
      <w:r w:rsidRPr="00363E8D">
        <w:rPr>
          <w:rFonts w:ascii="Arial" w:hAnsi="Arial" w:cs="Arial"/>
          <w:color w:val="444444"/>
        </w:rPr>
        <w:t>Grazie</w:t>
      </w:r>
    </w:p>
    <w:p w:rsidR="002028EB" w:rsidRPr="00363E8D" w:rsidRDefault="002028EB" w:rsidP="002028EB">
      <w:pPr>
        <w:spacing w:after="0" w:line="240" w:lineRule="auto"/>
        <w:jc w:val="both"/>
        <w:rPr>
          <w:rFonts w:ascii="Arial" w:hAnsi="Arial" w:cs="Arial"/>
          <w:color w:val="444444"/>
        </w:rPr>
      </w:pPr>
    </w:p>
    <w:p w:rsidR="002028EB" w:rsidRPr="00363E8D" w:rsidRDefault="007D6A9A" w:rsidP="002028EB">
      <w:pPr>
        <w:spacing w:after="0" w:line="240" w:lineRule="auto"/>
        <w:jc w:val="both"/>
        <w:rPr>
          <w:rFonts w:ascii="Arial" w:hAnsi="Arial" w:cs="Arial"/>
          <w:b/>
          <w:color w:val="444444"/>
        </w:rPr>
      </w:pPr>
      <w:r w:rsidRPr="00363E8D">
        <w:rPr>
          <w:rFonts w:ascii="Arial" w:hAnsi="Arial" w:cs="Arial"/>
          <w:b/>
          <w:color w:val="444444"/>
        </w:rPr>
        <w:t>RISPOSTA:</w:t>
      </w:r>
    </w:p>
    <w:p w:rsidR="002028EB" w:rsidRPr="00363E8D" w:rsidRDefault="002028EB" w:rsidP="002028EB">
      <w:pPr>
        <w:spacing w:after="0" w:line="240" w:lineRule="auto"/>
        <w:jc w:val="both"/>
        <w:rPr>
          <w:rFonts w:ascii="Arial" w:hAnsi="Arial" w:cs="Arial"/>
          <w:color w:val="444444"/>
        </w:rPr>
      </w:pPr>
      <w:r w:rsidRPr="00363E8D">
        <w:rPr>
          <w:rFonts w:ascii="Arial" w:hAnsi="Arial" w:cs="Arial"/>
          <w:color w:val="444444"/>
        </w:rPr>
        <w:t>E’ sufficiente selezionare la sola casella corrispondente all’opzione scelta.</w:t>
      </w:r>
    </w:p>
    <w:p w:rsidR="002028EB" w:rsidRPr="00363E8D" w:rsidRDefault="002028EB" w:rsidP="002028EB">
      <w:pPr>
        <w:spacing w:after="0" w:line="240" w:lineRule="auto"/>
        <w:jc w:val="both"/>
        <w:rPr>
          <w:rFonts w:ascii="Arial" w:hAnsi="Arial" w:cs="Arial"/>
          <w:color w:val="444444"/>
        </w:rPr>
      </w:pPr>
    </w:p>
    <w:p w:rsidR="00A44772" w:rsidRPr="00363E8D" w:rsidRDefault="00445B84" w:rsidP="00A44772">
      <w:pPr>
        <w:tabs>
          <w:tab w:val="left" w:pos="0"/>
        </w:tabs>
        <w:spacing w:after="0" w:line="240" w:lineRule="auto"/>
        <w:jc w:val="both"/>
        <w:rPr>
          <w:rFonts w:ascii="Arial" w:hAnsi="Arial" w:cs="Arial"/>
          <w:color w:val="444444"/>
        </w:rPr>
      </w:pPr>
      <w:r w:rsidRPr="00445B84">
        <w:rPr>
          <w:rFonts w:ascii="Arial" w:hAnsi="Arial" w:cs="Arial"/>
          <w:color w:val="444444"/>
        </w:rPr>
        <w:pict>
          <v:rect id="_x0000_i1041" style="width:0;height:1.5pt" o:hralign="center" o:hrstd="t" o:hr="t" fillcolor="#a0a0a0" stroked="f"/>
        </w:pict>
      </w:r>
    </w:p>
    <w:p w:rsidR="00A44772" w:rsidRPr="00363E8D" w:rsidRDefault="00A44772" w:rsidP="00A44772">
      <w:pPr>
        <w:spacing w:after="0" w:line="240" w:lineRule="auto"/>
        <w:jc w:val="both"/>
        <w:rPr>
          <w:rFonts w:ascii="Arial" w:hAnsi="Arial" w:cs="Arial"/>
          <w:b/>
        </w:rPr>
      </w:pPr>
    </w:p>
    <w:p w:rsidR="00A44772" w:rsidRPr="00363E8D" w:rsidRDefault="007D6A9A" w:rsidP="00A44772">
      <w:pPr>
        <w:spacing w:after="0" w:line="240" w:lineRule="auto"/>
        <w:jc w:val="both"/>
        <w:rPr>
          <w:rFonts w:ascii="Arial" w:hAnsi="Arial" w:cs="Arial"/>
          <w:b/>
          <w:color w:val="444444"/>
        </w:rPr>
      </w:pPr>
      <w:r w:rsidRPr="00363E8D">
        <w:rPr>
          <w:rFonts w:ascii="Arial" w:hAnsi="Arial" w:cs="Arial"/>
          <w:b/>
          <w:color w:val="444444"/>
        </w:rPr>
        <w:t>18° QUESITO:</w:t>
      </w:r>
    </w:p>
    <w:p w:rsidR="00A44772" w:rsidRPr="00363E8D" w:rsidRDefault="00A44772" w:rsidP="00A44772">
      <w:pPr>
        <w:spacing w:after="0" w:line="240" w:lineRule="auto"/>
        <w:jc w:val="both"/>
        <w:rPr>
          <w:rFonts w:ascii="Arial" w:hAnsi="Arial" w:cs="Arial"/>
          <w:color w:val="444444"/>
        </w:rPr>
      </w:pPr>
      <w:r w:rsidRPr="00363E8D">
        <w:rPr>
          <w:rFonts w:ascii="Arial" w:hAnsi="Arial" w:cs="Arial"/>
          <w:color w:val="444444"/>
        </w:rPr>
        <w:t>Buongiorno</w:t>
      </w:r>
    </w:p>
    <w:p w:rsidR="00A44772" w:rsidRPr="00363E8D" w:rsidRDefault="00A44772" w:rsidP="00A44772">
      <w:pPr>
        <w:spacing w:after="0" w:line="240" w:lineRule="auto"/>
        <w:jc w:val="both"/>
        <w:rPr>
          <w:rFonts w:ascii="Arial" w:hAnsi="Arial" w:cs="Arial"/>
          <w:color w:val="444444"/>
        </w:rPr>
      </w:pPr>
      <w:r w:rsidRPr="00363E8D">
        <w:rPr>
          <w:rFonts w:ascii="Arial" w:hAnsi="Arial" w:cs="Arial"/>
          <w:color w:val="444444"/>
        </w:rPr>
        <w:t>Si richiede di poter soddisfare  il requisito di cui al punto III.2.3 lettera c) del bando di gara dando il servizio in subappalto ad azienda di possesso delle abilitazioni richieste</w:t>
      </w:r>
    </w:p>
    <w:p w:rsidR="002028EB" w:rsidRPr="00363E8D" w:rsidRDefault="00A44772" w:rsidP="00A44772">
      <w:pPr>
        <w:spacing w:after="0" w:line="240" w:lineRule="auto"/>
        <w:jc w:val="both"/>
        <w:rPr>
          <w:rFonts w:ascii="Arial" w:hAnsi="Arial" w:cs="Arial"/>
          <w:color w:val="444444"/>
        </w:rPr>
      </w:pPr>
      <w:r w:rsidRPr="00363E8D">
        <w:rPr>
          <w:rFonts w:ascii="Arial" w:hAnsi="Arial" w:cs="Arial"/>
          <w:color w:val="444444"/>
        </w:rPr>
        <w:t xml:space="preserve">In attesa </w:t>
      </w:r>
      <w:proofErr w:type="spellStart"/>
      <w:r w:rsidRPr="00363E8D">
        <w:rPr>
          <w:rFonts w:ascii="Arial" w:hAnsi="Arial" w:cs="Arial"/>
          <w:color w:val="444444"/>
        </w:rPr>
        <w:t>Vs</w:t>
      </w:r>
      <w:proofErr w:type="spellEnd"/>
      <w:r w:rsidRPr="00363E8D">
        <w:rPr>
          <w:rFonts w:ascii="Arial" w:hAnsi="Arial" w:cs="Arial"/>
          <w:color w:val="444444"/>
        </w:rPr>
        <w:t xml:space="preserve"> cortese riscontro, ringraziando, si porgono cordiali saluti</w:t>
      </w:r>
    </w:p>
    <w:p w:rsidR="00A44772" w:rsidRPr="00363E8D" w:rsidRDefault="00A44772" w:rsidP="00A44772">
      <w:pPr>
        <w:spacing w:after="0" w:line="240" w:lineRule="auto"/>
        <w:jc w:val="both"/>
        <w:rPr>
          <w:rFonts w:ascii="Arial" w:hAnsi="Arial" w:cs="Arial"/>
          <w:color w:val="444444"/>
        </w:rPr>
      </w:pPr>
    </w:p>
    <w:p w:rsidR="00A44772" w:rsidRPr="00363E8D" w:rsidRDefault="007D6A9A" w:rsidP="00A44772">
      <w:pPr>
        <w:spacing w:after="0" w:line="240" w:lineRule="auto"/>
        <w:jc w:val="both"/>
        <w:rPr>
          <w:rFonts w:ascii="Arial" w:hAnsi="Arial" w:cs="Arial"/>
          <w:b/>
          <w:color w:val="444444"/>
        </w:rPr>
      </w:pPr>
      <w:r w:rsidRPr="00363E8D">
        <w:rPr>
          <w:rFonts w:ascii="Arial" w:hAnsi="Arial" w:cs="Arial"/>
          <w:b/>
          <w:color w:val="444444"/>
        </w:rPr>
        <w:t>RISPOSTA:</w:t>
      </w:r>
    </w:p>
    <w:p w:rsidR="00A44772" w:rsidRPr="00363E8D" w:rsidRDefault="00A44772" w:rsidP="00A44772">
      <w:pPr>
        <w:spacing w:after="0" w:line="240" w:lineRule="auto"/>
        <w:jc w:val="both"/>
        <w:rPr>
          <w:rFonts w:ascii="Arial" w:hAnsi="Arial" w:cs="Arial"/>
          <w:color w:val="444444"/>
        </w:rPr>
      </w:pPr>
      <w:r w:rsidRPr="00363E8D">
        <w:rPr>
          <w:rFonts w:ascii="Arial" w:hAnsi="Arial" w:cs="Arial"/>
          <w:color w:val="444444"/>
        </w:rPr>
        <w:t xml:space="preserve">Si veda risposta al quesito </w:t>
      </w:r>
      <w:proofErr w:type="spellStart"/>
      <w:r w:rsidRPr="00363E8D">
        <w:rPr>
          <w:rFonts w:ascii="Arial" w:hAnsi="Arial" w:cs="Arial"/>
          <w:color w:val="444444"/>
        </w:rPr>
        <w:t>n°</w:t>
      </w:r>
      <w:proofErr w:type="spellEnd"/>
      <w:r w:rsidRPr="00363E8D">
        <w:rPr>
          <w:rFonts w:ascii="Arial" w:hAnsi="Arial" w:cs="Arial"/>
          <w:color w:val="444444"/>
        </w:rPr>
        <w:t xml:space="preserve"> 3.</w:t>
      </w:r>
    </w:p>
    <w:p w:rsidR="00A44772" w:rsidRPr="00363E8D" w:rsidRDefault="00A44772" w:rsidP="00A44772">
      <w:pPr>
        <w:spacing w:after="0" w:line="240" w:lineRule="auto"/>
        <w:jc w:val="both"/>
        <w:rPr>
          <w:rFonts w:ascii="Arial" w:hAnsi="Arial" w:cs="Arial"/>
          <w:color w:val="444444"/>
        </w:rPr>
      </w:pPr>
    </w:p>
    <w:p w:rsidR="00A44772" w:rsidRPr="00363E8D" w:rsidRDefault="00445B84" w:rsidP="00A44772">
      <w:pPr>
        <w:tabs>
          <w:tab w:val="left" w:pos="0"/>
        </w:tabs>
        <w:spacing w:after="0" w:line="240" w:lineRule="auto"/>
        <w:jc w:val="both"/>
        <w:rPr>
          <w:rFonts w:ascii="Arial" w:hAnsi="Arial" w:cs="Arial"/>
          <w:color w:val="444444"/>
        </w:rPr>
      </w:pPr>
      <w:r w:rsidRPr="00445B84">
        <w:rPr>
          <w:rFonts w:ascii="Arial" w:hAnsi="Arial" w:cs="Arial"/>
          <w:color w:val="444444"/>
        </w:rPr>
        <w:pict>
          <v:rect id="_x0000_i1042" style="width:0;height:1.5pt" o:hralign="center" o:hrstd="t" o:hr="t" fillcolor="#a0a0a0" stroked="f"/>
        </w:pict>
      </w:r>
    </w:p>
    <w:p w:rsidR="00A44772" w:rsidRPr="00363E8D" w:rsidRDefault="00A44772" w:rsidP="00A44772">
      <w:pPr>
        <w:spacing w:after="0" w:line="240" w:lineRule="auto"/>
        <w:jc w:val="both"/>
        <w:rPr>
          <w:rFonts w:ascii="Arial" w:hAnsi="Arial" w:cs="Arial"/>
          <w:b/>
        </w:rPr>
      </w:pPr>
    </w:p>
    <w:p w:rsidR="00A44772" w:rsidRPr="00363E8D" w:rsidRDefault="007D6A9A" w:rsidP="00A44772">
      <w:pPr>
        <w:spacing w:after="0" w:line="240" w:lineRule="auto"/>
        <w:jc w:val="both"/>
        <w:rPr>
          <w:rFonts w:ascii="Arial" w:hAnsi="Arial" w:cs="Arial"/>
          <w:b/>
          <w:color w:val="444444"/>
        </w:rPr>
      </w:pPr>
      <w:r w:rsidRPr="00363E8D">
        <w:rPr>
          <w:rFonts w:ascii="Arial" w:hAnsi="Arial" w:cs="Arial"/>
          <w:b/>
          <w:color w:val="444444"/>
        </w:rPr>
        <w:t>19° QUESITO:</w:t>
      </w:r>
    </w:p>
    <w:p w:rsidR="00A44772" w:rsidRPr="00363E8D" w:rsidRDefault="00A44772" w:rsidP="00A44772">
      <w:pPr>
        <w:spacing w:after="0" w:line="240" w:lineRule="auto"/>
        <w:jc w:val="both"/>
        <w:rPr>
          <w:rFonts w:ascii="Arial" w:hAnsi="Arial" w:cs="Arial"/>
          <w:color w:val="444444"/>
        </w:rPr>
      </w:pPr>
      <w:r w:rsidRPr="00363E8D">
        <w:rPr>
          <w:rFonts w:ascii="Arial" w:hAnsi="Arial" w:cs="Arial"/>
          <w:color w:val="444444"/>
        </w:rPr>
        <w:t xml:space="preserve">Per quanto </w:t>
      </w:r>
      <w:proofErr w:type="spellStart"/>
      <w:r w:rsidRPr="00363E8D">
        <w:rPr>
          <w:rFonts w:ascii="Arial" w:hAnsi="Arial" w:cs="Arial"/>
          <w:color w:val="444444"/>
        </w:rPr>
        <w:t>riguarada</w:t>
      </w:r>
      <w:proofErr w:type="spellEnd"/>
      <w:r w:rsidRPr="00363E8D">
        <w:rPr>
          <w:rFonts w:ascii="Arial" w:hAnsi="Arial" w:cs="Arial"/>
          <w:color w:val="444444"/>
        </w:rPr>
        <w:t xml:space="preserve"> il punto dove si parla dell'assunzione di un disabile, in caso di personale superiore ai 15 dipendenti,</w:t>
      </w:r>
    </w:p>
    <w:p w:rsidR="00A44772" w:rsidRPr="00363E8D" w:rsidRDefault="00A44772" w:rsidP="00A44772">
      <w:pPr>
        <w:spacing w:after="0" w:line="240" w:lineRule="auto"/>
        <w:jc w:val="both"/>
        <w:rPr>
          <w:rFonts w:ascii="Arial" w:hAnsi="Arial" w:cs="Arial"/>
          <w:color w:val="444444"/>
        </w:rPr>
      </w:pPr>
      <w:r w:rsidRPr="00363E8D">
        <w:rPr>
          <w:rFonts w:ascii="Arial" w:hAnsi="Arial" w:cs="Arial"/>
          <w:color w:val="444444"/>
        </w:rPr>
        <w:t>devo mettere i dati relativi alla provincia di appartenenze e il numero di fax?..</w:t>
      </w:r>
    </w:p>
    <w:p w:rsidR="00A44772" w:rsidRPr="00363E8D" w:rsidRDefault="00A44772" w:rsidP="00A44772">
      <w:pPr>
        <w:spacing w:after="0" w:line="240" w:lineRule="auto"/>
        <w:jc w:val="both"/>
        <w:rPr>
          <w:rFonts w:ascii="Arial" w:hAnsi="Arial" w:cs="Arial"/>
          <w:color w:val="444444"/>
        </w:rPr>
      </w:pPr>
      <w:proofErr w:type="spellStart"/>
      <w:r w:rsidRPr="00363E8D">
        <w:rPr>
          <w:rFonts w:ascii="Arial" w:hAnsi="Arial" w:cs="Arial"/>
          <w:color w:val="444444"/>
        </w:rPr>
        <w:t>Perchè</w:t>
      </w:r>
      <w:proofErr w:type="spellEnd"/>
      <w:r w:rsidRPr="00363E8D">
        <w:rPr>
          <w:rFonts w:ascii="Arial" w:hAnsi="Arial" w:cs="Arial"/>
          <w:color w:val="444444"/>
        </w:rPr>
        <w:t xml:space="preserve"> il nostro dipendente è assunto dalla nostra società che ha sede ad Albano Laziale (RM), ma l''ufficio di collocamento di appartenenza si trova a Formia (LT), dove si trova il posto di lavoro.</w:t>
      </w:r>
    </w:p>
    <w:p w:rsidR="00A44772" w:rsidRPr="00363E8D" w:rsidRDefault="00A44772" w:rsidP="00A44772">
      <w:pPr>
        <w:spacing w:after="0" w:line="240" w:lineRule="auto"/>
        <w:jc w:val="both"/>
        <w:rPr>
          <w:rFonts w:ascii="Arial" w:hAnsi="Arial" w:cs="Arial"/>
          <w:color w:val="444444"/>
        </w:rPr>
      </w:pPr>
      <w:r w:rsidRPr="00363E8D">
        <w:rPr>
          <w:rFonts w:ascii="Arial" w:hAnsi="Arial" w:cs="Arial"/>
          <w:color w:val="444444"/>
        </w:rPr>
        <w:t xml:space="preserve">Potrei avere delucidazioni </w:t>
      </w:r>
    </w:p>
    <w:p w:rsidR="00A44772" w:rsidRPr="00363E8D" w:rsidRDefault="00A44772" w:rsidP="00A44772">
      <w:pPr>
        <w:spacing w:after="0" w:line="240" w:lineRule="auto"/>
        <w:jc w:val="both"/>
        <w:rPr>
          <w:rFonts w:ascii="Arial" w:hAnsi="Arial" w:cs="Arial"/>
          <w:color w:val="444444"/>
        </w:rPr>
      </w:pPr>
      <w:r w:rsidRPr="00363E8D">
        <w:rPr>
          <w:rFonts w:ascii="Arial" w:hAnsi="Arial" w:cs="Arial"/>
          <w:color w:val="444444"/>
        </w:rPr>
        <w:t>Grazie</w:t>
      </w:r>
    </w:p>
    <w:p w:rsidR="00A44772" w:rsidRPr="00363E8D" w:rsidRDefault="00A44772" w:rsidP="00A44772">
      <w:pPr>
        <w:spacing w:after="0" w:line="240" w:lineRule="auto"/>
        <w:jc w:val="both"/>
        <w:rPr>
          <w:rFonts w:ascii="Arial" w:hAnsi="Arial" w:cs="Arial"/>
          <w:color w:val="444444"/>
        </w:rPr>
      </w:pPr>
    </w:p>
    <w:p w:rsidR="00A44772" w:rsidRPr="00363E8D" w:rsidRDefault="007D6A9A" w:rsidP="00A44772">
      <w:pPr>
        <w:spacing w:after="0" w:line="240" w:lineRule="auto"/>
        <w:jc w:val="both"/>
        <w:rPr>
          <w:rFonts w:ascii="Arial" w:hAnsi="Arial" w:cs="Arial"/>
          <w:b/>
          <w:color w:val="444444"/>
        </w:rPr>
      </w:pPr>
      <w:r w:rsidRPr="00363E8D">
        <w:rPr>
          <w:rFonts w:ascii="Arial" w:hAnsi="Arial" w:cs="Arial"/>
          <w:b/>
          <w:color w:val="444444"/>
        </w:rPr>
        <w:t>RISPOSTA:</w:t>
      </w:r>
    </w:p>
    <w:p w:rsidR="00A44772" w:rsidRPr="00363E8D" w:rsidRDefault="00A44772" w:rsidP="00A44772">
      <w:pPr>
        <w:spacing w:after="0" w:line="240" w:lineRule="auto"/>
        <w:jc w:val="both"/>
        <w:rPr>
          <w:rFonts w:ascii="Arial" w:hAnsi="Arial" w:cs="Arial"/>
          <w:color w:val="444444"/>
        </w:rPr>
      </w:pPr>
      <w:r w:rsidRPr="00363E8D">
        <w:rPr>
          <w:rFonts w:ascii="Arial" w:hAnsi="Arial" w:cs="Arial"/>
          <w:color w:val="444444"/>
        </w:rPr>
        <w:t>E’ necessario inserire i dati della provincia dove l’azienda ha la sede legale.</w:t>
      </w:r>
    </w:p>
    <w:p w:rsidR="00A44772" w:rsidRPr="00363E8D" w:rsidRDefault="00A44772" w:rsidP="00A44772">
      <w:pPr>
        <w:spacing w:after="0" w:line="240" w:lineRule="auto"/>
        <w:jc w:val="both"/>
        <w:rPr>
          <w:rFonts w:ascii="Arial" w:hAnsi="Arial" w:cs="Arial"/>
          <w:color w:val="444444"/>
        </w:rPr>
      </w:pPr>
    </w:p>
    <w:p w:rsidR="00A44772" w:rsidRPr="00363E8D" w:rsidRDefault="00445B84" w:rsidP="00A44772">
      <w:pPr>
        <w:tabs>
          <w:tab w:val="left" w:pos="0"/>
        </w:tabs>
        <w:spacing w:after="0" w:line="240" w:lineRule="auto"/>
        <w:jc w:val="both"/>
        <w:rPr>
          <w:rFonts w:ascii="Arial" w:hAnsi="Arial" w:cs="Arial"/>
          <w:color w:val="444444"/>
        </w:rPr>
      </w:pPr>
      <w:r w:rsidRPr="00445B84">
        <w:rPr>
          <w:rFonts w:ascii="Arial" w:hAnsi="Arial" w:cs="Arial"/>
          <w:color w:val="444444"/>
        </w:rPr>
        <w:pict>
          <v:rect id="_x0000_i1043" style="width:0;height:1.5pt" o:hralign="center" o:hrstd="t" o:hr="t" fillcolor="#a0a0a0" stroked="f"/>
        </w:pict>
      </w:r>
    </w:p>
    <w:p w:rsidR="00A44772" w:rsidRPr="00363E8D" w:rsidRDefault="00A44772" w:rsidP="00A44772">
      <w:pPr>
        <w:spacing w:after="0" w:line="240" w:lineRule="auto"/>
        <w:jc w:val="both"/>
        <w:rPr>
          <w:rFonts w:ascii="Arial" w:hAnsi="Arial" w:cs="Arial"/>
          <w:b/>
        </w:rPr>
      </w:pPr>
    </w:p>
    <w:p w:rsidR="00A44772" w:rsidRPr="00363E8D" w:rsidRDefault="007D6A9A" w:rsidP="00A44772">
      <w:pPr>
        <w:spacing w:after="0" w:line="240" w:lineRule="auto"/>
        <w:jc w:val="both"/>
        <w:rPr>
          <w:rFonts w:ascii="Arial" w:hAnsi="Arial" w:cs="Arial"/>
          <w:b/>
          <w:color w:val="444444"/>
        </w:rPr>
      </w:pPr>
      <w:r w:rsidRPr="00363E8D">
        <w:rPr>
          <w:rFonts w:ascii="Arial" w:hAnsi="Arial" w:cs="Arial"/>
          <w:b/>
          <w:color w:val="444444"/>
        </w:rPr>
        <w:t>20° QUESITO:</w:t>
      </w:r>
    </w:p>
    <w:p w:rsidR="007D6A9A" w:rsidRPr="00363E8D" w:rsidRDefault="007D6A9A" w:rsidP="00A44772">
      <w:pPr>
        <w:spacing w:after="0" w:line="240" w:lineRule="auto"/>
        <w:jc w:val="both"/>
        <w:rPr>
          <w:rFonts w:ascii="Arial" w:hAnsi="Arial" w:cs="Arial"/>
          <w:color w:val="444444"/>
        </w:rPr>
      </w:pPr>
    </w:p>
    <w:p w:rsidR="00A44772" w:rsidRPr="00363E8D" w:rsidRDefault="00A44772" w:rsidP="00A44772">
      <w:pPr>
        <w:spacing w:after="0" w:line="240" w:lineRule="auto"/>
        <w:jc w:val="both"/>
        <w:rPr>
          <w:rFonts w:ascii="Arial" w:hAnsi="Arial" w:cs="Arial"/>
          <w:color w:val="444444"/>
        </w:rPr>
      </w:pPr>
      <w:r w:rsidRPr="00363E8D">
        <w:rPr>
          <w:rFonts w:ascii="Arial" w:hAnsi="Arial" w:cs="Arial"/>
          <w:color w:val="444444"/>
        </w:rPr>
        <w:t>Con la presente avremmo bisogno di avere un chiarimento:</w:t>
      </w:r>
    </w:p>
    <w:p w:rsidR="00A44772" w:rsidRPr="00363E8D" w:rsidRDefault="00A44772" w:rsidP="00A44772">
      <w:pPr>
        <w:spacing w:after="0" w:line="240" w:lineRule="auto"/>
        <w:jc w:val="both"/>
        <w:rPr>
          <w:rFonts w:ascii="Arial" w:hAnsi="Arial" w:cs="Arial"/>
          <w:color w:val="444444"/>
        </w:rPr>
      </w:pPr>
      <w:r w:rsidRPr="00363E8D">
        <w:rPr>
          <w:rFonts w:ascii="Arial" w:hAnsi="Arial" w:cs="Arial"/>
          <w:color w:val="444444"/>
        </w:rPr>
        <w:t xml:space="preserve"> </w:t>
      </w:r>
    </w:p>
    <w:p w:rsidR="00A44772" w:rsidRPr="00363E8D" w:rsidRDefault="00A44772" w:rsidP="00A44772">
      <w:pPr>
        <w:pStyle w:val="Paragrafoelenco"/>
        <w:numPr>
          <w:ilvl w:val="0"/>
          <w:numId w:val="14"/>
        </w:numPr>
        <w:spacing w:after="0" w:line="240" w:lineRule="auto"/>
        <w:jc w:val="both"/>
        <w:rPr>
          <w:rFonts w:ascii="Arial" w:hAnsi="Arial" w:cs="Arial"/>
          <w:color w:val="444444"/>
        </w:rPr>
      </w:pPr>
      <w:r w:rsidRPr="00363E8D">
        <w:rPr>
          <w:rFonts w:ascii="Arial" w:hAnsi="Arial" w:cs="Arial"/>
          <w:color w:val="444444"/>
        </w:rPr>
        <w:t>la certificazione di qualità Iso 9001, ambientale Iso 14001 e OHSAS 18001 deve riguardare anche i servizi di trasporto, stoccaggio e smaltimento rifiuti?</w:t>
      </w:r>
    </w:p>
    <w:p w:rsidR="00A44772" w:rsidRPr="00363E8D" w:rsidRDefault="00A44772" w:rsidP="00A44772">
      <w:pPr>
        <w:pStyle w:val="Paragrafoelenco"/>
        <w:numPr>
          <w:ilvl w:val="0"/>
          <w:numId w:val="14"/>
        </w:numPr>
        <w:spacing w:after="0" w:line="240" w:lineRule="auto"/>
        <w:jc w:val="both"/>
        <w:rPr>
          <w:rFonts w:ascii="Arial" w:hAnsi="Arial" w:cs="Arial"/>
          <w:color w:val="444444"/>
        </w:rPr>
      </w:pPr>
      <w:r w:rsidRPr="00363E8D">
        <w:rPr>
          <w:rFonts w:ascii="Arial" w:hAnsi="Arial" w:cs="Arial"/>
          <w:color w:val="444444"/>
        </w:rPr>
        <w:t xml:space="preserve">che cosa di intende autorizzazioni relative al trasporto e/o stoccaggio e/o smaltimento dei rifiuti o disponibilità di convenzioni stipulate con altre organizzazioni incarica al trasporto e/o stoccaggio e/o smaltimento dei rifiuti </w:t>
      </w:r>
    </w:p>
    <w:p w:rsidR="00A44772" w:rsidRPr="00363E8D" w:rsidRDefault="00A44772" w:rsidP="00A44772">
      <w:pPr>
        <w:pStyle w:val="Paragrafoelenco"/>
        <w:numPr>
          <w:ilvl w:val="0"/>
          <w:numId w:val="15"/>
        </w:numPr>
        <w:spacing w:after="0" w:line="240" w:lineRule="auto"/>
        <w:jc w:val="both"/>
        <w:rPr>
          <w:rFonts w:ascii="Arial" w:hAnsi="Arial" w:cs="Arial"/>
          <w:color w:val="444444"/>
        </w:rPr>
      </w:pPr>
      <w:r w:rsidRPr="00363E8D">
        <w:rPr>
          <w:rFonts w:ascii="Arial" w:hAnsi="Arial" w:cs="Arial"/>
          <w:color w:val="444444"/>
        </w:rPr>
        <w:t>Se la nostra società al momento non ha alcun accordo con altre organizzazioni incaricate e vorrebbe prendere i dovuti accordi solo in caso di aggiudicazione, può partecipare alla gara?</w:t>
      </w:r>
    </w:p>
    <w:p w:rsidR="00A44772" w:rsidRPr="00363E8D" w:rsidRDefault="00A44772" w:rsidP="00A44772">
      <w:pPr>
        <w:pStyle w:val="Paragrafoelenco"/>
        <w:numPr>
          <w:ilvl w:val="0"/>
          <w:numId w:val="15"/>
        </w:numPr>
        <w:spacing w:after="0" w:line="240" w:lineRule="auto"/>
        <w:jc w:val="both"/>
        <w:rPr>
          <w:rFonts w:ascii="Arial" w:hAnsi="Arial" w:cs="Arial"/>
          <w:color w:val="444444"/>
        </w:rPr>
      </w:pPr>
      <w:r w:rsidRPr="00363E8D">
        <w:rPr>
          <w:rFonts w:ascii="Arial" w:hAnsi="Arial" w:cs="Arial"/>
          <w:color w:val="444444"/>
        </w:rPr>
        <w:lastRenderedPageBreak/>
        <w:t>è nostro intendimento dare in subappalto il servizio di trasporto e/o stoccaggio e/o smaltimento dei rifiuti dichiarandolo in fase di partecipazione, in questo caso che cosa dobbiamo inserire?</w:t>
      </w:r>
    </w:p>
    <w:p w:rsidR="00A44772" w:rsidRPr="00363E8D" w:rsidRDefault="00A44772" w:rsidP="00A44772">
      <w:pPr>
        <w:spacing w:after="0" w:line="240" w:lineRule="auto"/>
        <w:jc w:val="both"/>
        <w:rPr>
          <w:rFonts w:ascii="Arial" w:hAnsi="Arial" w:cs="Arial"/>
          <w:color w:val="444444"/>
        </w:rPr>
      </w:pPr>
    </w:p>
    <w:p w:rsidR="00A44772" w:rsidRPr="00363E8D" w:rsidRDefault="007D6A9A" w:rsidP="00A44772">
      <w:pPr>
        <w:spacing w:after="0" w:line="240" w:lineRule="auto"/>
        <w:jc w:val="both"/>
        <w:rPr>
          <w:rFonts w:ascii="Arial" w:hAnsi="Arial" w:cs="Arial"/>
          <w:b/>
          <w:color w:val="444444"/>
        </w:rPr>
      </w:pPr>
      <w:r w:rsidRPr="00363E8D">
        <w:rPr>
          <w:rFonts w:ascii="Arial" w:hAnsi="Arial" w:cs="Arial"/>
          <w:b/>
          <w:color w:val="444444"/>
        </w:rPr>
        <w:t>RISPOSTE:</w:t>
      </w:r>
    </w:p>
    <w:p w:rsidR="00A44772" w:rsidRPr="00363E8D" w:rsidRDefault="00A44772" w:rsidP="00A44772">
      <w:pPr>
        <w:spacing w:after="0" w:line="240" w:lineRule="auto"/>
        <w:jc w:val="both"/>
        <w:rPr>
          <w:rFonts w:ascii="Arial" w:hAnsi="Arial" w:cs="Arial"/>
          <w:color w:val="444444"/>
        </w:rPr>
      </w:pPr>
    </w:p>
    <w:p w:rsidR="00A44772" w:rsidRPr="00363E8D" w:rsidRDefault="00A44772" w:rsidP="00A44772">
      <w:pPr>
        <w:spacing w:after="0" w:line="240" w:lineRule="auto"/>
        <w:jc w:val="both"/>
        <w:rPr>
          <w:rFonts w:ascii="Arial" w:hAnsi="Arial" w:cs="Arial"/>
          <w:color w:val="444444"/>
          <w:u w:val="single"/>
        </w:rPr>
      </w:pPr>
      <w:r w:rsidRPr="00363E8D">
        <w:rPr>
          <w:rFonts w:ascii="Arial" w:hAnsi="Arial" w:cs="Arial"/>
          <w:color w:val="444444"/>
          <w:u w:val="single"/>
        </w:rPr>
        <w:t>1° Domanda:</w:t>
      </w:r>
    </w:p>
    <w:p w:rsidR="00A44772" w:rsidRPr="00363E8D" w:rsidRDefault="00A44772" w:rsidP="00A44772">
      <w:pPr>
        <w:spacing w:after="0" w:line="240" w:lineRule="auto"/>
        <w:jc w:val="both"/>
        <w:rPr>
          <w:rFonts w:ascii="Arial" w:hAnsi="Arial" w:cs="Arial"/>
          <w:color w:val="444444"/>
        </w:rPr>
      </w:pPr>
      <w:r w:rsidRPr="00363E8D">
        <w:rPr>
          <w:rFonts w:ascii="Arial" w:hAnsi="Arial" w:cs="Arial"/>
          <w:color w:val="444444"/>
        </w:rPr>
        <w:t>Le certificazioni UNI – EN ISO 9001:2008, UNI EN ISO 14001:2004 e OHSAS 18001.2007 devono riferirsi al solo Servizio di pulizia.</w:t>
      </w:r>
    </w:p>
    <w:p w:rsidR="00A44772" w:rsidRPr="00363E8D" w:rsidRDefault="00A44772" w:rsidP="00A44772">
      <w:pPr>
        <w:spacing w:after="0" w:line="240" w:lineRule="auto"/>
        <w:jc w:val="both"/>
        <w:rPr>
          <w:rFonts w:ascii="Arial" w:hAnsi="Arial" w:cs="Arial"/>
          <w:color w:val="444444"/>
        </w:rPr>
      </w:pPr>
    </w:p>
    <w:p w:rsidR="00A44772" w:rsidRPr="00363E8D" w:rsidRDefault="00A44772" w:rsidP="00A44772">
      <w:pPr>
        <w:spacing w:after="0" w:line="240" w:lineRule="auto"/>
        <w:jc w:val="both"/>
        <w:rPr>
          <w:rFonts w:ascii="Arial" w:hAnsi="Arial" w:cs="Arial"/>
          <w:color w:val="444444"/>
          <w:u w:val="single"/>
        </w:rPr>
      </w:pPr>
      <w:r w:rsidRPr="00363E8D">
        <w:rPr>
          <w:rFonts w:ascii="Arial" w:hAnsi="Arial" w:cs="Arial"/>
          <w:color w:val="444444"/>
          <w:u w:val="single"/>
        </w:rPr>
        <w:t>2° Domanda:</w:t>
      </w:r>
    </w:p>
    <w:p w:rsidR="00A44772" w:rsidRPr="00363E8D" w:rsidRDefault="00A44772" w:rsidP="00A44772">
      <w:pPr>
        <w:spacing w:after="0" w:line="240" w:lineRule="auto"/>
        <w:jc w:val="both"/>
        <w:rPr>
          <w:rFonts w:ascii="Arial" w:hAnsi="Arial" w:cs="Arial"/>
          <w:color w:val="444444"/>
        </w:rPr>
      </w:pPr>
      <w:r w:rsidRPr="00363E8D">
        <w:rPr>
          <w:rFonts w:ascii="Arial" w:hAnsi="Arial" w:cs="Arial"/>
          <w:color w:val="444444"/>
        </w:rPr>
        <w:t>Si veda risposta al quesito n. 3. Si precisa altresì che il ricorso al subappalto va dichiarato al punto 22 dell’Allegato A al disciplinare di gara.</w:t>
      </w:r>
    </w:p>
    <w:p w:rsidR="00573DE4" w:rsidRPr="00363E8D" w:rsidRDefault="00573DE4" w:rsidP="00A44772">
      <w:pPr>
        <w:spacing w:after="0" w:line="240" w:lineRule="auto"/>
        <w:jc w:val="both"/>
        <w:rPr>
          <w:rFonts w:ascii="Arial" w:hAnsi="Arial" w:cs="Arial"/>
          <w:color w:val="444444"/>
        </w:rPr>
      </w:pPr>
    </w:p>
    <w:p w:rsidR="00573DE4" w:rsidRPr="00363E8D" w:rsidRDefault="00573DE4" w:rsidP="00573DE4">
      <w:pPr>
        <w:spacing w:after="0" w:line="240" w:lineRule="auto"/>
        <w:jc w:val="both"/>
        <w:rPr>
          <w:rFonts w:ascii="Arial" w:hAnsi="Arial" w:cs="Arial"/>
          <w:b/>
          <w:color w:val="444444"/>
        </w:rPr>
      </w:pPr>
      <w:r w:rsidRPr="00363E8D">
        <w:rPr>
          <w:rFonts w:ascii="Arial" w:hAnsi="Arial" w:cs="Arial"/>
          <w:b/>
          <w:color w:val="444444"/>
        </w:rPr>
        <w:t>21° QUESITO:</w:t>
      </w:r>
    </w:p>
    <w:p w:rsidR="00573DE4" w:rsidRPr="00363E8D" w:rsidRDefault="00573DE4" w:rsidP="00A44772">
      <w:pPr>
        <w:spacing w:after="0" w:line="240" w:lineRule="auto"/>
        <w:jc w:val="both"/>
        <w:rPr>
          <w:rFonts w:ascii="Arial" w:hAnsi="Arial" w:cs="Arial"/>
          <w:color w:val="444444"/>
        </w:rPr>
      </w:pPr>
    </w:p>
    <w:p w:rsidR="00C76CD9" w:rsidRPr="00363E8D" w:rsidRDefault="00573DE4" w:rsidP="00C76CD9">
      <w:pPr>
        <w:pStyle w:val="Paragrafoelenco"/>
        <w:numPr>
          <w:ilvl w:val="0"/>
          <w:numId w:val="16"/>
        </w:numPr>
        <w:spacing w:after="0" w:line="240" w:lineRule="auto"/>
        <w:jc w:val="both"/>
        <w:rPr>
          <w:rFonts w:ascii="Arial" w:hAnsi="Arial" w:cs="Arial"/>
          <w:color w:val="444444"/>
        </w:rPr>
      </w:pPr>
      <w:r w:rsidRPr="00363E8D">
        <w:rPr>
          <w:rFonts w:ascii="Arial" w:hAnsi="Arial" w:cs="Arial"/>
          <w:color w:val="444444"/>
        </w:rPr>
        <w:t>quando viene richiesta una specifica operazione a frequenza “G” giornaliera (es. nel Capitolato Tecnico Impianto Giulio Onesti del Lotto 1): la si intende da svolgere per quante freq</w:t>
      </w:r>
      <w:r w:rsidR="00C76CD9" w:rsidRPr="00363E8D">
        <w:rPr>
          <w:rFonts w:ascii="Arial" w:hAnsi="Arial" w:cs="Arial"/>
          <w:color w:val="444444"/>
        </w:rPr>
        <w:t>uenze settimanali (5 o 6 o 7?)</w:t>
      </w:r>
    </w:p>
    <w:p w:rsidR="00C76CD9" w:rsidRPr="00363E8D" w:rsidRDefault="00C76CD9" w:rsidP="00C76CD9">
      <w:pPr>
        <w:pStyle w:val="Paragrafoelenco"/>
        <w:spacing w:after="0" w:line="240" w:lineRule="auto"/>
        <w:jc w:val="both"/>
        <w:rPr>
          <w:rFonts w:ascii="Arial" w:hAnsi="Arial" w:cs="Arial"/>
          <w:color w:val="444444"/>
        </w:rPr>
      </w:pPr>
    </w:p>
    <w:p w:rsidR="00573DE4" w:rsidRPr="00363E8D" w:rsidRDefault="00C76CD9" w:rsidP="00C76CD9">
      <w:pPr>
        <w:pStyle w:val="Paragrafoelenco"/>
        <w:numPr>
          <w:ilvl w:val="0"/>
          <w:numId w:val="16"/>
        </w:numPr>
        <w:spacing w:after="0" w:line="240" w:lineRule="auto"/>
        <w:jc w:val="both"/>
        <w:rPr>
          <w:rFonts w:ascii="Arial" w:hAnsi="Arial" w:cs="Arial"/>
          <w:color w:val="444444"/>
        </w:rPr>
      </w:pPr>
      <w:r w:rsidRPr="00363E8D">
        <w:rPr>
          <w:rFonts w:ascii="Arial" w:hAnsi="Arial" w:cs="Arial"/>
          <w:color w:val="444444"/>
        </w:rPr>
        <w:t xml:space="preserve">Nel </w:t>
      </w:r>
      <w:r w:rsidR="00573DE4" w:rsidRPr="00363E8D">
        <w:rPr>
          <w:rFonts w:ascii="Arial" w:hAnsi="Arial" w:cs="Arial"/>
          <w:color w:val="444444"/>
        </w:rPr>
        <w:t>Capitolato d’Oneri generale del Lotto 1 a pag. 3 – art. 5, cosa si intende significare con la frase: “… i locali da adibire a spogliatoio, mensa e magazzini, saranno individuati dalla Coni Servizi Spa e dovranno essere adeguati alle normative vigenti dalla ditta stessa; qualora non fosse possibile utilizzare spazi esistenti sarà a carico della ditta la fornitura e posa in opera di strutture prefabbricate da ubicare secondo le indicazioni della Coni Servizi Spa …”? L’azienda appaltatrice deve avere l’onere di adeguare alle normative sulla sicurezza mediante l’installazione di impiantistica e quant’altro tutte le strutture del Committente adibite a spogliatoi, mense e magazzini vari? Oppure trattasi di sola gestione dei soli magazzini concessi dalla Stazione Appaltante all’Appaltatore per i propri esclusivi usi di cantiere?</w:t>
      </w:r>
    </w:p>
    <w:p w:rsidR="00573DE4" w:rsidRPr="00363E8D" w:rsidRDefault="00573DE4" w:rsidP="00A44772">
      <w:pPr>
        <w:spacing w:after="0" w:line="240" w:lineRule="auto"/>
        <w:jc w:val="both"/>
        <w:rPr>
          <w:rFonts w:ascii="Arial" w:hAnsi="Arial" w:cs="Arial"/>
          <w:color w:val="444444"/>
        </w:rPr>
      </w:pPr>
    </w:p>
    <w:p w:rsidR="00C76CD9" w:rsidRPr="00363E8D" w:rsidRDefault="00C76CD9" w:rsidP="00C76CD9">
      <w:pPr>
        <w:spacing w:after="0" w:line="240" w:lineRule="auto"/>
        <w:jc w:val="both"/>
        <w:rPr>
          <w:rFonts w:ascii="Arial" w:hAnsi="Arial" w:cs="Arial"/>
          <w:color w:val="444444"/>
          <w:u w:val="single"/>
        </w:rPr>
      </w:pPr>
      <w:r w:rsidRPr="00363E8D">
        <w:rPr>
          <w:rFonts w:ascii="Arial" w:hAnsi="Arial" w:cs="Arial"/>
          <w:color w:val="444444"/>
          <w:u w:val="single"/>
        </w:rPr>
        <w:t>1° Domanda:</w:t>
      </w:r>
    </w:p>
    <w:p w:rsidR="00C76CD9" w:rsidRPr="00363E8D" w:rsidRDefault="00C76CD9" w:rsidP="00C76CD9">
      <w:pPr>
        <w:spacing w:after="0" w:line="240" w:lineRule="auto"/>
        <w:jc w:val="both"/>
        <w:rPr>
          <w:rFonts w:ascii="Arial" w:hAnsi="Arial" w:cs="Arial"/>
          <w:color w:val="444444"/>
        </w:rPr>
      </w:pPr>
      <w:r w:rsidRPr="00363E8D">
        <w:rPr>
          <w:rFonts w:ascii="Arial" w:hAnsi="Arial" w:cs="Arial"/>
          <w:color w:val="444444"/>
        </w:rPr>
        <w:t>La frequenza giornaliera è da intendersi con frequenza settimanale su sette giorni.</w:t>
      </w:r>
    </w:p>
    <w:p w:rsidR="00C76CD9" w:rsidRPr="00363E8D" w:rsidRDefault="00C76CD9" w:rsidP="00C76CD9">
      <w:pPr>
        <w:spacing w:after="0" w:line="240" w:lineRule="auto"/>
        <w:jc w:val="both"/>
        <w:rPr>
          <w:rFonts w:ascii="Arial" w:hAnsi="Arial" w:cs="Arial"/>
          <w:color w:val="444444"/>
        </w:rPr>
      </w:pPr>
    </w:p>
    <w:p w:rsidR="00C76CD9" w:rsidRPr="00363E8D" w:rsidRDefault="00C76CD9" w:rsidP="00C76CD9">
      <w:pPr>
        <w:spacing w:after="0" w:line="240" w:lineRule="auto"/>
        <w:jc w:val="both"/>
        <w:rPr>
          <w:rFonts w:ascii="Arial" w:hAnsi="Arial" w:cs="Arial"/>
          <w:color w:val="444444"/>
          <w:u w:val="single"/>
        </w:rPr>
      </w:pPr>
      <w:r w:rsidRPr="00363E8D">
        <w:rPr>
          <w:rFonts w:ascii="Arial" w:hAnsi="Arial" w:cs="Arial"/>
          <w:color w:val="444444"/>
          <w:u w:val="single"/>
        </w:rPr>
        <w:t>2° Domanda:</w:t>
      </w:r>
    </w:p>
    <w:p w:rsidR="00C76CD9" w:rsidRDefault="00C76CD9" w:rsidP="00C76CD9">
      <w:pPr>
        <w:spacing w:after="0" w:line="240" w:lineRule="auto"/>
        <w:jc w:val="both"/>
        <w:rPr>
          <w:rFonts w:ascii="Arial" w:hAnsi="Arial" w:cs="Arial"/>
          <w:color w:val="444444"/>
        </w:rPr>
      </w:pPr>
      <w:r w:rsidRPr="00363E8D">
        <w:rPr>
          <w:rFonts w:ascii="Arial" w:hAnsi="Arial" w:cs="Arial"/>
          <w:color w:val="444444"/>
        </w:rPr>
        <w:t>Trattasi della sola gestione magazzini concessi dalla Stazione Appaltante all’Appaltatore per i propri esclusivi usi di cantiere, da utilizzarsi compatibilmente con la normativa vigente.</w:t>
      </w:r>
    </w:p>
    <w:p w:rsidR="00DA2FBC" w:rsidRDefault="00DA2FBC" w:rsidP="00C76CD9">
      <w:pPr>
        <w:spacing w:after="0" w:line="240" w:lineRule="auto"/>
        <w:jc w:val="both"/>
        <w:rPr>
          <w:rFonts w:ascii="Arial" w:hAnsi="Arial" w:cs="Arial"/>
          <w:color w:val="444444"/>
        </w:rPr>
      </w:pPr>
    </w:p>
    <w:p w:rsidR="00DA2FBC" w:rsidRDefault="00DA2FBC" w:rsidP="00DA2FBC">
      <w:pPr>
        <w:spacing w:after="0" w:line="240" w:lineRule="auto"/>
        <w:jc w:val="both"/>
        <w:rPr>
          <w:rFonts w:ascii="Arial" w:hAnsi="Arial" w:cs="Arial"/>
          <w:b/>
          <w:color w:val="444444"/>
        </w:rPr>
      </w:pPr>
      <w:r w:rsidRPr="00363E8D">
        <w:rPr>
          <w:rFonts w:ascii="Arial" w:hAnsi="Arial" w:cs="Arial"/>
          <w:b/>
          <w:color w:val="444444"/>
        </w:rPr>
        <w:t>2</w:t>
      </w:r>
      <w:r>
        <w:rPr>
          <w:rFonts w:ascii="Arial" w:hAnsi="Arial" w:cs="Arial"/>
          <w:b/>
          <w:color w:val="444444"/>
        </w:rPr>
        <w:t>2</w:t>
      </w:r>
      <w:r w:rsidRPr="00363E8D">
        <w:rPr>
          <w:rFonts w:ascii="Arial" w:hAnsi="Arial" w:cs="Arial"/>
          <w:b/>
          <w:color w:val="444444"/>
        </w:rPr>
        <w:t>° QUESITO:</w:t>
      </w:r>
    </w:p>
    <w:p w:rsidR="00DA2FBC" w:rsidRDefault="00DA2FBC" w:rsidP="00DA2FBC">
      <w:pPr>
        <w:spacing w:after="0" w:line="240" w:lineRule="auto"/>
        <w:jc w:val="both"/>
        <w:rPr>
          <w:rFonts w:ascii="Arial" w:hAnsi="Arial" w:cs="Arial"/>
          <w:b/>
          <w:color w:val="444444"/>
        </w:rPr>
      </w:pPr>
    </w:p>
    <w:p w:rsidR="00DA2FBC" w:rsidRDefault="00DA2FBC" w:rsidP="00DA2FBC">
      <w:pPr>
        <w:spacing w:after="0" w:line="240" w:lineRule="auto"/>
        <w:jc w:val="both"/>
        <w:rPr>
          <w:rFonts w:ascii="Arial" w:hAnsi="Arial" w:cs="Arial"/>
          <w:color w:val="444444"/>
        </w:rPr>
      </w:pPr>
      <w:r>
        <w:rPr>
          <w:rFonts w:ascii="Arial" w:hAnsi="Arial" w:cs="Arial"/>
          <w:color w:val="444444"/>
        </w:rPr>
        <w:t>Si richiede la pubblicazione del disciplinare di gara.</w:t>
      </w:r>
    </w:p>
    <w:p w:rsidR="00DA2FBC" w:rsidRDefault="00DA2FBC" w:rsidP="00DA2FBC">
      <w:pPr>
        <w:spacing w:after="0" w:line="240" w:lineRule="auto"/>
        <w:jc w:val="both"/>
        <w:rPr>
          <w:rFonts w:ascii="Arial" w:hAnsi="Arial" w:cs="Arial"/>
          <w:color w:val="444444"/>
        </w:rPr>
      </w:pPr>
    </w:p>
    <w:p w:rsidR="002B64F3" w:rsidRPr="002B64F3" w:rsidRDefault="002B64F3" w:rsidP="00DA2FBC">
      <w:pPr>
        <w:spacing w:after="0" w:line="240" w:lineRule="auto"/>
        <w:jc w:val="both"/>
        <w:rPr>
          <w:rFonts w:ascii="Arial" w:hAnsi="Arial" w:cs="Arial"/>
          <w:b/>
          <w:color w:val="444444"/>
        </w:rPr>
      </w:pPr>
      <w:r w:rsidRPr="002B64F3">
        <w:rPr>
          <w:rFonts w:ascii="Arial" w:hAnsi="Arial" w:cs="Arial"/>
          <w:b/>
          <w:color w:val="444444"/>
        </w:rPr>
        <w:t>RISPOSTA:</w:t>
      </w:r>
    </w:p>
    <w:p w:rsidR="00DA2FBC" w:rsidRDefault="00DA2FBC" w:rsidP="00DA2FBC">
      <w:pPr>
        <w:spacing w:after="0" w:line="240" w:lineRule="auto"/>
        <w:jc w:val="both"/>
        <w:rPr>
          <w:rFonts w:ascii="Arial" w:hAnsi="Arial" w:cs="Arial"/>
          <w:color w:val="444444"/>
        </w:rPr>
      </w:pPr>
      <w:r>
        <w:rPr>
          <w:rFonts w:ascii="Arial" w:hAnsi="Arial" w:cs="Arial"/>
          <w:color w:val="444444"/>
        </w:rPr>
        <w:t>Il disciplinare di gara è nell’Area Pubblica – Portale fornitori.</w:t>
      </w:r>
    </w:p>
    <w:p w:rsidR="00DA2FBC" w:rsidRDefault="00DA2FBC" w:rsidP="00DA2FBC">
      <w:pPr>
        <w:spacing w:after="0" w:line="240" w:lineRule="auto"/>
        <w:jc w:val="both"/>
        <w:rPr>
          <w:rFonts w:ascii="Arial" w:hAnsi="Arial" w:cs="Arial"/>
          <w:color w:val="444444"/>
        </w:rPr>
      </w:pPr>
    </w:p>
    <w:p w:rsidR="00DA2FBC" w:rsidRPr="00DA2FBC" w:rsidRDefault="00DA2FBC" w:rsidP="00DA2FBC">
      <w:pPr>
        <w:spacing w:after="0" w:line="240" w:lineRule="auto"/>
        <w:jc w:val="both"/>
        <w:rPr>
          <w:rFonts w:ascii="Arial" w:hAnsi="Arial" w:cs="Arial"/>
          <w:color w:val="444444"/>
        </w:rPr>
      </w:pPr>
    </w:p>
    <w:p w:rsidR="00C76CD9" w:rsidRPr="00363E8D" w:rsidRDefault="00C76CD9" w:rsidP="00C76CD9">
      <w:pPr>
        <w:spacing w:after="0" w:line="240" w:lineRule="auto"/>
        <w:ind w:left="360"/>
        <w:jc w:val="both"/>
        <w:rPr>
          <w:rFonts w:ascii="Arial" w:hAnsi="Arial" w:cs="Arial"/>
          <w:color w:val="444444"/>
        </w:rPr>
      </w:pPr>
    </w:p>
    <w:p w:rsidR="00544543" w:rsidRPr="00363E8D" w:rsidRDefault="00544543" w:rsidP="00A44772">
      <w:pPr>
        <w:spacing w:after="0" w:line="240" w:lineRule="auto"/>
        <w:jc w:val="both"/>
        <w:rPr>
          <w:rFonts w:ascii="Arial" w:hAnsi="Arial" w:cs="Arial"/>
          <w:b/>
          <w:color w:val="444444"/>
        </w:rPr>
      </w:pPr>
    </w:p>
    <w:p w:rsidR="00544543" w:rsidRPr="00363E8D" w:rsidRDefault="00544543" w:rsidP="00A44772">
      <w:pPr>
        <w:spacing w:after="0" w:line="240" w:lineRule="auto"/>
        <w:jc w:val="both"/>
        <w:rPr>
          <w:rFonts w:ascii="Arial" w:hAnsi="Arial" w:cs="Arial"/>
          <w:b/>
          <w:color w:val="444444"/>
        </w:rPr>
      </w:pPr>
    </w:p>
    <w:p w:rsidR="00544543" w:rsidRPr="00363E8D" w:rsidRDefault="00544543" w:rsidP="00A44772">
      <w:pPr>
        <w:spacing w:after="0" w:line="240" w:lineRule="auto"/>
        <w:jc w:val="both"/>
        <w:rPr>
          <w:rFonts w:ascii="Arial" w:hAnsi="Arial" w:cs="Arial"/>
          <w:b/>
          <w:color w:val="444444"/>
        </w:rPr>
      </w:pPr>
    </w:p>
    <w:p w:rsidR="00573DE4" w:rsidRPr="00363E8D" w:rsidRDefault="00573DE4" w:rsidP="00A44772">
      <w:pPr>
        <w:spacing w:after="0" w:line="240" w:lineRule="auto"/>
        <w:jc w:val="both"/>
        <w:rPr>
          <w:rFonts w:ascii="Arial" w:hAnsi="Arial" w:cs="Arial"/>
          <w:b/>
          <w:color w:val="444444"/>
        </w:rPr>
      </w:pPr>
      <w:r w:rsidRPr="00363E8D">
        <w:rPr>
          <w:rFonts w:ascii="Arial" w:hAnsi="Arial" w:cs="Arial"/>
          <w:b/>
          <w:color w:val="444444"/>
        </w:rPr>
        <w:t>Allegati</w:t>
      </w:r>
      <w:r w:rsidR="00C76CD9" w:rsidRPr="00363E8D">
        <w:rPr>
          <w:rFonts w:ascii="Arial" w:hAnsi="Arial" w:cs="Arial"/>
          <w:b/>
          <w:color w:val="444444"/>
        </w:rPr>
        <w:t>:</w:t>
      </w:r>
    </w:p>
    <w:p w:rsidR="00C76CD9" w:rsidRPr="00363E8D" w:rsidRDefault="00C76CD9" w:rsidP="00C76CD9">
      <w:pPr>
        <w:pStyle w:val="Paragrafoelenco"/>
        <w:numPr>
          <w:ilvl w:val="0"/>
          <w:numId w:val="17"/>
        </w:numPr>
        <w:spacing w:after="0" w:line="240" w:lineRule="auto"/>
        <w:jc w:val="both"/>
        <w:rPr>
          <w:rFonts w:ascii="Arial" w:hAnsi="Arial" w:cs="Arial"/>
          <w:b/>
          <w:color w:val="444444"/>
        </w:rPr>
      </w:pPr>
      <w:r w:rsidRPr="00363E8D">
        <w:rPr>
          <w:rFonts w:ascii="Arial" w:hAnsi="Arial" w:cs="Arial"/>
          <w:b/>
          <w:color w:val="444444"/>
        </w:rPr>
        <w:t xml:space="preserve">lavanderia </w:t>
      </w:r>
    </w:p>
    <w:p w:rsidR="00C76CD9" w:rsidRPr="00363E8D" w:rsidRDefault="00C76CD9" w:rsidP="00C76CD9">
      <w:pPr>
        <w:pStyle w:val="Paragrafoelenco"/>
        <w:numPr>
          <w:ilvl w:val="0"/>
          <w:numId w:val="17"/>
        </w:numPr>
        <w:spacing w:after="0" w:line="240" w:lineRule="auto"/>
        <w:jc w:val="both"/>
        <w:rPr>
          <w:rFonts w:ascii="Arial" w:hAnsi="Arial" w:cs="Arial"/>
          <w:b/>
          <w:color w:val="444444"/>
        </w:rPr>
      </w:pPr>
      <w:r w:rsidRPr="00363E8D">
        <w:rPr>
          <w:rFonts w:ascii="Arial" w:hAnsi="Arial" w:cs="Arial"/>
          <w:b/>
          <w:color w:val="444444"/>
        </w:rPr>
        <w:t>personale</w:t>
      </w:r>
    </w:p>
    <w:p w:rsidR="00C76CD9" w:rsidRPr="00363E8D" w:rsidRDefault="00C76CD9" w:rsidP="00C76CD9">
      <w:pPr>
        <w:pStyle w:val="Paragrafoelenco"/>
        <w:numPr>
          <w:ilvl w:val="0"/>
          <w:numId w:val="17"/>
        </w:numPr>
        <w:spacing w:after="0" w:line="240" w:lineRule="auto"/>
        <w:jc w:val="both"/>
        <w:rPr>
          <w:rFonts w:ascii="Arial" w:hAnsi="Arial" w:cs="Arial"/>
          <w:b/>
          <w:color w:val="444444"/>
        </w:rPr>
      </w:pPr>
      <w:r w:rsidRPr="00363E8D">
        <w:rPr>
          <w:rFonts w:ascii="Arial" w:hAnsi="Arial" w:cs="Arial"/>
          <w:b/>
          <w:color w:val="444444"/>
        </w:rPr>
        <w:t>codici CER</w:t>
      </w:r>
    </w:p>
    <w:p w:rsidR="00C76CD9" w:rsidRPr="00363E8D" w:rsidRDefault="00C76CD9" w:rsidP="00C76CD9">
      <w:pPr>
        <w:pStyle w:val="Paragrafoelenco"/>
        <w:numPr>
          <w:ilvl w:val="0"/>
          <w:numId w:val="17"/>
        </w:numPr>
        <w:spacing w:after="0" w:line="240" w:lineRule="auto"/>
        <w:jc w:val="both"/>
        <w:rPr>
          <w:rFonts w:ascii="Arial" w:hAnsi="Arial" w:cs="Arial"/>
          <w:b/>
          <w:color w:val="444444"/>
        </w:rPr>
      </w:pPr>
      <w:r w:rsidRPr="00363E8D">
        <w:rPr>
          <w:rFonts w:ascii="Arial" w:hAnsi="Arial" w:cs="Arial"/>
          <w:b/>
          <w:color w:val="444444"/>
        </w:rPr>
        <w:t>metrature.</w:t>
      </w:r>
    </w:p>
    <w:sectPr w:rsidR="00C76CD9" w:rsidRPr="00363E8D" w:rsidSect="0038211F">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AF9" w:rsidRDefault="009F5AF9" w:rsidP="004B73A1">
      <w:pPr>
        <w:spacing w:after="0" w:line="240" w:lineRule="auto"/>
      </w:pPr>
      <w:r>
        <w:separator/>
      </w:r>
    </w:p>
  </w:endnote>
  <w:endnote w:type="continuationSeparator" w:id="0">
    <w:p w:rsidR="009F5AF9" w:rsidRDefault="009F5AF9" w:rsidP="004B73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92321"/>
      <w:docPartObj>
        <w:docPartGallery w:val="Page Numbers (Bottom of Page)"/>
        <w:docPartUnique/>
      </w:docPartObj>
    </w:sdtPr>
    <w:sdtContent>
      <w:p w:rsidR="00C76CD9" w:rsidRDefault="00445B84">
        <w:pPr>
          <w:pStyle w:val="Pidipagina"/>
          <w:jc w:val="center"/>
        </w:pPr>
        <w:fldSimple w:instr=" PAGE   \* MERGEFORMAT ">
          <w:r w:rsidR="002B64F3">
            <w:rPr>
              <w:noProof/>
            </w:rPr>
            <w:t>10</w:t>
          </w:r>
        </w:fldSimple>
      </w:p>
    </w:sdtContent>
  </w:sdt>
  <w:p w:rsidR="00C76CD9" w:rsidRDefault="00C76CD9">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AF9" w:rsidRDefault="009F5AF9" w:rsidP="004B73A1">
      <w:pPr>
        <w:spacing w:after="0" w:line="240" w:lineRule="auto"/>
      </w:pPr>
      <w:r>
        <w:separator/>
      </w:r>
    </w:p>
  </w:footnote>
  <w:footnote w:type="continuationSeparator" w:id="0">
    <w:p w:rsidR="009F5AF9" w:rsidRDefault="009F5AF9" w:rsidP="004B73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E6451"/>
    <w:multiLevelType w:val="hybridMultilevel"/>
    <w:tmpl w:val="78B2A4F8"/>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2DB7E35"/>
    <w:multiLevelType w:val="hybridMultilevel"/>
    <w:tmpl w:val="25AA5614"/>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nsid w:val="13B110A2"/>
    <w:multiLevelType w:val="hybridMultilevel"/>
    <w:tmpl w:val="9E0CC3F2"/>
    <w:lvl w:ilvl="0" w:tplc="FFFFFFFF">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D76770C"/>
    <w:multiLevelType w:val="hybridMultilevel"/>
    <w:tmpl w:val="87B80F10"/>
    <w:lvl w:ilvl="0" w:tplc="051424C2">
      <w:start w:val="1"/>
      <w:numFmt w:val="decimal"/>
      <w:lvlText w:val="%1)"/>
      <w:lvlJc w:val="left"/>
      <w:pPr>
        <w:ind w:left="720" w:hanging="360"/>
      </w:pPr>
      <w:rPr>
        <w:rFonts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3B053AC"/>
    <w:multiLevelType w:val="hybridMultilevel"/>
    <w:tmpl w:val="455E748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BFF02F8"/>
    <w:multiLevelType w:val="hybridMultilevel"/>
    <w:tmpl w:val="33661A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3A861BC"/>
    <w:multiLevelType w:val="hybridMultilevel"/>
    <w:tmpl w:val="4B7AF5A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DFE7D9E"/>
    <w:multiLevelType w:val="hybridMultilevel"/>
    <w:tmpl w:val="C0528DB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A636AC4"/>
    <w:multiLevelType w:val="hybridMultilevel"/>
    <w:tmpl w:val="7B8C3EF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F046E5F"/>
    <w:multiLevelType w:val="hybridMultilevel"/>
    <w:tmpl w:val="07E8B24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1891DD6"/>
    <w:multiLevelType w:val="hybridMultilevel"/>
    <w:tmpl w:val="B7688A6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6C170EBF"/>
    <w:multiLevelType w:val="hybridMultilevel"/>
    <w:tmpl w:val="81806E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ECE11F4"/>
    <w:multiLevelType w:val="hybridMultilevel"/>
    <w:tmpl w:val="0348334E"/>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4">
    <w:nsid w:val="703C08BF"/>
    <w:multiLevelType w:val="hybridMultilevel"/>
    <w:tmpl w:val="6090E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7F441976"/>
    <w:multiLevelType w:val="hybridMultilevel"/>
    <w:tmpl w:val="DE1424B0"/>
    <w:lvl w:ilvl="0" w:tplc="051424C2">
      <w:start w:val="1"/>
      <w:numFmt w:val="decimal"/>
      <w:lvlText w:val="%1)"/>
      <w:lvlJc w:val="left"/>
      <w:pPr>
        <w:ind w:left="720" w:hanging="360"/>
      </w:pPr>
      <w:rPr>
        <w:rFonts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2"/>
  </w:num>
  <w:num w:numId="3">
    <w:abstractNumId w:val="12"/>
  </w:num>
  <w:num w:numId="4">
    <w:abstractNumId w:val="4"/>
  </w:num>
  <w:num w:numId="5">
    <w:abstractNumId w:val="13"/>
  </w:num>
  <w:num w:numId="6">
    <w:abstractNumId w:val="9"/>
  </w:num>
  <w:num w:numId="7">
    <w:abstractNumId w:val="6"/>
  </w:num>
  <w:num w:numId="8">
    <w:abstractNumId w:val="10"/>
  </w:num>
  <w:num w:numId="9">
    <w:abstractNumId w:val="8"/>
  </w:num>
  <w:num w:numId="10">
    <w:abstractNumId w:val="5"/>
  </w:num>
  <w:num w:numId="11">
    <w:abstractNumId w:val="11"/>
  </w:num>
  <w:num w:numId="12">
    <w:abstractNumId w:val="0"/>
  </w:num>
  <w:num w:numId="13">
    <w:abstractNumId w:val="14"/>
  </w:num>
  <w:num w:numId="14">
    <w:abstractNumId w:val="7"/>
  </w:num>
  <w:num w:numId="15">
    <w:abstractNumId w:val="1"/>
  </w:num>
  <w:num w:numId="16">
    <w:abstractNumId w:val="3"/>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useFELayout/>
  </w:compat>
  <w:rsids>
    <w:rsidRoot w:val="00C60742"/>
    <w:rsid w:val="00026AE6"/>
    <w:rsid w:val="000324CF"/>
    <w:rsid w:val="00056DC5"/>
    <w:rsid w:val="000B72E8"/>
    <w:rsid w:val="000C23E8"/>
    <w:rsid w:val="00160146"/>
    <w:rsid w:val="001F3E2F"/>
    <w:rsid w:val="002028EB"/>
    <w:rsid w:val="00226E1B"/>
    <w:rsid w:val="002277D7"/>
    <w:rsid w:val="002A0DFF"/>
    <w:rsid w:val="002B4E45"/>
    <w:rsid w:val="002B64F3"/>
    <w:rsid w:val="00360F03"/>
    <w:rsid w:val="00363E8D"/>
    <w:rsid w:val="0038211F"/>
    <w:rsid w:val="003B4B1B"/>
    <w:rsid w:val="003C61D2"/>
    <w:rsid w:val="00435E2F"/>
    <w:rsid w:val="00445B84"/>
    <w:rsid w:val="004612E2"/>
    <w:rsid w:val="004B73A1"/>
    <w:rsid w:val="004F26CF"/>
    <w:rsid w:val="00533B97"/>
    <w:rsid w:val="00544543"/>
    <w:rsid w:val="0054769A"/>
    <w:rsid w:val="00565823"/>
    <w:rsid w:val="00573DE4"/>
    <w:rsid w:val="005D43F4"/>
    <w:rsid w:val="00602236"/>
    <w:rsid w:val="00625923"/>
    <w:rsid w:val="00684EA0"/>
    <w:rsid w:val="006C5093"/>
    <w:rsid w:val="006D0C13"/>
    <w:rsid w:val="00723257"/>
    <w:rsid w:val="00770C27"/>
    <w:rsid w:val="007D6A9A"/>
    <w:rsid w:val="007E659B"/>
    <w:rsid w:val="00801F72"/>
    <w:rsid w:val="00815451"/>
    <w:rsid w:val="00872368"/>
    <w:rsid w:val="00877868"/>
    <w:rsid w:val="008829A0"/>
    <w:rsid w:val="008E25FF"/>
    <w:rsid w:val="00925CD7"/>
    <w:rsid w:val="00954018"/>
    <w:rsid w:val="009A2FB4"/>
    <w:rsid w:val="009B74F5"/>
    <w:rsid w:val="009D4922"/>
    <w:rsid w:val="009F5AF9"/>
    <w:rsid w:val="00A005CB"/>
    <w:rsid w:val="00A02A40"/>
    <w:rsid w:val="00A14094"/>
    <w:rsid w:val="00A25FFC"/>
    <w:rsid w:val="00A44772"/>
    <w:rsid w:val="00A658BA"/>
    <w:rsid w:val="00A714D6"/>
    <w:rsid w:val="00A833EC"/>
    <w:rsid w:val="00A962F2"/>
    <w:rsid w:val="00AB504A"/>
    <w:rsid w:val="00AF5AF2"/>
    <w:rsid w:val="00B96B48"/>
    <w:rsid w:val="00BE2D69"/>
    <w:rsid w:val="00BF0D6E"/>
    <w:rsid w:val="00C123C2"/>
    <w:rsid w:val="00C30F98"/>
    <w:rsid w:val="00C34961"/>
    <w:rsid w:val="00C52451"/>
    <w:rsid w:val="00C60742"/>
    <w:rsid w:val="00C76CD9"/>
    <w:rsid w:val="00D12772"/>
    <w:rsid w:val="00DA2FBC"/>
    <w:rsid w:val="00DA61C0"/>
    <w:rsid w:val="00DA714F"/>
    <w:rsid w:val="00DB5354"/>
    <w:rsid w:val="00DD41AB"/>
    <w:rsid w:val="00DD4864"/>
    <w:rsid w:val="00EC71F0"/>
    <w:rsid w:val="00EE7D87"/>
    <w:rsid w:val="00F53097"/>
    <w:rsid w:val="00F779C0"/>
    <w:rsid w:val="00F876B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E25F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semiHidden/>
    <w:unhideWhenUsed/>
    <w:rsid w:val="00C60742"/>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C60742"/>
    <w:rPr>
      <w:rFonts w:ascii="Consolas" w:hAnsi="Consolas"/>
      <w:sz w:val="21"/>
      <w:szCs w:val="21"/>
    </w:rPr>
  </w:style>
  <w:style w:type="paragraph" w:styleId="Testofumetto">
    <w:name w:val="Balloon Text"/>
    <w:basedOn w:val="Normale"/>
    <w:link w:val="TestofumettoCarattere"/>
    <w:uiPriority w:val="99"/>
    <w:semiHidden/>
    <w:unhideWhenUsed/>
    <w:rsid w:val="00801F7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01F72"/>
    <w:rPr>
      <w:rFonts w:ascii="Tahoma" w:hAnsi="Tahoma" w:cs="Tahoma"/>
      <w:sz w:val="16"/>
      <w:szCs w:val="16"/>
    </w:rPr>
  </w:style>
  <w:style w:type="character" w:styleId="Rimandocommento">
    <w:name w:val="annotation reference"/>
    <w:basedOn w:val="Carpredefinitoparagrafo"/>
    <w:uiPriority w:val="99"/>
    <w:semiHidden/>
    <w:unhideWhenUsed/>
    <w:rsid w:val="00723257"/>
    <w:rPr>
      <w:sz w:val="16"/>
      <w:szCs w:val="16"/>
    </w:rPr>
  </w:style>
  <w:style w:type="paragraph" w:styleId="Testocommento">
    <w:name w:val="annotation text"/>
    <w:basedOn w:val="Normale"/>
    <w:link w:val="TestocommentoCarattere"/>
    <w:uiPriority w:val="99"/>
    <w:semiHidden/>
    <w:unhideWhenUsed/>
    <w:rsid w:val="0072325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23257"/>
    <w:rPr>
      <w:sz w:val="20"/>
      <w:szCs w:val="20"/>
    </w:rPr>
  </w:style>
  <w:style w:type="paragraph" w:styleId="Soggettocommento">
    <w:name w:val="annotation subject"/>
    <w:basedOn w:val="Testocommento"/>
    <w:next w:val="Testocommento"/>
    <w:link w:val="SoggettocommentoCarattere"/>
    <w:uiPriority w:val="99"/>
    <w:semiHidden/>
    <w:unhideWhenUsed/>
    <w:rsid w:val="00723257"/>
    <w:rPr>
      <w:b/>
      <w:bCs/>
    </w:rPr>
  </w:style>
  <w:style w:type="character" w:customStyle="1" w:styleId="SoggettocommentoCarattere">
    <w:name w:val="Soggetto commento Carattere"/>
    <w:basedOn w:val="TestocommentoCarattere"/>
    <w:link w:val="Soggettocommento"/>
    <w:uiPriority w:val="99"/>
    <w:semiHidden/>
    <w:rsid w:val="00723257"/>
    <w:rPr>
      <w:b/>
      <w:bCs/>
      <w:sz w:val="20"/>
      <w:szCs w:val="20"/>
    </w:rPr>
  </w:style>
  <w:style w:type="paragraph" w:styleId="Paragrafoelenco">
    <w:name w:val="List Paragraph"/>
    <w:basedOn w:val="Normale"/>
    <w:uiPriority w:val="34"/>
    <w:qFormat/>
    <w:rsid w:val="00723257"/>
    <w:pPr>
      <w:ind w:left="720"/>
      <w:contextualSpacing/>
    </w:pPr>
  </w:style>
  <w:style w:type="paragraph" w:customStyle="1" w:styleId="Numerazioneperbuste">
    <w:name w:val="Numerazione per buste"/>
    <w:basedOn w:val="Normale"/>
    <w:rsid w:val="00A658BA"/>
    <w:pPr>
      <w:numPr>
        <w:numId w:val="5"/>
      </w:numPr>
      <w:spacing w:before="120" w:after="120" w:line="360" w:lineRule="auto"/>
      <w:jc w:val="both"/>
    </w:pPr>
    <w:rPr>
      <w:rFonts w:ascii="Times New Roman" w:eastAsia="Times New Roman" w:hAnsi="Times New Roman" w:cs="Times New Roman"/>
      <w:sz w:val="24"/>
      <w:szCs w:val="24"/>
    </w:rPr>
  </w:style>
  <w:style w:type="character" w:styleId="Collegamentoipertestuale">
    <w:name w:val="Hyperlink"/>
    <w:basedOn w:val="Carpredefinitoparagrafo"/>
    <w:uiPriority w:val="99"/>
    <w:unhideWhenUsed/>
    <w:rsid w:val="00BF0D6E"/>
    <w:rPr>
      <w:color w:val="0000FF" w:themeColor="hyperlink"/>
      <w:u w:val="single"/>
    </w:rPr>
  </w:style>
  <w:style w:type="paragraph" w:styleId="Intestazione">
    <w:name w:val="header"/>
    <w:basedOn w:val="Normale"/>
    <w:link w:val="IntestazioneCarattere"/>
    <w:uiPriority w:val="99"/>
    <w:semiHidden/>
    <w:unhideWhenUsed/>
    <w:rsid w:val="004B73A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B73A1"/>
  </w:style>
  <w:style w:type="paragraph" w:styleId="Pidipagina">
    <w:name w:val="footer"/>
    <w:basedOn w:val="Normale"/>
    <w:link w:val="PidipaginaCarattere"/>
    <w:uiPriority w:val="99"/>
    <w:unhideWhenUsed/>
    <w:rsid w:val="004B73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B73A1"/>
  </w:style>
  <w:style w:type="paragraph" w:styleId="Revisione">
    <w:name w:val="Revision"/>
    <w:hidden/>
    <w:uiPriority w:val="99"/>
    <w:semiHidden/>
    <w:rsid w:val="00770C2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semiHidden/>
    <w:unhideWhenUsed/>
    <w:rsid w:val="00C60742"/>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C60742"/>
    <w:rPr>
      <w:rFonts w:ascii="Consolas" w:hAnsi="Consolas"/>
      <w:sz w:val="21"/>
      <w:szCs w:val="21"/>
    </w:rPr>
  </w:style>
  <w:style w:type="paragraph" w:styleId="Testofumetto">
    <w:name w:val="Balloon Text"/>
    <w:basedOn w:val="Normale"/>
    <w:link w:val="TestofumettoCarattere"/>
    <w:uiPriority w:val="99"/>
    <w:semiHidden/>
    <w:unhideWhenUsed/>
    <w:rsid w:val="00801F7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01F72"/>
    <w:rPr>
      <w:rFonts w:ascii="Tahoma" w:hAnsi="Tahoma" w:cs="Tahoma"/>
      <w:sz w:val="16"/>
      <w:szCs w:val="16"/>
    </w:rPr>
  </w:style>
  <w:style w:type="character" w:styleId="Rimandocommento">
    <w:name w:val="annotation reference"/>
    <w:basedOn w:val="Carpredefinitoparagrafo"/>
    <w:uiPriority w:val="99"/>
    <w:semiHidden/>
    <w:unhideWhenUsed/>
    <w:rsid w:val="00723257"/>
    <w:rPr>
      <w:sz w:val="16"/>
      <w:szCs w:val="16"/>
    </w:rPr>
  </w:style>
  <w:style w:type="paragraph" w:styleId="Testocommento">
    <w:name w:val="annotation text"/>
    <w:basedOn w:val="Normale"/>
    <w:link w:val="TestocommentoCarattere"/>
    <w:uiPriority w:val="99"/>
    <w:semiHidden/>
    <w:unhideWhenUsed/>
    <w:rsid w:val="0072325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23257"/>
    <w:rPr>
      <w:sz w:val="20"/>
      <w:szCs w:val="20"/>
    </w:rPr>
  </w:style>
  <w:style w:type="paragraph" w:styleId="Soggettocommento">
    <w:name w:val="annotation subject"/>
    <w:basedOn w:val="Testocommento"/>
    <w:next w:val="Testocommento"/>
    <w:link w:val="SoggettocommentoCarattere"/>
    <w:uiPriority w:val="99"/>
    <w:semiHidden/>
    <w:unhideWhenUsed/>
    <w:rsid w:val="00723257"/>
    <w:rPr>
      <w:b/>
      <w:bCs/>
    </w:rPr>
  </w:style>
  <w:style w:type="character" w:customStyle="1" w:styleId="SoggettocommentoCarattere">
    <w:name w:val="Soggetto commento Carattere"/>
    <w:basedOn w:val="TestocommentoCarattere"/>
    <w:link w:val="Soggettocommento"/>
    <w:uiPriority w:val="99"/>
    <w:semiHidden/>
    <w:rsid w:val="00723257"/>
    <w:rPr>
      <w:b/>
      <w:bCs/>
      <w:sz w:val="20"/>
      <w:szCs w:val="20"/>
    </w:rPr>
  </w:style>
  <w:style w:type="paragraph" w:styleId="Paragrafoelenco">
    <w:name w:val="List Paragraph"/>
    <w:basedOn w:val="Normale"/>
    <w:uiPriority w:val="34"/>
    <w:qFormat/>
    <w:rsid w:val="00723257"/>
    <w:pPr>
      <w:ind w:left="720"/>
      <w:contextualSpacing/>
    </w:pPr>
  </w:style>
  <w:style w:type="paragraph" w:customStyle="1" w:styleId="Numerazioneperbuste">
    <w:name w:val="Numerazione per buste"/>
    <w:basedOn w:val="Normale"/>
    <w:rsid w:val="00A658BA"/>
    <w:pPr>
      <w:numPr>
        <w:numId w:val="5"/>
      </w:numPr>
      <w:spacing w:before="120" w:after="120" w:line="360" w:lineRule="auto"/>
      <w:jc w:val="both"/>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6856671">
      <w:bodyDiv w:val="1"/>
      <w:marLeft w:val="0"/>
      <w:marRight w:val="0"/>
      <w:marTop w:val="0"/>
      <w:marBottom w:val="0"/>
      <w:divBdr>
        <w:top w:val="none" w:sz="0" w:space="0" w:color="auto"/>
        <w:left w:val="none" w:sz="0" w:space="0" w:color="auto"/>
        <w:bottom w:val="none" w:sz="0" w:space="0" w:color="auto"/>
        <w:right w:val="none" w:sz="0" w:space="0" w:color="auto"/>
      </w:divBdr>
      <w:divsChild>
        <w:div w:id="1481460735">
          <w:marLeft w:val="0"/>
          <w:marRight w:val="0"/>
          <w:marTop w:val="0"/>
          <w:marBottom w:val="0"/>
          <w:divBdr>
            <w:top w:val="none" w:sz="0" w:space="0" w:color="auto"/>
            <w:left w:val="none" w:sz="0" w:space="0" w:color="auto"/>
            <w:bottom w:val="single" w:sz="6" w:space="3" w:color="DCDDDF"/>
            <w:right w:val="none" w:sz="0" w:space="0" w:color="auto"/>
          </w:divBdr>
        </w:div>
      </w:divsChild>
    </w:div>
    <w:div w:id="313070523">
      <w:bodyDiv w:val="1"/>
      <w:marLeft w:val="0"/>
      <w:marRight w:val="0"/>
      <w:marTop w:val="0"/>
      <w:marBottom w:val="0"/>
      <w:divBdr>
        <w:top w:val="none" w:sz="0" w:space="0" w:color="auto"/>
        <w:left w:val="none" w:sz="0" w:space="0" w:color="auto"/>
        <w:bottom w:val="none" w:sz="0" w:space="0" w:color="auto"/>
        <w:right w:val="none" w:sz="0" w:space="0" w:color="auto"/>
      </w:divBdr>
    </w:div>
    <w:div w:id="446195426">
      <w:bodyDiv w:val="1"/>
      <w:marLeft w:val="0"/>
      <w:marRight w:val="0"/>
      <w:marTop w:val="0"/>
      <w:marBottom w:val="0"/>
      <w:divBdr>
        <w:top w:val="none" w:sz="0" w:space="0" w:color="auto"/>
        <w:left w:val="none" w:sz="0" w:space="0" w:color="auto"/>
        <w:bottom w:val="none" w:sz="0" w:space="0" w:color="auto"/>
        <w:right w:val="none" w:sz="0" w:space="0" w:color="auto"/>
      </w:divBdr>
    </w:div>
    <w:div w:id="1376539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vcp.it/portal/public/classic/FAQ/FaqAvcpass"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01679-3608-44BE-9703-6A30D2B8E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10</Pages>
  <Words>3672</Words>
  <Characters>20935</Characters>
  <Application>Microsoft Office Word</Application>
  <DocSecurity>0</DocSecurity>
  <Lines>174</Lines>
  <Paragraphs>49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24558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080205</cp:lastModifiedBy>
  <cp:revision>9</cp:revision>
  <dcterms:created xsi:type="dcterms:W3CDTF">2014-11-04T16:29:00Z</dcterms:created>
  <dcterms:modified xsi:type="dcterms:W3CDTF">2014-11-05T14:41:00Z</dcterms:modified>
</cp:coreProperties>
</file>